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B" w:rsidRDefault="00305FBB" w:rsidP="00BD1D55">
      <w:pPr>
        <w:jc w:val="center"/>
        <w:rPr>
          <w:rFonts w:ascii="Candara" w:hAnsi="Candara"/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FBB"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Osijek,  </w:t>
      </w:r>
      <w:r w:rsidR="00216207"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305FBB"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- </w:t>
      </w:r>
      <w:r w:rsidR="00216207"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305FBB"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16207"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svibnja</w:t>
      </w:r>
      <w:r w:rsidRPr="00305FBB"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2014.</w:t>
      </w:r>
    </w:p>
    <w:p w:rsidR="00305FBB" w:rsidRDefault="00305FBB" w:rsidP="00BD1D55">
      <w:pPr>
        <w:jc w:val="center"/>
        <w:rPr>
          <w:rFonts w:ascii="Candara" w:hAnsi="Candara"/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5FBB" w:rsidRDefault="009B50C1" w:rsidP="00BD1D55">
      <w:pPr>
        <w:jc w:val="center"/>
        <w:rPr>
          <w:rFonts w:ascii="Candara" w:hAnsi="Candara"/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157">
        <w:rPr>
          <w:rFonts w:ascii="Candara" w:hAnsi="Candara"/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</w:t>
      </w:r>
      <w:r w:rsidR="00D32157" w:rsidRPr="00D32157">
        <w:rPr>
          <w:rFonts w:ascii="Candara" w:hAnsi="Candara"/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o g r a m</w:t>
      </w:r>
    </w:p>
    <w:p w:rsidR="00597593" w:rsidRDefault="00597593" w:rsidP="00BD1D55">
      <w:pPr>
        <w:jc w:val="center"/>
        <w:rPr>
          <w:rFonts w:ascii="Candara" w:hAnsi="Candara"/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2157" w:rsidRPr="00BD1D55" w:rsidRDefault="00D32157" w:rsidP="00BD1D55">
      <w:pPr>
        <w:jc w:val="center"/>
        <w:rPr>
          <w:rFonts w:ascii="Candara" w:hAnsi="Candara"/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1D55" w:rsidRPr="00825A49" w:rsidRDefault="00216207" w:rsidP="00BD1D55">
      <w:pPr>
        <w:shd w:val="clear" w:color="auto" w:fill="EEECE1"/>
        <w:jc w:val="center"/>
        <w:rPr>
          <w:rFonts w:ascii="Calibri" w:hAnsi="Calibri"/>
          <w:b/>
          <w:color w:val="548DD4"/>
          <w:sz w:val="26"/>
          <w:szCs w:val="26"/>
        </w:rPr>
      </w:pPr>
      <w:r>
        <w:rPr>
          <w:rFonts w:ascii="Calibri" w:hAnsi="Calibri"/>
          <w:b/>
          <w:color w:val="548DD4"/>
          <w:sz w:val="26"/>
          <w:szCs w:val="26"/>
        </w:rPr>
        <w:t>13</w:t>
      </w:r>
      <w:r w:rsidR="00BD1D55" w:rsidRPr="00825A49">
        <w:rPr>
          <w:rFonts w:ascii="Calibri" w:hAnsi="Calibri"/>
          <w:b/>
          <w:color w:val="548DD4"/>
          <w:sz w:val="26"/>
          <w:szCs w:val="26"/>
        </w:rPr>
        <w:t xml:space="preserve">. </w:t>
      </w:r>
      <w:r>
        <w:rPr>
          <w:rFonts w:ascii="Calibri" w:hAnsi="Calibri"/>
          <w:b/>
          <w:color w:val="548DD4"/>
          <w:sz w:val="26"/>
          <w:szCs w:val="26"/>
        </w:rPr>
        <w:t>svibnja</w:t>
      </w:r>
      <w:r w:rsidR="00BD1D55" w:rsidRPr="00825A49">
        <w:rPr>
          <w:rFonts w:ascii="Calibri" w:hAnsi="Calibri"/>
          <w:b/>
          <w:color w:val="548DD4"/>
          <w:sz w:val="26"/>
          <w:szCs w:val="26"/>
        </w:rPr>
        <w:t xml:space="preserve"> 201</w:t>
      </w:r>
      <w:r w:rsidR="00CD78BB">
        <w:rPr>
          <w:rFonts w:ascii="Calibri" w:hAnsi="Calibri"/>
          <w:b/>
          <w:color w:val="548DD4"/>
          <w:sz w:val="26"/>
          <w:szCs w:val="26"/>
        </w:rPr>
        <w:t>4</w:t>
      </w:r>
      <w:r w:rsidR="00BD1D55" w:rsidRPr="00825A49">
        <w:rPr>
          <w:rFonts w:ascii="Calibri" w:hAnsi="Calibri"/>
          <w:b/>
          <w:color w:val="548DD4"/>
          <w:sz w:val="26"/>
          <w:szCs w:val="26"/>
        </w:rPr>
        <w:t>.</w:t>
      </w:r>
    </w:p>
    <w:p w:rsidR="00BD1D55" w:rsidRPr="00825A49" w:rsidRDefault="00BD1D55" w:rsidP="00BD1D55">
      <w:pPr>
        <w:spacing w:before="240"/>
        <w:rPr>
          <w:rFonts w:ascii="Candara" w:hAnsi="Candara"/>
          <w:i/>
          <w:color w:val="333399"/>
          <w:sz w:val="21"/>
          <w:szCs w:val="21"/>
        </w:rPr>
      </w:pPr>
      <w:r w:rsidRPr="00825A49">
        <w:rPr>
          <w:rFonts w:ascii="Candara" w:hAnsi="Candara"/>
          <w:i/>
          <w:color w:val="333399"/>
          <w:sz w:val="21"/>
          <w:szCs w:val="21"/>
        </w:rPr>
        <w:t xml:space="preserve">Moderator: Sanja Mikulić, Ured za suzbijanje zlouporabe droga </w:t>
      </w:r>
    </w:p>
    <w:p w:rsidR="00BD1D55" w:rsidRDefault="00BD1D55" w:rsidP="00BD1D55">
      <w:pPr>
        <w:rPr>
          <w:rFonts w:ascii="Candara" w:hAnsi="Candara"/>
          <w:b/>
          <w:i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593" w:rsidRDefault="009041D5" w:rsidP="00BD1D55">
      <w:pPr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13.</w:t>
      </w:r>
      <w:r w:rsidR="00884FA1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>0</w:t>
      </w:r>
      <w:r w:rsidR="00884FA1">
        <w:rPr>
          <w:rFonts w:ascii="Candara" w:hAnsi="Candara"/>
          <w:b/>
          <w:i/>
          <w:sz w:val="21"/>
          <w:szCs w:val="21"/>
        </w:rPr>
        <w:t xml:space="preserve"> – 13.15</w:t>
      </w:r>
      <w:r w:rsidR="00884FA1">
        <w:rPr>
          <w:rFonts w:ascii="Candara" w:hAnsi="Candara"/>
          <w:b/>
          <w:i/>
          <w:sz w:val="21"/>
          <w:szCs w:val="21"/>
        </w:rPr>
        <w:tab/>
        <w:t xml:space="preserve">Otvaranje edukacije; pozdravna riječ </w:t>
      </w:r>
      <w:r w:rsidR="00597593" w:rsidRPr="00597593">
        <w:rPr>
          <w:rFonts w:ascii="Candara" w:hAnsi="Candara"/>
          <w:b/>
          <w:i/>
          <w:sz w:val="21"/>
          <w:szCs w:val="21"/>
        </w:rPr>
        <w:t>organizatora</w:t>
      </w:r>
    </w:p>
    <w:p w:rsidR="009041D5" w:rsidRDefault="00597593" w:rsidP="00597593">
      <w:pPr>
        <w:ind w:left="1410"/>
        <w:jc w:val="both"/>
        <w:rPr>
          <w:rFonts w:ascii="Candara" w:hAnsi="Candara"/>
          <w:i/>
          <w:color w:val="333399"/>
          <w:sz w:val="21"/>
          <w:szCs w:val="21"/>
        </w:rPr>
      </w:pPr>
      <w:r w:rsidRPr="00597593">
        <w:rPr>
          <w:rFonts w:ascii="Candara" w:hAnsi="Candara"/>
          <w:i/>
          <w:color w:val="333399"/>
          <w:sz w:val="21"/>
          <w:szCs w:val="21"/>
        </w:rPr>
        <w:t xml:space="preserve">- Gđa Marija </w:t>
      </w:r>
      <w:proofErr w:type="spellStart"/>
      <w:r w:rsidRPr="00597593">
        <w:rPr>
          <w:rFonts w:ascii="Candara" w:hAnsi="Candara"/>
          <w:i/>
          <w:color w:val="333399"/>
          <w:sz w:val="21"/>
          <w:szCs w:val="21"/>
        </w:rPr>
        <w:t>Kribl</w:t>
      </w:r>
      <w:proofErr w:type="spellEnd"/>
      <w:r w:rsidRPr="00597593">
        <w:rPr>
          <w:rFonts w:ascii="Candara" w:hAnsi="Candara"/>
          <w:i/>
          <w:color w:val="333399"/>
          <w:sz w:val="21"/>
          <w:szCs w:val="21"/>
        </w:rPr>
        <w:t>, zamjenica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597593">
        <w:rPr>
          <w:rFonts w:ascii="Candara" w:hAnsi="Candara"/>
          <w:i/>
          <w:color w:val="333399"/>
          <w:sz w:val="21"/>
          <w:szCs w:val="21"/>
        </w:rPr>
        <w:t xml:space="preserve">Predsjednice povjerenstva za suzbijanje zlouporabe droga Osječko-baranjske županije i ravnateljica Centra za zaštitu mentalnog zdravlja, </w:t>
      </w:r>
    </w:p>
    <w:p w:rsidR="00597593" w:rsidRDefault="00597593" w:rsidP="00597593">
      <w:pPr>
        <w:ind w:left="1410"/>
        <w:jc w:val="both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>- G. Željko Petković, ravnatelj Ureda za suzbijanje zlouporabe droga</w:t>
      </w:r>
    </w:p>
    <w:p w:rsidR="00597593" w:rsidRPr="00597593" w:rsidRDefault="00597593" w:rsidP="00597593">
      <w:pPr>
        <w:ind w:left="1410"/>
        <w:jc w:val="both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- G. Dragan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Vulin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>, zamjenik župana</w:t>
      </w:r>
    </w:p>
    <w:p w:rsidR="009041D5" w:rsidRDefault="009041D5" w:rsidP="00BD1D55">
      <w:pPr>
        <w:jc w:val="both"/>
        <w:rPr>
          <w:rFonts w:ascii="Candara" w:hAnsi="Candara"/>
          <w:b/>
          <w:i/>
          <w:sz w:val="21"/>
          <w:szCs w:val="21"/>
        </w:rPr>
      </w:pPr>
      <w:bookmarkStart w:id="0" w:name="_GoBack"/>
      <w:bookmarkEnd w:id="0"/>
    </w:p>
    <w:p w:rsidR="00E067F1" w:rsidRPr="0020324B" w:rsidRDefault="00BD1D55" w:rsidP="00E067F1">
      <w:pPr>
        <w:ind w:left="1410" w:hanging="1410"/>
        <w:jc w:val="both"/>
        <w:rPr>
          <w:rFonts w:ascii="Candara" w:hAnsi="Candara"/>
          <w:b/>
          <w:sz w:val="21"/>
          <w:szCs w:val="21"/>
        </w:rPr>
      </w:pPr>
      <w:r w:rsidRPr="004759C2">
        <w:rPr>
          <w:rFonts w:ascii="Candara" w:hAnsi="Candara"/>
          <w:b/>
          <w:i/>
          <w:sz w:val="21"/>
          <w:szCs w:val="21"/>
        </w:rPr>
        <w:t>1</w:t>
      </w:r>
      <w:r w:rsidR="00D12BA5">
        <w:rPr>
          <w:rFonts w:ascii="Candara" w:hAnsi="Candara"/>
          <w:b/>
          <w:i/>
          <w:sz w:val="21"/>
          <w:szCs w:val="21"/>
        </w:rPr>
        <w:t>3</w:t>
      </w:r>
      <w:r w:rsidRPr="004759C2">
        <w:rPr>
          <w:rFonts w:ascii="Candara" w:hAnsi="Candara"/>
          <w:b/>
          <w:i/>
          <w:sz w:val="21"/>
          <w:szCs w:val="21"/>
        </w:rPr>
        <w:t>.15 – 1</w:t>
      </w:r>
      <w:r w:rsidR="00D12BA5">
        <w:rPr>
          <w:rFonts w:ascii="Candara" w:hAnsi="Candara"/>
          <w:b/>
          <w:i/>
          <w:sz w:val="21"/>
          <w:szCs w:val="21"/>
        </w:rPr>
        <w:t>3</w:t>
      </w:r>
      <w:r w:rsidRPr="004759C2">
        <w:rPr>
          <w:rFonts w:ascii="Candara" w:hAnsi="Candara"/>
          <w:b/>
          <w:i/>
          <w:sz w:val="21"/>
          <w:szCs w:val="21"/>
        </w:rPr>
        <w:t>.</w:t>
      </w:r>
      <w:r w:rsidR="00D12BA5">
        <w:rPr>
          <w:rFonts w:ascii="Candara" w:hAnsi="Candara"/>
          <w:b/>
          <w:i/>
          <w:sz w:val="21"/>
          <w:szCs w:val="21"/>
        </w:rPr>
        <w:t>45</w:t>
      </w:r>
      <w:r w:rsidRPr="004759C2">
        <w:rPr>
          <w:rFonts w:ascii="Candara" w:hAnsi="Candara"/>
          <w:i/>
          <w:sz w:val="21"/>
          <w:szCs w:val="21"/>
        </w:rPr>
        <w:tab/>
      </w:r>
      <w:r w:rsidRPr="0020324B">
        <w:rPr>
          <w:rFonts w:ascii="Candara" w:hAnsi="Candara"/>
          <w:b/>
          <w:sz w:val="21"/>
          <w:szCs w:val="21"/>
        </w:rPr>
        <w:t>Predstavljanje sustava suzbijanja zlouporabe droga u Republici Hrvatskoj s naglaskom na ulogu Ureda</w:t>
      </w:r>
      <w:r w:rsidR="00E067F1">
        <w:rPr>
          <w:rFonts w:ascii="Candara" w:hAnsi="Candara"/>
          <w:sz w:val="21"/>
          <w:szCs w:val="21"/>
        </w:rPr>
        <w:t xml:space="preserve"> </w:t>
      </w:r>
    </w:p>
    <w:p w:rsidR="00BD1D55" w:rsidRPr="0020324B" w:rsidRDefault="00BD1D55" w:rsidP="00BD1D55">
      <w:pPr>
        <w:ind w:left="1440"/>
        <w:jc w:val="both"/>
        <w:rPr>
          <w:rFonts w:ascii="Candara" w:hAnsi="Candara"/>
          <w:i/>
          <w:sz w:val="21"/>
          <w:szCs w:val="21"/>
        </w:rPr>
      </w:pPr>
      <w:r w:rsidRPr="0020324B">
        <w:rPr>
          <w:rFonts w:ascii="Candara" w:hAnsi="Candara"/>
          <w:i/>
          <w:color w:val="333399"/>
          <w:sz w:val="21"/>
          <w:szCs w:val="21"/>
        </w:rPr>
        <w:t>Željko Petković, ravnatelj Ureda za suzbijanje zlouporabe droga</w:t>
      </w:r>
      <w:r w:rsidRPr="00E067F1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="00E067F1" w:rsidRPr="00D84E28">
        <w:rPr>
          <w:rFonts w:ascii="Candara" w:hAnsi="Candara"/>
          <w:i/>
          <w:color w:val="0070C0"/>
          <w:sz w:val="21"/>
          <w:szCs w:val="21"/>
        </w:rPr>
        <w:t>(3</w:t>
      </w:r>
      <w:r w:rsidR="00D12BA5">
        <w:rPr>
          <w:rFonts w:ascii="Candara" w:hAnsi="Candara"/>
          <w:i/>
          <w:color w:val="0070C0"/>
          <w:sz w:val="21"/>
          <w:szCs w:val="21"/>
        </w:rPr>
        <w:t>0</w:t>
      </w:r>
      <w:r w:rsidR="00E067F1" w:rsidRPr="00D84E28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BD1D55" w:rsidRPr="004759C2" w:rsidRDefault="00BD1D55" w:rsidP="00BD1D55">
      <w:pPr>
        <w:ind w:left="1440"/>
        <w:jc w:val="both"/>
        <w:rPr>
          <w:rFonts w:ascii="Candara" w:hAnsi="Candara"/>
          <w:i/>
          <w:sz w:val="21"/>
          <w:szCs w:val="21"/>
        </w:rPr>
      </w:pPr>
    </w:p>
    <w:p w:rsidR="00E067F1" w:rsidRPr="0020324B" w:rsidRDefault="00E067F1" w:rsidP="00E067F1">
      <w:pPr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D12BA5">
        <w:rPr>
          <w:rFonts w:ascii="Candara" w:hAnsi="Candara"/>
          <w:b/>
          <w:i/>
          <w:sz w:val="21"/>
          <w:szCs w:val="21"/>
        </w:rPr>
        <w:t>3</w:t>
      </w:r>
      <w:r>
        <w:rPr>
          <w:rFonts w:ascii="Candara" w:hAnsi="Candara"/>
          <w:b/>
          <w:i/>
          <w:sz w:val="21"/>
          <w:szCs w:val="21"/>
        </w:rPr>
        <w:t>.</w:t>
      </w:r>
      <w:r w:rsidR="00D12BA5">
        <w:rPr>
          <w:rFonts w:ascii="Candara" w:hAnsi="Candara"/>
          <w:b/>
          <w:i/>
          <w:sz w:val="21"/>
          <w:szCs w:val="21"/>
        </w:rPr>
        <w:t>45</w:t>
      </w:r>
      <w:r w:rsidR="00BD1D55" w:rsidRPr="004759C2">
        <w:rPr>
          <w:rFonts w:ascii="Candara" w:hAnsi="Candara"/>
          <w:b/>
          <w:i/>
          <w:sz w:val="21"/>
          <w:szCs w:val="21"/>
        </w:rPr>
        <w:t xml:space="preserve"> – 1</w:t>
      </w:r>
      <w:r w:rsidR="00FD4049">
        <w:rPr>
          <w:rFonts w:ascii="Candara" w:hAnsi="Candara"/>
          <w:b/>
          <w:i/>
          <w:sz w:val="21"/>
          <w:szCs w:val="21"/>
        </w:rPr>
        <w:t>4</w:t>
      </w:r>
      <w:r w:rsidR="00BD1D55" w:rsidRPr="004759C2">
        <w:rPr>
          <w:rFonts w:ascii="Candara" w:hAnsi="Candara"/>
          <w:b/>
          <w:i/>
          <w:sz w:val="21"/>
          <w:szCs w:val="21"/>
        </w:rPr>
        <w:t>.</w:t>
      </w:r>
      <w:r w:rsidR="00FD4049">
        <w:rPr>
          <w:rFonts w:ascii="Candara" w:hAnsi="Candara"/>
          <w:b/>
          <w:i/>
          <w:sz w:val="21"/>
          <w:szCs w:val="21"/>
        </w:rPr>
        <w:t>15</w:t>
      </w:r>
      <w:r w:rsidR="00BD1D55" w:rsidRPr="004759C2">
        <w:rPr>
          <w:rFonts w:ascii="Candara" w:hAnsi="Candara"/>
          <w:i/>
          <w:sz w:val="21"/>
          <w:szCs w:val="21"/>
        </w:rPr>
        <w:tab/>
      </w:r>
      <w:r w:rsidRPr="0020324B">
        <w:rPr>
          <w:rFonts w:ascii="Candara" w:hAnsi="Candara"/>
          <w:b/>
          <w:sz w:val="21"/>
          <w:szCs w:val="21"/>
        </w:rPr>
        <w:t>Definiranje novih droga</w:t>
      </w:r>
      <w:r w:rsidR="003B74B1">
        <w:rPr>
          <w:rFonts w:ascii="Candara" w:hAnsi="Candara"/>
          <w:b/>
          <w:sz w:val="21"/>
          <w:szCs w:val="21"/>
        </w:rPr>
        <w:t>, pojavnost</w:t>
      </w:r>
      <w:r w:rsidRPr="0020324B">
        <w:rPr>
          <w:rFonts w:ascii="Candara" w:hAnsi="Candara"/>
          <w:b/>
          <w:sz w:val="21"/>
          <w:szCs w:val="21"/>
        </w:rPr>
        <w:t xml:space="preserve"> i dimenzije pojave u EU</w:t>
      </w:r>
    </w:p>
    <w:p w:rsidR="00E067F1" w:rsidRPr="004759C2" w:rsidRDefault="003B74B1" w:rsidP="00E067F1">
      <w:pPr>
        <w:ind w:left="1416" w:firstLine="24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Dijana Jerković, </w:t>
      </w:r>
      <w:r w:rsidR="00E067F1" w:rsidRPr="004759C2">
        <w:rPr>
          <w:rFonts w:ascii="Candara" w:hAnsi="Candara"/>
          <w:i/>
          <w:color w:val="333399"/>
          <w:sz w:val="21"/>
          <w:szCs w:val="21"/>
        </w:rPr>
        <w:t>Odjel Nacionalne informacijske jedinice za droge i poslove međunarodne suradnje pri Uredu za suzbijanje zlouporabe droga VRH</w:t>
      </w:r>
      <w:r w:rsidR="00E067F1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="00E067F1" w:rsidRPr="00D84E28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BD1D55" w:rsidRPr="004759C2" w:rsidRDefault="00BD1D55" w:rsidP="00BD1D55">
      <w:pPr>
        <w:ind w:left="1440"/>
        <w:rPr>
          <w:rFonts w:ascii="Candara" w:hAnsi="Candara"/>
          <w:i/>
          <w:color w:val="333399"/>
          <w:sz w:val="21"/>
          <w:szCs w:val="21"/>
        </w:rPr>
      </w:pPr>
    </w:p>
    <w:p w:rsidR="00076F1A" w:rsidRPr="004759C2" w:rsidRDefault="00FD4049" w:rsidP="00076F1A">
      <w:pPr>
        <w:ind w:left="1440" w:hanging="1440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14.15</w:t>
      </w:r>
      <w:r w:rsidR="00BD1D55" w:rsidRPr="004759C2">
        <w:rPr>
          <w:rFonts w:ascii="Candara" w:hAnsi="Candara"/>
          <w:b/>
          <w:i/>
          <w:sz w:val="21"/>
          <w:szCs w:val="21"/>
        </w:rPr>
        <w:t xml:space="preserve"> – </w:t>
      </w:r>
      <w:r>
        <w:rPr>
          <w:rFonts w:ascii="Candara" w:hAnsi="Candara"/>
          <w:b/>
          <w:i/>
          <w:sz w:val="21"/>
          <w:szCs w:val="21"/>
        </w:rPr>
        <w:t>15</w:t>
      </w:r>
      <w:r w:rsidR="00BD1D55" w:rsidRPr="004759C2">
        <w:rPr>
          <w:rFonts w:ascii="Candara" w:hAnsi="Candara"/>
          <w:b/>
          <w:i/>
          <w:sz w:val="21"/>
          <w:szCs w:val="21"/>
        </w:rPr>
        <w:t>.</w:t>
      </w:r>
      <w:r w:rsidR="00076F1A">
        <w:rPr>
          <w:rFonts w:ascii="Candara" w:hAnsi="Candara"/>
          <w:b/>
          <w:i/>
          <w:sz w:val="21"/>
          <w:szCs w:val="21"/>
        </w:rPr>
        <w:t>0</w:t>
      </w:r>
      <w:r w:rsidR="00E067F1">
        <w:rPr>
          <w:rFonts w:ascii="Candara" w:hAnsi="Candara"/>
          <w:b/>
          <w:i/>
          <w:sz w:val="21"/>
          <w:szCs w:val="21"/>
        </w:rPr>
        <w:t>0</w:t>
      </w:r>
      <w:r w:rsidR="00BD1D55" w:rsidRPr="004759C2">
        <w:rPr>
          <w:rFonts w:ascii="Candara" w:hAnsi="Candara"/>
          <w:i/>
          <w:sz w:val="21"/>
          <w:szCs w:val="21"/>
        </w:rPr>
        <w:tab/>
      </w:r>
      <w:r w:rsidR="00076F1A" w:rsidRPr="0020324B">
        <w:rPr>
          <w:rFonts w:ascii="Candara" w:hAnsi="Candara"/>
          <w:b/>
          <w:sz w:val="21"/>
          <w:szCs w:val="21"/>
        </w:rPr>
        <w:t>Koncept EU i nacionalnih sustava ranog upozoravanja u slučaju pojave novih psihoaktivnih tvari</w:t>
      </w:r>
      <w:r w:rsidR="00076F1A" w:rsidRPr="004759C2">
        <w:rPr>
          <w:rFonts w:ascii="Candara" w:hAnsi="Candara"/>
          <w:b/>
          <w:i/>
          <w:sz w:val="21"/>
          <w:szCs w:val="21"/>
        </w:rPr>
        <w:t xml:space="preserve"> </w:t>
      </w:r>
    </w:p>
    <w:p w:rsidR="00A469CE" w:rsidRDefault="00A469CE" w:rsidP="00076F1A">
      <w:pPr>
        <w:ind w:left="1440"/>
        <w:rPr>
          <w:rFonts w:ascii="Candara" w:hAnsi="Candara"/>
          <w:i/>
          <w:color w:val="333399"/>
          <w:sz w:val="21"/>
          <w:szCs w:val="21"/>
        </w:rPr>
      </w:pPr>
      <w:r w:rsidRPr="003B74B1">
        <w:rPr>
          <w:rFonts w:ascii="Candara" w:hAnsi="Candara"/>
          <w:i/>
          <w:color w:val="333399"/>
          <w:sz w:val="21"/>
          <w:szCs w:val="21"/>
        </w:rPr>
        <w:t xml:space="preserve">Dijana Jerković, Odjel </w:t>
      </w:r>
      <w:r w:rsidRPr="004759C2">
        <w:rPr>
          <w:rFonts w:ascii="Candara" w:hAnsi="Candara"/>
          <w:i/>
          <w:color w:val="333399"/>
          <w:sz w:val="21"/>
          <w:szCs w:val="21"/>
        </w:rPr>
        <w:t>Nacionalne informacijske jedinice za droge i poslove međunarodne suradnje pri Uredu za suzbijanje zlouporabe droga VRH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</w:p>
    <w:p w:rsidR="00076F1A" w:rsidRPr="004759C2" w:rsidRDefault="00076F1A" w:rsidP="00076F1A">
      <w:pPr>
        <w:ind w:left="1440"/>
        <w:rPr>
          <w:rFonts w:ascii="Candara" w:hAnsi="Candara"/>
          <w:i/>
          <w:color w:val="333399"/>
          <w:sz w:val="21"/>
          <w:szCs w:val="21"/>
        </w:rPr>
      </w:pPr>
      <w:proofErr w:type="spellStart"/>
      <w:r>
        <w:rPr>
          <w:rFonts w:ascii="Candara" w:hAnsi="Candara"/>
          <w:i/>
          <w:color w:val="333399"/>
          <w:sz w:val="21"/>
          <w:szCs w:val="21"/>
        </w:rPr>
        <w:t>Varja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Basti</w:t>
      </w:r>
      <w:r w:rsidRPr="004759C2">
        <w:rPr>
          <w:rFonts w:ascii="Candara" w:hAnsi="Candara"/>
          <w:i/>
          <w:color w:val="333399"/>
          <w:sz w:val="21"/>
          <w:szCs w:val="21"/>
        </w:rPr>
        <w:t>ančić</w:t>
      </w:r>
      <w:proofErr w:type="spellEnd"/>
      <w:r w:rsidRPr="004759C2">
        <w:rPr>
          <w:rFonts w:ascii="Candara" w:hAnsi="Candara"/>
          <w:i/>
          <w:color w:val="333399"/>
          <w:sz w:val="21"/>
          <w:szCs w:val="21"/>
        </w:rPr>
        <w:t>, Udruga Institut</w:t>
      </w:r>
    </w:p>
    <w:p w:rsidR="00076F1A" w:rsidRPr="00D84E28" w:rsidRDefault="00076F1A" w:rsidP="00076F1A">
      <w:pPr>
        <w:ind w:left="1440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D84E28">
        <w:rPr>
          <w:rFonts w:ascii="Candara" w:hAnsi="Candara"/>
          <w:i/>
          <w:color w:val="0070C0"/>
          <w:sz w:val="21"/>
          <w:szCs w:val="21"/>
        </w:rPr>
        <w:t>(4</w:t>
      </w:r>
      <w:r w:rsidR="00FD4049">
        <w:rPr>
          <w:rFonts w:ascii="Candara" w:hAnsi="Candara"/>
          <w:i/>
          <w:color w:val="0070C0"/>
          <w:sz w:val="21"/>
          <w:szCs w:val="21"/>
        </w:rPr>
        <w:t>5</w:t>
      </w:r>
      <w:r w:rsidRPr="00D84E28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BD1D55" w:rsidRDefault="00BD1D55" w:rsidP="00BD1D55">
      <w:pPr>
        <w:rPr>
          <w:rFonts w:ascii="Candara" w:hAnsi="Candara"/>
          <w:b/>
          <w:i/>
          <w:sz w:val="21"/>
          <w:szCs w:val="21"/>
        </w:rPr>
      </w:pPr>
    </w:p>
    <w:p w:rsidR="00E067F1" w:rsidRDefault="003B74B1" w:rsidP="00E067F1">
      <w:pPr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FD4049">
        <w:rPr>
          <w:rFonts w:ascii="Candara" w:hAnsi="Candara"/>
          <w:b/>
          <w:i/>
          <w:sz w:val="21"/>
          <w:szCs w:val="21"/>
        </w:rPr>
        <w:t>5</w:t>
      </w:r>
      <w:r>
        <w:rPr>
          <w:rFonts w:ascii="Candara" w:hAnsi="Candara"/>
          <w:b/>
          <w:i/>
          <w:sz w:val="21"/>
          <w:szCs w:val="21"/>
        </w:rPr>
        <w:t xml:space="preserve">.00 - </w:t>
      </w:r>
      <w:r w:rsidR="00E067F1" w:rsidRPr="004759C2">
        <w:rPr>
          <w:rFonts w:ascii="Candara" w:hAnsi="Candara"/>
          <w:b/>
          <w:i/>
          <w:sz w:val="21"/>
          <w:szCs w:val="21"/>
        </w:rPr>
        <w:t>1</w:t>
      </w:r>
      <w:r w:rsidR="00FD4049">
        <w:rPr>
          <w:rFonts w:ascii="Candara" w:hAnsi="Candara"/>
          <w:b/>
          <w:i/>
          <w:sz w:val="21"/>
          <w:szCs w:val="21"/>
        </w:rPr>
        <w:t>5</w:t>
      </w:r>
      <w:r w:rsidR="00E067F1" w:rsidRPr="004759C2">
        <w:rPr>
          <w:rFonts w:ascii="Candara" w:hAnsi="Candara"/>
          <w:b/>
          <w:i/>
          <w:sz w:val="21"/>
          <w:szCs w:val="21"/>
        </w:rPr>
        <w:t>.</w:t>
      </w:r>
      <w:r w:rsidR="00DD224D">
        <w:rPr>
          <w:rFonts w:ascii="Candara" w:hAnsi="Candara"/>
          <w:b/>
          <w:i/>
          <w:sz w:val="21"/>
          <w:szCs w:val="21"/>
        </w:rPr>
        <w:t>3</w:t>
      </w:r>
      <w:r w:rsidR="00E067F1" w:rsidRPr="004759C2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 xml:space="preserve"> </w:t>
      </w:r>
      <w:r w:rsidR="00E067F1" w:rsidRPr="004759C2">
        <w:rPr>
          <w:rFonts w:ascii="Candara" w:hAnsi="Candara"/>
          <w:i/>
          <w:sz w:val="21"/>
          <w:szCs w:val="21"/>
        </w:rPr>
        <w:tab/>
      </w:r>
      <w:r w:rsidR="00E067F1" w:rsidRPr="00A07E33">
        <w:rPr>
          <w:rFonts w:ascii="Candara" w:hAnsi="Candara"/>
          <w:b/>
          <w:i/>
          <w:sz w:val="21"/>
          <w:szCs w:val="21"/>
        </w:rPr>
        <w:t xml:space="preserve">Pauza za </w:t>
      </w:r>
      <w:r w:rsidR="00076F1A">
        <w:rPr>
          <w:rFonts w:ascii="Candara" w:hAnsi="Candara"/>
          <w:b/>
          <w:i/>
          <w:sz w:val="21"/>
          <w:szCs w:val="21"/>
        </w:rPr>
        <w:t>kavu</w:t>
      </w:r>
    </w:p>
    <w:p w:rsidR="00437C68" w:rsidRDefault="00437C68" w:rsidP="00E067F1">
      <w:pPr>
        <w:rPr>
          <w:rFonts w:ascii="Candara" w:hAnsi="Candara"/>
          <w:b/>
          <w:i/>
          <w:sz w:val="21"/>
          <w:szCs w:val="21"/>
        </w:rPr>
      </w:pPr>
    </w:p>
    <w:p w:rsidR="00076F1A" w:rsidRPr="00076F1A" w:rsidRDefault="00076F1A" w:rsidP="00076F1A">
      <w:pPr>
        <w:ind w:left="1440" w:hanging="1440"/>
        <w:rPr>
          <w:rFonts w:ascii="Candara" w:hAnsi="Candara"/>
          <w:b/>
          <w:i/>
          <w:sz w:val="21"/>
          <w:szCs w:val="21"/>
        </w:rPr>
      </w:pPr>
      <w:r w:rsidRPr="00076F1A">
        <w:rPr>
          <w:rFonts w:ascii="Candara" w:hAnsi="Candara"/>
          <w:b/>
          <w:i/>
          <w:sz w:val="21"/>
          <w:szCs w:val="21"/>
        </w:rPr>
        <w:t>1</w:t>
      </w:r>
      <w:r w:rsidR="00FD4049">
        <w:rPr>
          <w:rFonts w:ascii="Candara" w:hAnsi="Candara"/>
          <w:b/>
          <w:i/>
          <w:sz w:val="21"/>
          <w:szCs w:val="21"/>
        </w:rPr>
        <w:t>5</w:t>
      </w:r>
      <w:r w:rsidRPr="00076F1A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3</w:t>
      </w:r>
      <w:r w:rsidRPr="00076F1A">
        <w:rPr>
          <w:rFonts w:ascii="Candara" w:hAnsi="Candara"/>
          <w:b/>
          <w:i/>
          <w:sz w:val="21"/>
          <w:szCs w:val="21"/>
        </w:rPr>
        <w:t>0 - 1</w:t>
      </w:r>
      <w:r w:rsidR="00FD4049">
        <w:rPr>
          <w:rFonts w:ascii="Candara" w:hAnsi="Candara"/>
          <w:b/>
          <w:i/>
          <w:sz w:val="21"/>
          <w:szCs w:val="21"/>
        </w:rPr>
        <w:t>6</w:t>
      </w:r>
      <w:r w:rsidRPr="00076F1A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0</w:t>
      </w:r>
      <w:r w:rsidRPr="00076F1A">
        <w:rPr>
          <w:rFonts w:ascii="Candara" w:hAnsi="Candara"/>
          <w:b/>
          <w:i/>
          <w:sz w:val="21"/>
          <w:szCs w:val="21"/>
        </w:rPr>
        <w:t xml:space="preserve">0  </w:t>
      </w:r>
      <w:r w:rsidRPr="00076F1A">
        <w:rPr>
          <w:rFonts w:ascii="Candara" w:hAnsi="Candara"/>
          <w:b/>
          <w:i/>
          <w:sz w:val="21"/>
          <w:szCs w:val="21"/>
        </w:rPr>
        <w:tab/>
        <w:t>Uloga Interneta u razvoju tržišta droga</w:t>
      </w:r>
    </w:p>
    <w:p w:rsidR="00076F1A" w:rsidRPr="00076F1A" w:rsidRDefault="00076F1A" w:rsidP="00076F1A">
      <w:pPr>
        <w:ind w:left="1440" w:hanging="24"/>
        <w:rPr>
          <w:rFonts w:ascii="Candara" w:hAnsi="Candara"/>
          <w:i/>
          <w:color w:val="333399"/>
          <w:sz w:val="21"/>
          <w:szCs w:val="21"/>
        </w:rPr>
      </w:pPr>
      <w:r w:rsidRPr="00076F1A">
        <w:rPr>
          <w:rFonts w:ascii="Candara" w:hAnsi="Candara"/>
          <w:i/>
          <w:color w:val="333399"/>
          <w:sz w:val="21"/>
          <w:szCs w:val="21"/>
        </w:rPr>
        <w:t xml:space="preserve">Željko Petković, ravnatelj Ureda za suzbijanje zlouporabe droga </w:t>
      </w:r>
      <w:r w:rsidRPr="00076F1A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076F1A" w:rsidRDefault="00076F1A" w:rsidP="00076F1A">
      <w:pPr>
        <w:ind w:left="1440" w:hanging="1440"/>
        <w:rPr>
          <w:rFonts w:ascii="Candara" w:hAnsi="Candara"/>
          <w:b/>
          <w:i/>
          <w:sz w:val="21"/>
          <w:szCs w:val="21"/>
        </w:rPr>
      </w:pPr>
    </w:p>
    <w:p w:rsidR="00DD224D" w:rsidRPr="0020324B" w:rsidRDefault="003B74B1" w:rsidP="00076F1A">
      <w:pPr>
        <w:ind w:left="1440" w:hanging="1440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FD4049">
        <w:rPr>
          <w:rFonts w:ascii="Candara" w:hAnsi="Candara"/>
          <w:b/>
          <w:i/>
          <w:sz w:val="21"/>
          <w:szCs w:val="21"/>
        </w:rPr>
        <w:t>6</w:t>
      </w:r>
      <w:r>
        <w:rPr>
          <w:rFonts w:ascii="Candara" w:hAnsi="Candara"/>
          <w:b/>
          <w:i/>
          <w:sz w:val="21"/>
          <w:szCs w:val="21"/>
        </w:rPr>
        <w:t>.</w:t>
      </w:r>
      <w:r w:rsidR="00076F1A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>0</w:t>
      </w:r>
      <w:r w:rsidR="00DD224D">
        <w:rPr>
          <w:rFonts w:ascii="Candara" w:hAnsi="Candara"/>
          <w:b/>
          <w:i/>
          <w:sz w:val="21"/>
          <w:szCs w:val="21"/>
        </w:rPr>
        <w:t xml:space="preserve"> – 1</w:t>
      </w:r>
      <w:r w:rsidR="00FD4049">
        <w:rPr>
          <w:rFonts w:ascii="Candara" w:hAnsi="Candara"/>
          <w:b/>
          <w:i/>
          <w:sz w:val="21"/>
          <w:szCs w:val="21"/>
        </w:rPr>
        <w:t>6</w:t>
      </w:r>
      <w:r w:rsidR="00DD224D">
        <w:rPr>
          <w:rFonts w:ascii="Candara" w:hAnsi="Candara"/>
          <w:b/>
          <w:i/>
          <w:sz w:val="21"/>
          <w:szCs w:val="21"/>
        </w:rPr>
        <w:t>.</w:t>
      </w:r>
      <w:r w:rsidR="00076F1A">
        <w:rPr>
          <w:rFonts w:ascii="Candara" w:hAnsi="Candara"/>
          <w:b/>
          <w:i/>
          <w:sz w:val="21"/>
          <w:szCs w:val="21"/>
        </w:rPr>
        <w:t>3</w:t>
      </w:r>
      <w:r w:rsidR="00DD224D">
        <w:rPr>
          <w:rFonts w:ascii="Candara" w:hAnsi="Candara"/>
          <w:b/>
          <w:i/>
          <w:sz w:val="21"/>
          <w:szCs w:val="21"/>
        </w:rPr>
        <w:t>0</w:t>
      </w:r>
      <w:r w:rsidR="00DD224D">
        <w:rPr>
          <w:rFonts w:ascii="Candara" w:hAnsi="Candara"/>
          <w:b/>
          <w:i/>
          <w:sz w:val="21"/>
          <w:szCs w:val="21"/>
        </w:rPr>
        <w:tab/>
      </w:r>
      <w:r w:rsidR="00DD224D" w:rsidRPr="0020324B">
        <w:rPr>
          <w:rFonts w:ascii="Candara" w:hAnsi="Candara"/>
          <w:b/>
          <w:sz w:val="21"/>
          <w:szCs w:val="21"/>
        </w:rPr>
        <w:t xml:space="preserve">Prikaz rada </w:t>
      </w:r>
      <w:r w:rsidR="00076F1A">
        <w:rPr>
          <w:rFonts w:ascii="Candara" w:hAnsi="Candara"/>
          <w:b/>
          <w:sz w:val="21"/>
          <w:szCs w:val="21"/>
        </w:rPr>
        <w:t>policije</w:t>
      </w:r>
      <w:r w:rsidR="00DD224D" w:rsidRPr="0020324B">
        <w:rPr>
          <w:rFonts w:ascii="Candara" w:hAnsi="Candara"/>
          <w:b/>
          <w:sz w:val="21"/>
          <w:szCs w:val="21"/>
        </w:rPr>
        <w:t xml:space="preserve"> kroz prezentaciju </w:t>
      </w:r>
      <w:r w:rsidR="00076F1A">
        <w:rPr>
          <w:rFonts w:ascii="Candara" w:hAnsi="Candara"/>
          <w:b/>
          <w:sz w:val="21"/>
          <w:szCs w:val="21"/>
        </w:rPr>
        <w:t>kompleksnih</w:t>
      </w:r>
      <w:r w:rsidR="00DD224D" w:rsidRPr="0020324B">
        <w:rPr>
          <w:rFonts w:ascii="Candara" w:hAnsi="Candara"/>
          <w:b/>
          <w:sz w:val="21"/>
          <w:szCs w:val="21"/>
        </w:rPr>
        <w:t xml:space="preserve"> kriminalističk</w:t>
      </w:r>
      <w:r w:rsidR="00076F1A">
        <w:rPr>
          <w:rFonts w:ascii="Candara" w:hAnsi="Candara"/>
          <w:b/>
          <w:sz w:val="21"/>
          <w:szCs w:val="21"/>
        </w:rPr>
        <w:t>ih</w:t>
      </w:r>
      <w:r w:rsidR="00DD224D" w:rsidRPr="0020324B">
        <w:rPr>
          <w:rFonts w:ascii="Candara" w:hAnsi="Candara"/>
          <w:b/>
          <w:sz w:val="21"/>
          <w:szCs w:val="21"/>
        </w:rPr>
        <w:t xml:space="preserve"> istraživanja suzbijanja </w:t>
      </w:r>
      <w:r w:rsidR="00076F1A">
        <w:rPr>
          <w:rFonts w:ascii="Candara" w:hAnsi="Candara"/>
          <w:b/>
          <w:sz w:val="21"/>
          <w:szCs w:val="21"/>
        </w:rPr>
        <w:t>kriminaliteta droga</w:t>
      </w:r>
    </w:p>
    <w:p w:rsidR="00DD224D" w:rsidRPr="00437C68" w:rsidRDefault="00DD224D" w:rsidP="00DD224D">
      <w:pPr>
        <w:ind w:left="720" w:firstLine="720"/>
        <w:rPr>
          <w:rFonts w:ascii="Candara" w:hAnsi="Candara"/>
          <w:i/>
          <w:color w:val="00B0F0"/>
          <w:sz w:val="21"/>
          <w:szCs w:val="21"/>
        </w:rPr>
      </w:pPr>
      <w:r w:rsidRPr="004759C2">
        <w:rPr>
          <w:rFonts w:ascii="Candara" w:hAnsi="Candara"/>
          <w:i/>
          <w:color w:val="333399"/>
          <w:sz w:val="21"/>
          <w:szCs w:val="21"/>
        </w:rPr>
        <w:t>Službenici Službe kriminaliteta droga PNUSKOK-a</w:t>
      </w:r>
      <w:r w:rsidR="00437C68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="00437C68" w:rsidRPr="00437C68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437C68" w:rsidRPr="004759C2" w:rsidRDefault="00437C68" w:rsidP="00DD224D">
      <w:pPr>
        <w:ind w:left="720" w:firstLine="720"/>
        <w:rPr>
          <w:rFonts w:ascii="Candara" w:hAnsi="Candara"/>
          <w:i/>
          <w:color w:val="333399"/>
          <w:sz w:val="21"/>
          <w:szCs w:val="21"/>
        </w:rPr>
      </w:pPr>
    </w:p>
    <w:p w:rsidR="00437C68" w:rsidRDefault="00437C68" w:rsidP="00437C68">
      <w:pPr>
        <w:rPr>
          <w:rFonts w:ascii="Candara" w:hAnsi="Candara"/>
          <w:b/>
          <w:sz w:val="21"/>
          <w:szCs w:val="21"/>
        </w:rPr>
      </w:pPr>
      <w:r w:rsidRPr="004759C2">
        <w:rPr>
          <w:rFonts w:ascii="Candara" w:hAnsi="Candara"/>
          <w:b/>
          <w:i/>
          <w:sz w:val="21"/>
          <w:szCs w:val="21"/>
        </w:rPr>
        <w:t>1</w:t>
      </w:r>
      <w:r w:rsidR="00FD4049">
        <w:rPr>
          <w:rFonts w:ascii="Candara" w:hAnsi="Candara"/>
          <w:b/>
          <w:i/>
          <w:sz w:val="21"/>
          <w:szCs w:val="21"/>
        </w:rPr>
        <w:t>6</w:t>
      </w:r>
      <w:r w:rsidRPr="004759C2">
        <w:rPr>
          <w:rFonts w:ascii="Candara" w:hAnsi="Candara"/>
          <w:b/>
          <w:i/>
          <w:sz w:val="21"/>
          <w:szCs w:val="21"/>
        </w:rPr>
        <w:t>.</w:t>
      </w:r>
      <w:r w:rsidR="00076F1A">
        <w:rPr>
          <w:rFonts w:ascii="Candara" w:hAnsi="Candara"/>
          <w:b/>
          <w:i/>
          <w:sz w:val="21"/>
          <w:szCs w:val="21"/>
        </w:rPr>
        <w:t>3</w:t>
      </w:r>
      <w:r w:rsidRPr="004759C2">
        <w:rPr>
          <w:rFonts w:ascii="Candara" w:hAnsi="Candara"/>
          <w:b/>
          <w:i/>
          <w:sz w:val="21"/>
          <w:szCs w:val="21"/>
        </w:rPr>
        <w:t>0 – 1</w:t>
      </w:r>
      <w:r w:rsidR="00FD4049">
        <w:rPr>
          <w:rFonts w:ascii="Candara" w:hAnsi="Candara"/>
          <w:b/>
          <w:i/>
          <w:sz w:val="21"/>
          <w:szCs w:val="21"/>
        </w:rPr>
        <w:t>7</w:t>
      </w:r>
      <w:r w:rsidR="003B74B1">
        <w:rPr>
          <w:rFonts w:ascii="Candara" w:hAnsi="Candara"/>
          <w:b/>
          <w:i/>
          <w:sz w:val="21"/>
          <w:szCs w:val="21"/>
        </w:rPr>
        <w:t>.</w:t>
      </w:r>
      <w:r w:rsidR="00076F1A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>0</w:t>
      </w:r>
      <w:r w:rsidRPr="004759C2">
        <w:rPr>
          <w:rFonts w:ascii="Candara" w:hAnsi="Candara"/>
          <w:b/>
          <w:i/>
          <w:sz w:val="21"/>
          <w:szCs w:val="21"/>
        </w:rPr>
        <w:tab/>
      </w:r>
      <w:r w:rsidRPr="0020324B">
        <w:rPr>
          <w:rFonts w:ascii="Candara" w:hAnsi="Candara"/>
          <w:b/>
          <w:sz w:val="21"/>
          <w:szCs w:val="21"/>
        </w:rPr>
        <w:t>Rasprava</w:t>
      </w:r>
    </w:p>
    <w:p w:rsidR="00305FBB" w:rsidRDefault="00305FBB" w:rsidP="00305FBB">
      <w:pPr>
        <w:rPr>
          <w:rFonts w:ascii="Candara" w:hAnsi="Candara"/>
          <w:b/>
          <w:sz w:val="21"/>
          <w:szCs w:val="21"/>
        </w:rPr>
      </w:pPr>
    </w:p>
    <w:p w:rsidR="008B122C" w:rsidRDefault="008B122C" w:rsidP="00305FBB">
      <w:pPr>
        <w:jc w:val="center"/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74B1" w:rsidRDefault="003B74B1" w:rsidP="00305FBB">
      <w:pPr>
        <w:jc w:val="center"/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593" w:rsidRDefault="00597593" w:rsidP="00305FBB">
      <w:pPr>
        <w:jc w:val="center"/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2157" w:rsidRDefault="00D32157" w:rsidP="00305FBB">
      <w:pPr>
        <w:jc w:val="center"/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2157" w:rsidRPr="00825A49" w:rsidRDefault="00D32157" w:rsidP="00D32157">
      <w:pPr>
        <w:shd w:val="clear" w:color="auto" w:fill="EEECE1"/>
        <w:jc w:val="center"/>
        <w:rPr>
          <w:rFonts w:ascii="Calibri" w:hAnsi="Calibri"/>
          <w:b/>
          <w:color w:val="548DD4"/>
          <w:sz w:val="26"/>
          <w:szCs w:val="26"/>
        </w:rPr>
      </w:pPr>
      <w:r>
        <w:rPr>
          <w:rFonts w:ascii="Calibri" w:hAnsi="Calibri"/>
          <w:b/>
          <w:color w:val="548DD4"/>
          <w:sz w:val="26"/>
          <w:szCs w:val="26"/>
        </w:rPr>
        <w:t>14.</w:t>
      </w:r>
      <w:r w:rsidRPr="00825A49">
        <w:rPr>
          <w:rFonts w:ascii="Calibri" w:hAnsi="Calibri"/>
          <w:b/>
          <w:color w:val="548DD4"/>
          <w:sz w:val="26"/>
          <w:szCs w:val="26"/>
        </w:rPr>
        <w:t xml:space="preserve"> </w:t>
      </w:r>
      <w:r>
        <w:rPr>
          <w:rFonts w:ascii="Calibri" w:hAnsi="Calibri"/>
          <w:b/>
          <w:color w:val="548DD4"/>
          <w:sz w:val="26"/>
          <w:szCs w:val="26"/>
        </w:rPr>
        <w:t>svibnja</w:t>
      </w:r>
      <w:r w:rsidRPr="00825A49">
        <w:rPr>
          <w:rFonts w:ascii="Calibri" w:hAnsi="Calibri"/>
          <w:b/>
          <w:color w:val="548DD4"/>
          <w:sz w:val="26"/>
          <w:szCs w:val="26"/>
        </w:rPr>
        <w:t xml:space="preserve"> 201</w:t>
      </w:r>
      <w:r>
        <w:rPr>
          <w:rFonts w:ascii="Calibri" w:hAnsi="Calibri"/>
          <w:b/>
          <w:color w:val="548DD4"/>
          <w:sz w:val="26"/>
          <w:szCs w:val="26"/>
        </w:rPr>
        <w:t>4</w:t>
      </w:r>
      <w:r w:rsidRPr="00825A49">
        <w:rPr>
          <w:rFonts w:ascii="Calibri" w:hAnsi="Calibri"/>
          <w:b/>
          <w:color w:val="548DD4"/>
          <w:sz w:val="26"/>
          <w:szCs w:val="26"/>
        </w:rPr>
        <w:t>.</w:t>
      </w:r>
    </w:p>
    <w:p w:rsidR="00D32157" w:rsidRPr="00E70938" w:rsidRDefault="00D32157" w:rsidP="00D32157">
      <w:pPr>
        <w:spacing w:before="240"/>
        <w:rPr>
          <w:rFonts w:ascii="Candara" w:hAnsi="Candara"/>
          <w:i/>
          <w:color w:val="333399"/>
          <w:sz w:val="21"/>
          <w:szCs w:val="21"/>
        </w:rPr>
      </w:pPr>
      <w:r w:rsidRPr="00E70938">
        <w:rPr>
          <w:rFonts w:ascii="Candara" w:hAnsi="Candara"/>
          <w:i/>
          <w:color w:val="333399"/>
          <w:sz w:val="21"/>
          <w:szCs w:val="21"/>
        </w:rPr>
        <w:t xml:space="preserve">Moderator: Sanja Mikulić, Ured za suzbijanje zlouporabe droga </w:t>
      </w:r>
    </w:p>
    <w:p w:rsidR="00D32157" w:rsidRDefault="00D32157" w:rsidP="00D32157">
      <w:pPr>
        <w:rPr>
          <w:rFonts w:ascii="Calibri" w:hAnsi="Calibri"/>
          <w:b/>
          <w:color w:val="548DD4"/>
          <w:szCs w:val="26"/>
        </w:rPr>
      </w:pPr>
    </w:p>
    <w:p w:rsidR="00D32157" w:rsidRPr="004759C2" w:rsidRDefault="00983D20" w:rsidP="00D32157">
      <w:pPr>
        <w:pStyle w:val="Obinitekst"/>
        <w:ind w:left="1440" w:hanging="1440"/>
        <w:rPr>
          <w:rFonts w:ascii="Candara" w:hAnsi="Candara"/>
          <w:sz w:val="21"/>
          <w:lang w:val="hr-HR" w:eastAsia="en-US"/>
        </w:rPr>
      </w:pPr>
      <w:r>
        <w:rPr>
          <w:rFonts w:ascii="Candara" w:hAnsi="Candara"/>
          <w:b/>
          <w:i/>
          <w:sz w:val="21"/>
          <w:lang w:val="hr-HR" w:eastAsia="en-US"/>
        </w:rPr>
        <w:t>09</w:t>
      </w:r>
      <w:r w:rsidR="00076F1A">
        <w:rPr>
          <w:rFonts w:ascii="Candara" w:hAnsi="Candara"/>
          <w:b/>
          <w:i/>
          <w:sz w:val="21"/>
          <w:lang w:val="hr-HR" w:eastAsia="en-US"/>
        </w:rPr>
        <w:t>.</w:t>
      </w:r>
      <w:r>
        <w:rPr>
          <w:rFonts w:ascii="Candara" w:hAnsi="Candara"/>
          <w:b/>
          <w:i/>
          <w:sz w:val="21"/>
          <w:lang w:val="hr-HR" w:eastAsia="en-US"/>
        </w:rPr>
        <w:t>3</w:t>
      </w:r>
      <w:r w:rsidR="00076F1A">
        <w:rPr>
          <w:rFonts w:ascii="Candara" w:hAnsi="Candara"/>
          <w:b/>
          <w:i/>
          <w:sz w:val="21"/>
          <w:lang w:val="hr-HR" w:eastAsia="en-US"/>
        </w:rPr>
        <w:t>0</w:t>
      </w:r>
      <w:r w:rsidR="00D32157" w:rsidRPr="004759C2">
        <w:rPr>
          <w:rFonts w:ascii="Candara" w:hAnsi="Candara"/>
          <w:b/>
          <w:i/>
          <w:sz w:val="21"/>
          <w:lang w:val="hr-HR" w:eastAsia="en-US"/>
        </w:rPr>
        <w:t xml:space="preserve"> – </w:t>
      </w:r>
      <w:r w:rsidR="00076F1A">
        <w:rPr>
          <w:rFonts w:ascii="Candara" w:hAnsi="Candara"/>
          <w:b/>
          <w:i/>
          <w:sz w:val="21"/>
          <w:lang w:val="hr-HR" w:eastAsia="en-US"/>
        </w:rPr>
        <w:t>10</w:t>
      </w:r>
      <w:r w:rsidR="00D32157">
        <w:rPr>
          <w:rFonts w:ascii="Candara" w:hAnsi="Candara"/>
          <w:b/>
          <w:i/>
          <w:sz w:val="21"/>
          <w:lang w:val="hr-HR" w:eastAsia="en-US"/>
        </w:rPr>
        <w:t>.</w:t>
      </w:r>
      <w:r>
        <w:rPr>
          <w:rFonts w:ascii="Candara" w:hAnsi="Candara"/>
          <w:b/>
          <w:i/>
          <w:sz w:val="21"/>
          <w:lang w:val="hr-HR" w:eastAsia="en-US"/>
        </w:rPr>
        <w:t>0</w:t>
      </w:r>
      <w:r w:rsidR="00D32157">
        <w:rPr>
          <w:rFonts w:ascii="Candara" w:hAnsi="Candara"/>
          <w:b/>
          <w:i/>
          <w:sz w:val="21"/>
          <w:lang w:val="hr-HR" w:eastAsia="en-US"/>
        </w:rPr>
        <w:t>0</w:t>
      </w:r>
      <w:r w:rsidR="00D32157" w:rsidRPr="004759C2">
        <w:rPr>
          <w:rFonts w:ascii="Candara" w:hAnsi="Candara"/>
          <w:i/>
          <w:sz w:val="21"/>
          <w:lang w:val="hr-HR"/>
        </w:rPr>
        <w:tab/>
      </w:r>
      <w:r w:rsidR="00D32157" w:rsidRPr="0020324B">
        <w:rPr>
          <w:rFonts w:ascii="Candara" w:hAnsi="Candara"/>
          <w:b/>
          <w:sz w:val="21"/>
          <w:lang w:val="hr-HR" w:eastAsia="en-US"/>
        </w:rPr>
        <w:t>Iskustva u primjeni Zakona o kaznenom postupku s posebnim osvrtom na specifičnosti vezane za kriminalitet droga</w:t>
      </w:r>
      <w:r w:rsidR="00D32157" w:rsidRPr="004759C2">
        <w:rPr>
          <w:rFonts w:ascii="Candara" w:hAnsi="Candara"/>
          <w:b/>
          <w:i/>
          <w:sz w:val="21"/>
          <w:lang w:val="hr-HR" w:eastAsia="en-US"/>
        </w:rPr>
        <w:t xml:space="preserve"> </w:t>
      </w:r>
    </w:p>
    <w:p w:rsidR="00D32157" w:rsidRPr="004759C2" w:rsidRDefault="00C01E1A" w:rsidP="00D32157">
      <w:pPr>
        <w:ind w:left="1416" w:firstLine="24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>Miroslav Dasović, zamjenik ž</w:t>
      </w:r>
      <w:r w:rsidR="00076F1A">
        <w:rPr>
          <w:rFonts w:ascii="Candara" w:hAnsi="Candara"/>
          <w:i/>
          <w:color w:val="333399"/>
          <w:sz w:val="21"/>
          <w:szCs w:val="21"/>
        </w:rPr>
        <w:t>upanijskog državnog odvjetni</w:t>
      </w:r>
      <w:r>
        <w:rPr>
          <w:rFonts w:ascii="Candara" w:hAnsi="Candara"/>
          <w:i/>
          <w:color w:val="333399"/>
          <w:sz w:val="21"/>
          <w:szCs w:val="21"/>
        </w:rPr>
        <w:t xml:space="preserve">ka u ŽDO u </w:t>
      </w:r>
      <w:r w:rsidR="00076F1A">
        <w:rPr>
          <w:rFonts w:ascii="Candara" w:hAnsi="Candara"/>
          <w:i/>
          <w:color w:val="333399"/>
          <w:sz w:val="21"/>
          <w:szCs w:val="21"/>
        </w:rPr>
        <w:t>Osijek</w:t>
      </w:r>
      <w:r>
        <w:rPr>
          <w:rFonts w:ascii="Candara" w:hAnsi="Candara"/>
          <w:i/>
          <w:color w:val="333399"/>
          <w:sz w:val="21"/>
          <w:szCs w:val="21"/>
        </w:rPr>
        <w:t>u</w:t>
      </w:r>
      <w:r w:rsidR="00D32157" w:rsidRPr="004759C2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="00D32157" w:rsidRPr="00D84E28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D32157" w:rsidRPr="004759C2" w:rsidRDefault="00D32157" w:rsidP="00D32157">
      <w:pPr>
        <w:ind w:left="1440"/>
        <w:rPr>
          <w:rFonts w:ascii="Candara" w:hAnsi="Candara"/>
          <w:i/>
          <w:color w:val="333399"/>
          <w:sz w:val="21"/>
          <w:szCs w:val="21"/>
        </w:rPr>
      </w:pPr>
    </w:p>
    <w:p w:rsidR="00D32157" w:rsidRPr="0020324B" w:rsidRDefault="00076F1A" w:rsidP="00D32157">
      <w:pPr>
        <w:jc w:val="both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10</w:t>
      </w:r>
      <w:r w:rsidR="00D32157">
        <w:rPr>
          <w:rFonts w:ascii="Candara" w:hAnsi="Candara"/>
          <w:b/>
          <w:i/>
          <w:sz w:val="21"/>
          <w:szCs w:val="21"/>
        </w:rPr>
        <w:t>.</w:t>
      </w:r>
      <w:r w:rsidR="00983D20">
        <w:rPr>
          <w:rFonts w:ascii="Candara" w:hAnsi="Candara"/>
          <w:b/>
          <w:i/>
          <w:sz w:val="21"/>
          <w:szCs w:val="21"/>
        </w:rPr>
        <w:t>0</w:t>
      </w:r>
      <w:r w:rsidR="00D32157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 xml:space="preserve"> </w:t>
      </w:r>
      <w:r w:rsidR="00D32157">
        <w:rPr>
          <w:rFonts w:ascii="Candara" w:hAnsi="Candara"/>
          <w:b/>
          <w:i/>
          <w:sz w:val="21"/>
          <w:szCs w:val="21"/>
        </w:rPr>
        <w:t>-</w:t>
      </w:r>
      <w:r>
        <w:rPr>
          <w:rFonts w:ascii="Candara" w:hAnsi="Candara"/>
          <w:b/>
          <w:i/>
          <w:sz w:val="21"/>
          <w:szCs w:val="21"/>
        </w:rPr>
        <w:t xml:space="preserve"> </w:t>
      </w:r>
      <w:r w:rsidR="00D32157" w:rsidRPr="004759C2">
        <w:rPr>
          <w:rFonts w:ascii="Candara" w:hAnsi="Candara"/>
          <w:b/>
          <w:i/>
          <w:sz w:val="21"/>
          <w:szCs w:val="21"/>
        </w:rPr>
        <w:t xml:space="preserve"> </w:t>
      </w:r>
      <w:r w:rsidR="00983D20">
        <w:rPr>
          <w:rFonts w:ascii="Candara" w:hAnsi="Candara"/>
          <w:b/>
          <w:i/>
          <w:sz w:val="21"/>
          <w:szCs w:val="21"/>
        </w:rPr>
        <w:t>10.3</w:t>
      </w:r>
      <w:r w:rsidR="00D32157">
        <w:rPr>
          <w:rFonts w:ascii="Candara" w:hAnsi="Candara"/>
          <w:b/>
          <w:i/>
          <w:sz w:val="21"/>
          <w:szCs w:val="21"/>
        </w:rPr>
        <w:t>0</w:t>
      </w:r>
      <w:r w:rsidR="00D32157" w:rsidRPr="004759C2">
        <w:rPr>
          <w:rFonts w:ascii="Candara" w:hAnsi="Candara"/>
          <w:b/>
          <w:i/>
          <w:sz w:val="21"/>
          <w:szCs w:val="21"/>
        </w:rPr>
        <w:tab/>
      </w:r>
      <w:r w:rsidR="00D32157">
        <w:rPr>
          <w:rFonts w:ascii="Candara" w:hAnsi="Candara"/>
          <w:b/>
          <w:i/>
          <w:sz w:val="21"/>
          <w:szCs w:val="21"/>
        </w:rPr>
        <w:t>Zl</w:t>
      </w:r>
      <w:r w:rsidR="00D32157" w:rsidRPr="0020324B">
        <w:rPr>
          <w:rFonts w:ascii="Candara" w:hAnsi="Candara"/>
          <w:b/>
          <w:sz w:val="21"/>
          <w:szCs w:val="21"/>
        </w:rPr>
        <w:t>ouporab</w:t>
      </w:r>
      <w:r w:rsidR="00D32157">
        <w:rPr>
          <w:rFonts w:ascii="Candara" w:hAnsi="Candara"/>
          <w:b/>
          <w:sz w:val="21"/>
          <w:szCs w:val="21"/>
        </w:rPr>
        <w:t>a</w:t>
      </w:r>
      <w:r w:rsidR="00D32157" w:rsidRPr="0020324B">
        <w:rPr>
          <w:rFonts w:ascii="Candara" w:hAnsi="Candara"/>
          <w:b/>
          <w:sz w:val="21"/>
          <w:szCs w:val="21"/>
        </w:rPr>
        <w:t xml:space="preserve"> droga</w:t>
      </w:r>
      <w:r w:rsidR="00D32157">
        <w:rPr>
          <w:rFonts w:ascii="Candara" w:hAnsi="Candara"/>
          <w:b/>
          <w:sz w:val="21"/>
          <w:szCs w:val="21"/>
        </w:rPr>
        <w:t xml:space="preserve">/tvari zabranjenih u sportu </w:t>
      </w:r>
      <w:r w:rsidR="00D32157" w:rsidRPr="0020324B">
        <w:rPr>
          <w:rFonts w:ascii="Candara" w:hAnsi="Candara"/>
          <w:b/>
          <w:sz w:val="21"/>
          <w:szCs w:val="21"/>
        </w:rPr>
        <w:t xml:space="preserve">u Kaznenom zakonu; </w:t>
      </w:r>
    </w:p>
    <w:p w:rsidR="00D32157" w:rsidRDefault="00D32157" w:rsidP="00D32157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  <w:r w:rsidRPr="004759C2">
        <w:rPr>
          <w:rFonts w:ascii="Candara" w:hAnsi="Candara"/>
          <w:i/>
          <w:color w:val="333399"/>
          <w:sz w:val="21"/>
          <w:szCs w:val="21"/>
        </w:rPr>
        <w:t xml:space="preserve">Dražen Tripalo, </w:t>
      </w:r>
      <w:proofErr w:type="spellStart"/>
      <w:r w:rsidRPr="004759C2">
        <w:rPr>
          <w:rFonts w:ascii="Candara" w:hAnsi="Candara"/>
          <w:i/>
          <w:color w:val="333399"/>
          <w:sz w:val="21"/>
          <w:szCs w:val="21"/>
        </w:rPr>
        <w:t>mag.iur</w:t>
      </w:r>
      <w:proofErr w:type="spellEnd"/>
      <w:r w:rsidRPr="004759C2">
        <w:rPr>
          <w:rFonts w:ascii="Candara" w:hAnsi="Candara"/>
          <w:i/>
          <w:color w:val="333399"/>
          <w:sz w:val="21"/>
          <w:szCs w:val="21"/>
        </w:rPr>
        <w:t>., sudac Vrhovnog suda Republike Hrvatske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D84E28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076F1A" w:rsidRDefault="00076F1A" w:rsidP="00D32157">
      <w:pPr>
        <w:ind w:left="1416" w:firstLine="24"/>
        <w:rPr>
          <w:rFonts w:ascii="Candara" w:hAnsi="Candara"/>
          <w:i/>
          <w:color w:val="333399"/>
          <w:sz w:val="21"/>
          <w:szCs w:val="21"/>
        </w:rPr>
      </w:pPr>
    </w:p>
    <w:p w:rsidR="00D32157" w:rsidRDefault="00983D20" w:rsidP="00D32157">
      <w:pPr>
        <w:ind w:left="1410" w:hanging="1410"/>
        <w:rPr>
          <w:rFonts w:ascii="Candara" w:hAnsi="Candara"/>
          <w:b/>
          <w:bCs/>
          <w:i/>
          <w:iCs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10</w:t>
      </w:r>
      <w:r w:rsidR="00D32157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30</w:t>
      </w:r>
      <w:r w:rsidR="00D32157" w:rsidRPr="00EF3E78">
        <w:rPr>
          <w:rFonts w:ascii="Candara" w:hAnsi="Candara"/>
          <w:b/>
          <w:i/>
          <w:sz w:val="21"/>
          <w:szCs w:val="21"/>
        </w:rPr>
        <w:t xml:space="preserve">– </w:t>
      </w:r>
      <w:r>
        <w:rPr>
          <w:rFonts w:ascii="Candara" w:hAnsi="Candara"/>
          <w:b/>
          <w:i/>
          <w:sz w:val="21"/>
          <w:szCs w:val="21"/>
        </w:rPr>
        <w:t>1</w:t>
      </w:r>
      <w:r w:rsidR="00112BBE">
        <w:rPr>
          <w:rFonts w:ascii="Candara" w:hAnsi="Candara"/>
          <w:b/>
          <w:i/>
          <w:sz w:val="21"/>
          <w:szCs w:val="21"/>
        </w:rPr>
        <w:t>1</w:t>
      </w:r>
      <w:r w:rsidR="00D32157">
        <w:rPr>
          <w:rFonts w:ascii="Candara" w:hAnsi="Candara"/>
          <w:b/>
          <w:i/>
          <w:sz w:val="21"/>
          <w:szCs w:val="21"/>
        </w:rPr>
        <w:t>.</w:t>
      </w:r>
      <w:r w:rsidR="00112BBE">
        <w:rPr>
          <w:rFonts w:ascii="Candara" w:hAnsi="Candara"/>
          <w:b/>
          <w:i/>
          <w:sz w:val="21"/>
          <w:szCs w:val="21"/>
        </w:rPr>
        <w:t>30</w:t>
      </w:r>
      <w:r w:rsidR="00D32157" w:rsidRPr="00EF3E78">
        <w:rPr>
          <w:rFonts w:ascii="Candara" w:hAnsi="Candara"/>
          <w:b/>
          <w:i/>
          <w:sz w:val="21"/>
          <w:szCs w:val="21"/>
        </w:rPr>
        <w:t xml:space="preserve"> </w:t>
      </w:r>
      <w:r w:rsidR="00D32157" w:rsidRPr="00EF3E78">
        <w:rPr>
          <w:rFonts w:ascii="Candara" w:hAnsi="Candara"/>
          <w:b/>
          <w:i/>
          <w:sz w:val="21"/>
          <w:szCs w:val="21"/>
        </w:rPr>
        <w:tab/>
      </w:r>
      <w:r w:rsidR="00C7729C">
        <w:rPr>
          <w:rFonts w:ascii="Candara" w:hAnsi="Candara"/>
          <w:b/>
          <w:i/>
          <w:sz w:val="21"/>
          <w:szCs w:val="21"/>
        </w:rPr>
        <w:t xml:space="preserve">Uvod u tematsku </w:t>
      </w:r>
      <w:r w:rsidR="00D32157" w:rsidRPr="003B54B5">
        <w:rPr>
          <w:rFonts w:ascii="Candara" w:hAnsi="Candara"/>
          <w:b/>
          <w:i/>
          <w:sz w:val="21"/>
          <w:szCs w:val="21"/>
        </w:rPr>
        <w:t>rasprav</w:t>
      </w:r>
      <w:r w:rsidR="00C7729C">
        <w:rPr>
          <w:rFonts w:ascii="Candara" w:hAnsi="Candara"/>
          <w:b/>
          <w:i/>
          <w:sz w:val="21"/>
          <w:szCs w:val="21"/>
        </w:rPr>
        <w:t>u</w:t>
      </w:r>
      <w:r w:rsidR="00D32157">
        <w:rPr>
          <w:rFonts w:ascii="Candara" w:hAnsi="Candara"/>
          <w:b/>
          <w:i/>
          <w:sz w:val="21"/>
          <w:szCs w:val="21"/>
        </w:rPr>
        <w:t xml:space="preserve"> </w:t>
      </w:r>
      <w:r w:rsidR="001016BF">
        <w:rPr>
          <w:rFonts w:ascii="Candara" w:hAnsi="Candara"/>
          <w:b/>
          <w:i/>
          <w:sz w:val="21"/>
          <w:szCs w:val="21"/>
        </w:rPr>
        <w:t>–</w:t>
      </w:r>
      <w:r w:rsidR="00D32157">
        <w:rPr>
          <w:rFonts w:ascii="Candara" w:hAnsi="Candara"/>
          <w:b/>
          <w:i/>
          <w:sz w:val="21"/>
          <w:szCs w:val="21"/>
        </w:rPr>
        <w:t xml:space="preserve"> </w:t>
      </w:r>
      <w:r w:rsidR="001016BF">
        <w:rPr>
          <w:rFonts w:ascii="Candara" w:hAnsi="Candara"/>
          <w:b/>
          <w:bCs/>
          <w:i/>
          <w:iCs/>
          <w:sz w:val="21"/>
          <w:szCs w:val="21"/>
        </w:rPr>
        <w:t>utjecaj novog kaznenog zakonodavstva na rad policije na poslovima suzbi</w:t>
      </w:r>
      <w:r w:rsidR="00112BBE">
        <w:rPr>
          <w:rFonts w:ascii="Candara" w:hAnsi="Candara"/>
          <w:b/>
          <w:bCs/>
          <w:i/>
          <w:iCs/>
          <w:sz w:val="21"/>
          <w:szCs w:val="21"/>
        </w:rPr>
        <w:t>ja</w:t>
      </w:r>
      <w:r w:rsidR="001016BF">
        <w:rPr>
          <w:rFonts w:ascii="Candara" w:hAnsi="Candara"/>
          <w:b/>
          <w:bCs/>
          <w:i/>
          <w:iCs/>
          <w:sz w:val="21"/>
          <w:szCs w:val="21"/>
        </w:rPr>
        <w:t>nj</w:t>
      </w:r>
      <w:r w:rsidR="00112BBE">
        <w:rPr>
          <w:rFonts w:ascii="Candara" w:hAnsi="Candara"/>
          <w:b/>
          <w:bCs/>
          <w:i/>
          <w:iCs/>
          <w:sz w:val="21"/>
          <w:szCs w:val="21"/>
        </w:rPr>
        <w:t>a</w:t>
      </w:r>
      <w:r w:rsidR="001016BF">
        <w:rPr>
          <w:rFonts w:ascii="Candara" w:hAnsi="Candara"/>
          <w:b/>
          <w:bCs/>
          <w:i/>
          <w:iCs/>
          <w:sz w:val="21"/>
          <w:szCs w:val="21"/>
        </w:rPr>
        <w:t xml:space="preserve"> problematike droga</w:t>
      </w:r>
    </w:p>
    <w:p w:rsidR="00C7729C" w:rsidRDefault="00D32157" w:rsidP="00D32157">
      <w:pPr>
        <w:ind w:left="702" w:firstLine="708"/>
        <w:rPr>
          <w:rFonts w:ascii="Candara" w:hAnsi="Candara"/>
          <w:i/>
          <w:iCs/>
          <w:color w:val="0070C0"/>
          <w:sz w:val="21"/>
          <w:szCs w:val="21"/>
        </w:rPr>
      </w:pPr>
      <w:r>
        <w:rPr>
          <w:rFonts w:ascii="Candara" w:hAnsi="Candara"/>
          <w:i/>
          <w:iCs/>
          <w:color w:val="333399"/>
          <w:sz w:val="21"/>
          <w:szCs w:val="21"/>
        </w:rPr>
        <w:t xml:space="preserve">Dražen </w:t>
      </w:r>
      <w:proofErr w:type="spellStart"/>
      <w:r>
        <w:rPr>
          <w:rFonts w:ascii="Candara" w:hAnsi="Candara"/>
          <w:i/>
          <w:iCs/>
          <w:color w:val="333399"/>
          <w:sz w:val="21"/>
          <w:szCs w:val="21"/>
        </w:rPr>
        <w:t>Rastović</w:t>
      </w:r>
      <w:proofErr w:type="spellEnd"/>
      <w:r>
        <w:rPr>
          <w:rFonts w:ascii="Candara" w:hAnsi="Candara"/>
          <w:i/>
          <w:iCs/>
          <w:color w:val="333399"/>
          <w:sz w:val="21"/>
          <w:szCs w:val="21"/>
        </w:rPr>
        <w:t xml:space="preserve">, Voditelj Službe kriminaliteta droga PNUSKOK-a </w:t>
      </w:r>
      <w:r>
        <w:rPr>
          <w:rFonts w:ascii="Candara" w:hAnsi="Candara"/>
          <w:i/>
          <w:iCs/>
          <w:color w:val="0070C0"/>
          <w:sz w:val="21"/>
          <w:szCs w:val="21"/>
        </w:rPr>
        <w:t>(</w:t>
      </w:r>
      <w:r w:rsidR="00076F1A">
        <w:rPr>
          <w:rFonts w:ascii="Candara" w:hAnsi="Candara"/>
          <w:i/>
          <w:iCs/>
          <w:color w:val="0070C0"/>
          <w:sz w:val="21"/>
          <w:szCs w:val="21"/>
        </w:rPr>
        <w:t>1</w:t>
      </w:r>
      <w:r w:rsidR="00983D20">
        <w:rPr>
          <w:rFonts w:ascii="Candara" w:hAnsi="Candara"/>
          <w:i/>
          <w:iCs/>
          <w:color w:val="0070C0"/>
          <w:sz w:val="21"/>
          <w:szCs w:val="21"/>
        </w:rPr>
        <w:t>5</w:t>
      </w:r>
      <w:r>
        <w:rPr>
          <w:rFonts w:ascii="Candara" w:hAnsi="Candara"/>
          <w:i/>
          <w:iCs/>
          <w:color w:val="0070C0"/>
          <w:sz w:val="21"/>
          <w:szCs w:val="21"/>
        </w:rPr>
        <w:t xml:space="preserve"> minuta)</w:t>
      </w:r>
      <w:r>
        <w:rPr>
          <w:rFonts w:ascii="Candara" w:hAnsi="Candara"/>
          <w:i/>
          <w:iCs/>
          <w:color w:val="0070C0"/>
          <w:sz w:val="21"/>
          <w:szCs w:val="21"/>
        </w:rPr>
        <w:br/>
      </w:r>
      <w:r>
        <w:rPr>
          <w:rFonts w:ascii="Candara" w:hAnsi="Candara"/>
          <w:i/>
          <w:iCs/>
          <w:color w:val="0070C0"/>
          <w:sz w:val="21"/>
          <w:szCs w:val="21"/>
        </w:rPr>
        <w:tab/>
      </w:r>
      <w:r>
        <w:rPr>
          <w:rFonts w:ascii="Candara" w:hAnsi="Candara"/>
          <w:i/>
          <w:iCs/>
          <w:color w:val="0070C0"/>
          <w:sz w:val="21"/>
          <w:szCs w:val="21"/>
        </w:rPr>
        <w:tab/>
      </w:r>
    </w:p>
    <w:p w:rsidR="00983D20" w:rsidRDefault="00983D20" w:rsidP="00D32157">
      <w:pPr>
        <w:ind w:left="702" w:firstLine="708"/>
        <w:rPr>
          <w:rFonts w:ascii="Candara" w:hAnsi="Candara"/>
          <w:b/>
          <w:i/>
          <w:sz w:val="21"/>
          <w:szCs w:val="21"/>
        </w:rPr>
      </w:pPr>
      <w:r w:rsidRPr="00983D20">
        <w:rPr>
          <w:rFonts w:ascii="Candara" w:hAnsi="Candara"/>
          <w:b/>
          <w:i/>
          <w:sz w:val="21"/>
          <w:szCs w:val="21"/>
        </w:rPr>
        <w:t>RASPRAVA</w:t>
      </w:r>
    </w:p>
    <w:p w:rsidR="00C7729C" w:rsidRPr="00983D20" w:rsidRDefault="00C7729C" w:rsidP="00D32157">
      <w:pPr>
        <w:ind w:left="702" w:firstLine="708"/>
        <w:rPr>
          <w:rFonts w:ascii="Candara" w:hAnsi="Candara"/>
          <w:b/>
          <w:i/>
          <w:sz w:val="21"/>
          <w:szCs w:val="21"/>
        </w:rPr>
      </w:pPr>
    </w:p>
    <w:p w:rsidR="00983D20" w:rsidRPr="004759C2" w:rsidRDefault="00983D20" w:rsidP="00983D20">
      <w:pPr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11</w:t>
      </w:r>
      <w:r w:rsidRPr="00076F1A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30</w:t>
      </w:r>
      <w:r w:rsidRPr="00076F1A">
        <w:rPr>
          <w:rFonts w:ascii="Candara" w:hAnsi="Candara"/>
          <w:b/>
          <w:i/>
          <w:sz w:val="21"/>
          <w:szCs w:val="21"/>
        </w:rPr>
        <w:t xml:space="preserve"> – 1</w:t>
      </w:r>
      <w:r>
        <w:rPr>
          <w:rFonts w:ascii="Candara" w:hAnsi="Candara"/>
          <w:b/>
          <w:i/>
          <w:sz w:val="21"/>
          <w:szCs w:val="21"/>
        </w:rPr>
        <w:t>1</w:t>
      </w:r>
      <w:r w:rsidRPr="00076F1A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5</w:t>
      </w:r>
      <w:r w:rsidRPr="00076F1A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i/>
          <w:color w:val="333399"/>
          <w:sz w:val="21"/>
          <w:szCs w:val="21"/>
        </w:rPr>
        <w:tab/>
      </w:r>
      <w:r w:rsidRPr="00076F1A">
        <w:rPr>
          <w:rFonts w:ascii="Candara" w:hAnsi="Candara"/>
          <w:b/>
          <w:i/>
          <w:sz w:val="21"/>
          <w:szCs w:val="21"/>
        </w:rPr>
        <w:t>Pauza za kavu</w:t>
      </w:r>
      <w:r>
        <w:rPr>
          <w:rFonts w:ascii="Candara" w:hAnsi="Candara"/>
          <w:b/>
          <w:i/>
          <w:sz w:val="21"/>
          <w:szCs w:val="21"/>
        </w:rPr>
        <w:t xml:space="preserve"> </w:t>
      </w:r>
      <w:r w:rsidRPr="006E66BC">
        <w:rPr>
          <w:rFonts w:ascii="Candara" w:hAnsi="Candara"/>
          <w:i/>
          <w:color w:val="0070C0"/>
          <w:sz w:val="21"/>
          <w:szCs w:val="21"/>
        </w:rPr>
        <w:t>(</w:t>
      </w:r>
      <w:r>
        <w:rPr>
          <w:rFonts w:ascii="Candara" w:hAnsi="Candara"/>
          <w:i/>
          <w:color w:val="0070C0"/>
          <w:sz w:val="21"/>
          <w:szCs w:val="21"/>
        </w:rPr>
        <w:t>2</w:t>
      </w:r>
      <w:r w:rsidRPr="006E66BC">
        <w:rPr>
          <w:rFonts w:ascii="Candara" w:hAnsi="Candara"/>
          <w:i/>
          <w:color w:val="0070C0"/>
          <w:sz w:val="21"/>
          <w:szCs w:val="21"/>
        </w:rPr>
        <w:t>0 minuta)</w:t>
      </w:r>
    </w:p>
    <w:p w:rsidR="00983D20" w:rsidRPr="00983D20" w:rsidRDefault="00983D20" w:rsidP="00D32157">
      <w:pPr>
        <w:ind w:left="702" w:firstLine="708"/>
        <w:rPr>
          <w:rFonts w:ascii="Candara" w:hAnsi="Candara"/>
          <w:i/>
          <w:iCs/>
          <w:color w:val="FF0000"/>
          <w:sz w:val="21"/>
          <w:szCs w:val="21"/>
        </w:rPr>
      </w:pPr>
    </w:p>
    <w:p w:rsidR="00D32157" w:rsidRDefault="00D32157" w:rsidP="00D3215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  <w:r w:rsidRPr="00EF3E78">
        <w:rPr>
          <w:rFonts w:ascii="Candara" w:hAnsi="Candara"/>
          <w:b/>
          <w:i/>
          <w:sz w:val="21"/>
          <w:szCs w:val="21"/>
        </w:rPr>
        <w:t>1</w:t>
      </w:r>
      <w:r w:rsidR="00D02414">
        <w:rPr>
          <w:rFonts w:ascii="Candara" w:hAnsi="Candara"/>
          <w:b/>
          <w:i/>
          <w:sz w:val="21"/>
          <w:szCs w:val="21"/>
        </w:rPr>
        <w:t>1</w:t>
      </w:r>
      <w:r w:rsidRPr="00EF3E78">
        <w:rPr>
          <w:rFonts w:ascii="Candara" w:hAnsi="Candara"/>
          <w:b/>
          <w:i/>
          <w:sz w:val="21"/>
          <w:szCs w:val="21"/>
        </w:rPr>
        <w:t>.</w:t>
      </w:r>
      <w:r w:rsidR="00D02414">
        <w:rPr>
          <w:rFonts w:ascii="Candara" w:hAnsi="Candara"/>
          <w:b/>
          <w:i/>
          <w:sz w:val="21"/>
          <w:szCs w:val="21"/>
        </w:rPr>
        <w:t>5</w:t>
      </w:r>
      <w:r w:rsidR="00983D20">
        <w:rPr>
          <w:rFonts w:ascii="Candara" w:hAnsi="Candara"/>
          <w:b/>
          <w:i/>
          <w:sz w:val="21"/>
          <w:szCs w:val="21"/>
        </w:rPr>
        <w:t>0</w:t>
      </w:r>
      <w:r w:rsidRPr="00EF3E78">
        <w:rPr>
          <w:rFonts w:ascii="Candara" w:hAnsi="Candara"/>
          <w:b/>
          <w:i/>
          <w:sz w:val="21"/>
          <w:szCs w:val="21"/>
        </w:rPr>
        <w:t>– 1</w:t>
      </w:r>
      <w:r w:rsidR="00983D20">
        <w:rPr>
          <w:rFonts w:ascii="Candara" w:hAnsi="Candara"/>
          <w:b/>
          <w:i/>
          <w:sz w:val="21"/>
          <w:szCs w:val="21"/>
        </w:rPr>
        <w:t>2</w:t>
      </w:r>
      <w:r>
        <w:rPr>
          <w:rFonts w:ascii="Candara" w:hAnsi="Candara"/>
          <w:b/>
          <w:i/>
          <w:sz w:val="21"/>
          <w:szCs w:val="21"/>
        </w:rPr>
        <w:t>.</w:t>
      </w:r>
      <w:r w:rsidR="00D02414">
        <w:rPr>
          <w:rFonts w:ascii="Candara" w:hAnsi="Candara"/>
          <w:b/>
          <w:i/>
          <w:sz w:val="21"/>
          <w:szCs w:val="21"/>
        </w:rPr>
        <w:t>2</w:t>
      </w:r>
      <w:r w:rsidR="00983D20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ab/>
      </w:r>
      <w:r w:rsidRPr="002C6A6A">
        <w:rPr>
          <w:rFonts w:ascii="Candara" w:hAnsi="Candara"/>
          <w:b/>
          <w:i/>
          <w:sz w:val="21"/>
          <w:szCs w:val="21"/>
        </w:rPr>
        <w:t>Uloga prekršajnog zakonodavstva u suzbijanju zlouporabe droga</w:t>
      </w:r>
      <w:r>
        <w:rPr>
          <w:rFonts w:ascii="Candara" w:hAnsi="Candara"/>
          <w:b/>
          <w:i/>
          <w:sz w:val="21"/>
          <w:szCs w:val="21"/>
        </w:rPr>
        <w:t xml:space="preserve"> s osvrtom na:</w:t>
      </w:r>
    </w:p>
    <w:p w:rsidR="00D32157" w:rsidRPr="00027111" w:rsidRDefault="00D32157" w:rsidP="00D32157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i/>
          <w:sz w:val="21"/>
          <w:szCs w:val="21"/>
        </w:rPr>
      </w:pPr>
      <w:r w:rsidRPr="00841238">
        <w:rPr>
          <w:rFonts w:ascii="Candara" w:hAnsi="Candara"/>
          <w:i/>
          <w:sz w:val="21"/>
          <w:szCs w:val="21"/>
        </w:rPr>
        <w:t xml:space="preserve">članak 4. Zakona o suzbijanju zlouporabe droga - Promidžba droga i prikaz </w:t>
      </w:r>
      <w:r>
        <w:rPr>
          <w:rFonts w:ascii="Candara" w:hAnsi="Candara"/>
          <w:i/>
          <w:sz w:val="21"/>
          <w:szCs w:val="21"/>
        </w:rPr>
        <w:t>sudske prakse</w:t>
      </w:r>
    </w:p>
    <w:p w:rsidR="00D32157" w:rsidRPr="00027111" w:rsidRDefault="00D32157" w:rsidP="00D32157">
      <w:pPr>
        <w:ind w:left="1410"/>
        <w:jc w:val="both"/>
        <w:rPr>
          <w:rFonts w:ascii="Candara" w:hAnsi="Candara"/>
          <w:i/>
          <w:color w:val="0070C0"/>
          <w:sz w:val="21"/>
          <w:szCs w:val="21"/>
        </w:rPr>
      </w:pPr>
      <w:r w:rsidRPr="00027111">
        <w:rPr>
          <w:rFonts w:ascii="Candara" w:hAnsi="Candara"/>
          <w:i/>
          <w:iCs/>
          <w:color w:val="333399"/>
          <w:sz w:val="21"/>
          <w:szCs w:val="21"/>
        </w:rPr>
        <w:t xml:space="preserve">Snježana </w:t>
      </w:r>
      <w:proofErr w:type="spellStart"/>
      <w:r w:rsidRPr="00027111">
        <w:rPr>
          <w:rFonts w:ascii="Candara" w:hAnsi="Candara"/>
          <w:i/>
          <w:iCs/>
          <w:color w:val="333399"/>
          <w:sz w:val="21"/>
          <w:szCs w:val="21"/>
        </w:rPr>
        <w:t>Oset</w:t>
      </w:r>
      <w:proofErr w:type="spellEnd"/>
      <w:r w:rsidRPr="00027111">
        <w:rPr>
          <w:rFonts w:ascii="Candara" w:hAnsi="Candara"/>
          <w:i/>
          <w:iCs/>
          <w:color w:val="333399"/>
          <w:sz w:val="21"/>
          <w:szCs w:val="21"/>
        </w:rPr>
        <w:t xml:space="preserve">, Visoki prekršajni sud Republike Hrvatske </w:t>
      </w:r>
      <w:r w:rsidRPr="00027111">
        <w:rPr>
          <w:rFonts w:ascii="Candara" w:hAnsi="Candara"/>
          <w:i/>
          <w:color w:val="0070C0"/>
          <w:sz w:val="21"/>
          <w:szCs w:val="21"/>
        </w:rPr>
        <w:t>(</w:t>
      </w:r>
      <w:r w:rsidR="00983D20">
        <w:rPr>
          <w:rFonts w:ascii="Candara" w:hAnsi="Candara"/>
          <w:i/>
          <w:color w:val="0070C0"/>
          <w:sz w:val="21"/>
          <w:szCs w:val="21"/>
        </w:rPr>
        <w:t>3</w:t>
      </w:r>
      <w:r w:rsidRPr="00027111">
        <w:rPr>
          <w:rFonts w:ascii="Candara" w:hAnsi="Candara"/>
          <w:i/>
          <w:color w:val="0070C0"/>
          <w:sz w:val="21"/>
          <w:szCs w:val="21"/>
        </w:rPr>
        <w:t>0 minuta)</w:t>
      </w:r>
    </w:p>
    <w:p w:rsidR="00D32157" w:rsidRPr="00841238" w:rsidRDefault="00D32157" w:rsidP="00D32157">
      <w:pPr>
        <w:pStyle w:val="Odlomakpopisa"/>
        <w:ind w:left="1770"/>
        <w:jc w:val="both"/>
        <w:rPr>
          <w:rFonts w:ascii="Candara" w:hAnsi="Candara"/>
          <w:b/>
          <w:i/>
          <w:sz w:val="21"/>
          <w:szCs w:val="21"/>
        </w:rPr>
      </w:pPr>
    </w:p>
    <w:p w:rsidR="00D32157" w:rsidRDefault="00D32157" w:rsidP="00D32157">
      <w:pPr>
        <w:jc w:val="both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983D20">
        <w:rPr>
          <w:rFonts w:ascii="Candara" w:hAnsi="Candara"/>
          <w:b/>
          <w:i/>
          <w:sz w:val="21"/>
          <w:szCs w:val="21"/>
        </w:rPr>
        <w:t>2</w:t>
      </w:r>
      <w:r>
        <w:rPr>
          <w:rFonts w:ascii="Candara" w:hAnsi="Candara"/>
          <w:b/>
          <w:i/>
          <w:sz w:val="21"/>
          <w:szCs w:val="21"/>
        </w:rPr>
        <w:t>.</w:t>
      </w:r>
      <w:r w:rsidR="00D02414">
        <w:rPr>
          <w:rFonts w:ascii="Candara" w:hAnsi="Candara"/>
          <w:b/>
          <w:i/>
          <w:sz w:val="21"/>
          <w:szCs w:val="21"/>
        </w:rPr>
        <w:t>2</w:t>
      </w:r>
      <w:r w:rsidR="00983D20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 xml:space="preserve"> - 1</w:t>
      </w:r>
      <w:r w:rsidR="00983D20">
        <w:rPr>
          <w:rFonts w:ascii="Candara" w:hAnsi="Candara"/>
          <w:b/>
          <w:i/>
          <w:sz w:val="21"/>
          <w:szCs w:val="21"/>
        </w:rPr>
        <w:t>2</w:t>
      </w:r>
      <w:r>
        <w:rPr>
          <w:rFonts w:ascii="Candara" w:hAnsi="Candara"/>
          <w:b/>
          <w:i/>
          <w:sz w:val="21"/>
          <w:szCs w:val="21"/>
        </w:rPr>
        <w:t>.</w:t>
      </w:r>
      <w:r w:rsidR="00FD4049">
        <w:rPr>
          <w:rFonts w:ascii="Candara" w:hAnsi="Candara"/>
          <w:b/>
          <w:i/>
          <w:sz w:val="21"/>
          <w:szCs w:val="21"/>
        </w:rPr>
        <w:t>3</w:t>
      </w:r>
      <w:r w:rsidR="00983D20">
        <w:rPr>
          <w:rFonts w:ascii="Candara" w:hAnsi="Candara"/>
          <w:b/>
          <w:i/>
          <w:sz w:val="21"/>
          <w:szCs w:val="21"/>
        </w:rPr>
        <w:t>5</w:t>
      </w:r>
      <w:r w:rsidRPr="00841238">
        <w:rPr>
          <w:rFonts w:ascii="Candara" w:hAnsi="Candara"/>
          <w:b/>
          <w:i/>
          <w:sz w:val="21"/>
          <w:szCs w:val="21"/>
        </w:rPr>
        <w:tab/>
        <w:t xml:space="preserve">Rasprava </w:t>
      </w:r>
      <w:r>
        <w:rPr>
          <w:rFonts w:ascii="Candara" w:hAnsi="Candara"/>
          <w:i/>
          <w:sz w:val="21"/>
          <w:szCs w:val="21"/>
        </w:rPr>
        <w:t>–</w:t>
      </w:r>
      <w:r w:rsidRPr="00841238">
        <w:rPr>
          <w:rFonts w:ascii="Candara" w:hAnsi="Candara"/>
          <w:i/>
          <w:sz w:val="21"/>
          <w:szCs w:val="21"/>
        </w:rPr>
        <w:t xml:space="preserve"> Iskustva</w:t>
      </w:r>
      <w:r>
        <w:rPr>
          <w:rFonts w:ascii="Candara" w:hAnsi="Candara"/>
          <w:i/>
          <w:sz w:val="21"/>
          <w:szCs w:val="21"/>
        </w:rPr>
        <w:t xml:space="preserve"> sudionika edukacije </w:t>
      </w:r>
      <w:r w:rsidRPr="00841238">
        <w:rPr>
          <w:rFonts w:ascii="Candara" w:hAnsi="Candara"/>
          <w:i/>
          <w:sz w:val="21"/>
          <w:szCs w:val="21"/>
        </w:rPr>
        <w:t xml:space="preserve">iz prakse </w:t>
      </w:r>
      <w:r w:rsidRPr="00841238">
        <w:rPr>
          <w:rFonts w:ascii="Candara" w:hAnsi="Candara"/>
          <w:i/>
          <w:color w:val="0070C0"/>
          <w:sz w:val="21"/>
          <w:szCs w:val="21"/>
        </w:rPr>
        <w:t>(</w:t>
      </w:r>
      <w:r w:rsidR="00FD4049">
        <w:rPr>
          <w:rFonts w:ascii="Candara" w:hAnsi="Candara"/>
          <w:i/>
          <w:color w:val="0070C0"/>
          <w:sz w:val="21"/>
          <w:szCs w:val="21"/>
        </w:rPr>
        <w:t>1</w:t>
      </w:r>
      <w:r w:rsidRPr="00841238">
        <w:rPr>
          <w:rFonts w:ascii="Candara" w:hAnsi="Candara"/>
          <w:i/>
          <w:color w:val="0070C0"/>
          <w:sz w:val="21"/>
          <w:szCs w:val="21"/>
        </w:rPr>
        <w:t>5 minuta)</w:t>
      </w:r>
    </w:p>
    <w:p w:rsidR="00983D20" w:rsidRDefault="00983D20" w:rsidP="00D32157">
      <w:pPr>
        <w:jc w:val="both"/>
        <w:rPr>
          <w:rFonts w:ascii="Candara" w:hAnsi="Candara"/>
          <w:i/>
          <w:color w:val="0070C0"/>
          <w:sz w:val="21"/>
          <w:szCs w:val="21"/>
        </w:rPr>
      </w:pPr>
    </w:p>
    <w:p w:rsidR="00983D20" w:rsidRPr="00D32157" w:rsidRDefault="00983D20" w:rsidP="00983D20">
      <w:pPr>
        <w:jc w:val="both"/>
        <w:rPr>
          <w:rFonts w:ascii="Candara" w:hAnsi="Candara"/>
          <w:b/>
          <w:color w:val="8DB3E2" w:themeColor="text2" w:themeTint="66"/>
          <w:sz w:val="21"/>
          <w:szCs w:val="21"/>
        </w:rPr>
      </w:pPr>
      <w:r w:rsidRPr="004759C2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2</w:t>
      </w:r>
      <w:r w:rsidRPr="004759C2">
        <w:rPr>
          <w:rFonts w:ascii="Candara" w:hAnsi="Candara"/>
          <w:b/>
          <w:i/>
          <w:sz w:val="21"/>
          <w:szCs w:val="21"/>
        </w:rPr>
        <w:t>.</w:t>
      </w:r>
      <w:r w:rsidR="00FD4049">
        <w:rPr>
          <w:rFonts w:ascii="Candara" w:hAnsi="Candara"/>
          <w:b/>
          <w:i/>
          <w:sz w:val="21"/>
          <w:szCs w:val="21"/>
        </w:rPr>
        <w:t>3</w:t>
      </w:r>
      <w:r>
        <w:rPr>
          <w:rFonts w:ascii="Candara" w:hAnsi="Candara"/>
          <w:b/>
          <w:i/>
          <w:sz w:val="21"/>
          <w:szCs w:val="21"/>
        </w:rPr>
        <w:t>5</w:t>
      </w:r>
      <w:r w:rsidRPr="004759C2">
        <w:rPr>
          <w:rFonts w:ascii="Candara" w:hAnsi="Candara"/>
          <w:b/>
          <w:i/>
          <w:sz w:val="21"/>
          <w:szCs w:val="21"/>
        </w:rPr>
        <w:t xml:space="preserve"> – </w:t>
      </w:r>
      <w:r w:rsidR="00FD4049">
        <w:rPr>
          <w:rFonts w:ascii="Candara" w:hAnsi="Candara"/>
          <w:b/>
          <w:i/>
          <w:sz w:val="21"/>
          <w:szCs w:val="21"/>
        </w:rPr>
        <w:t>14</w:t>
      </w:r>
      <w:r w:rsidRPr="004759C2">
        <w:rPr>
          <w:rFonts w:ascii="Candara" w:hAnsi="Candara"/>
          <w:b/>
          <w:i/>
          <w:sz w:val="21"/>
          <w:szCs w:val="21"/>
        </w:rPr>
        <w:t>.</w:t>
      </w:r>
      <w:r w:rsidR="00FD4049">
        <w:rPr>
          <w:rFonts w:ascii="Candara" w:hAnsi="Candara"/>
          <w:b/>
          <w:i/>
          <w:sz w:val="21"/>
          <w:szCs w:val="21"/>
        </w:rPr>
        <w:t>00</w:t>
      </w:r>
      <w:r w:rsidRPr="004759C2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4759C2">
        <w:rPr>
          <w:rFonts w:ascii="Candara" w:hAnsi="Candara"/>
          <w:i/>
          <w:color w:val="333399"/>
          <w:sz w:val="21"/>
          <w:szCs w:val="21"/>
        </w:rPr>
        <w:tab/>
      </w:r>
      <w:r w:rsidRPr="0020324B">
        <w:rPr>
          <w:rFonts w:ascii="Candara" w:hAnsi="Candara"/>
          <w:b/>
          <w:sz w:val="21"/>
          <w:szCs w:val="21"/>
        </w:rPr>
        <w:t>R</w:t>
      </w:r>
      <w:r>
        <w:rPr>
          <w:rFonts w:ascii="Candara" w:hAnsi="Candara"/>
          <w:b/>
          <w:sz w:val="21"/>
          <w:szCs w:val="21"/>
        </w:rPr>
        <w:t>učak</w:t>
      </w:r>
    </w:p>
    <w:p w:rsidR="00D32157" w:rsidRDefault="00D32157" w:rsidP="00D32157">
      <w:pPr>
        <w:jc w:val="both"/>
        <w:rPr>
          <w:rFonts w:ascii="Candara" w:hAnsi="Candara"/>
          <w:i/>
          <w:color w:val="0070C0"/>
          <w:sz w:val="21"/>
          <w:szCs w:val="21"/>
        </w:rPr>
      </w:pPr>
    </w:p>
    <w:p w:rsidR="00D32157" w:rsidRPr="00841238" w:rsidRDefault="00983D20" w:rsidP="00D32157">
      <w:pPr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FD4049">
        <w:rPr>
          <w:rFonts w:ascii="Candara" w:hAnsi="Candara"/>
          <w:b/>
          <w:i/>
          <w:sz w:val="21"/>
          <w:szCs w:val="21"/>
        </w:rPr>
        <w:t>4.0</w:t>
      </w:r>
      <w:r>
        <w:rPr>
          <w:rFonts w:ascii="Candara" w:hAnsi="Candara"/>
          <w:b/>
          <w:i/>
          <w:sz w:val="21"/>
          <w:szCs w:val="21"/>
        </w:rPr>
        <w:t>0</w:t>
      </w:r>
      <w:r w:rsidR="00D32157" w:rsidRPr="001349B1">
        <w:rPr>
          <w:rFonts w:ascii="Candara" w:hAnsi="Candara"/>
          <w:b/>
          <w:i/>
          <w:sz w:val="21"/>
          <w:szCs w:val="21"/>
        </w:rPr>
        <w:t xml:space="preserve"> – 1</w:t>
      </w:r>
      <w:r>
        <w:rPr>
          <w:rFonts w:ascii="Candara" w:hAnsi="Candara"/>
          <w:b/>
          <w:i/>
          <w:sz w:val="21"/>
          <w:szCs w:val="21"/>
        </w:rPr>
        <w:t>4.</w:t>
      </w:r>
      <w:r w:rsidR="00FD4049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0</w:t>
      </w:r>
      <w:r w:rsidR="00D32157">
        <w:rPr>
          <w:rFonts w:ascii="Candara" w:hAnsi="Candara"/>
          <w:i/>
          <w:color w:val="0070C0"/>
          <w:sz w:val="21"/>
          <w:szCs w:val="21"/>
        </w:rPr>
        <w:tab/>
      </w:r>
      <w:r w:rsidR="00D32157" w:rsidRPr="00841238">
        <w:rPr>
          <w:rFonts w:ascii="Candara" w:hAnsi="Candara"/>
          <w:b/>
          <w:i/>
          <w:sz w:val="21"/>
          <w:szCs w:val="21"/>
        </w:rPr>
        <w:t>Uloga prekršajnog zakonodavstva u suzbijanju zlouporabe droga s osvrtom na:</w:t>
      </w:r>
    </w:p>
    <w:p w:rsidR="00D32157" w:rsidRPr="00841238" w:rsidRDefault="00D32157" w:rsidP="00D32157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i/>
          <w:sz w:val="21"/>
          <w:szCs w:val="21"/>
        </w:rPr>
      </w:pPr>
      <w:r w:rsidRPr="00841238">
        <w:rPr>
          <w:rFonts w:ascii="Candara" w:hAnsi="Candara"/>
          <w:i/>
          <w:sz w:val="21"/>
          <w:szCs w:val="21"/>
        </w:rPr>
        <w:t>maloljetne počinitelje prekršaja</w:t>
      </w:r>
    </w:p>
    <w:p w:rsidR="00D32157" w:rsidRPr="006E66BC" w:rsidRDefault="00D32157" w:rsidP="00D32157">
      <w:pPr>
        <w:ind w:left="1410"/>
        <w:jc w:val="both"/>
        <w:rPr>
          <w:rFonts w:ascii="Candara" w:hAnsi="Candara"/>
          <w:i/>
          <w:color w:val="0070C0"/>
          <w:sz w:val="21"/>
          <w:szCs w:val="21"/>
        </w:rPr>
      </w:pPr>
      <w:r w:rsidRPr="002C6A6A">
        <w:rPr>
          <w:rFonts w:ascii="Candara" w:hAnsi="Candara"/>
          <w:i/>
          <w:iCs/>
          <w:color w:val="333399"/>
          <w:sz w:val="21"/>
          <w:szCs w:val="21"/>
        </w:rPr>
        <w:t xml:space="preserve">Snježana </w:t>
      </w:r>
      <w:proofErr w:type="spellStart"/>
      <w:r w:rsidRPr="002C6A6A">
        <w:rPr>
          <w:rFonts w:ascii="Candara" w:hAnsi="Candara"/>
          <w:i/>
          <w:iCs/>
          <w:color w:val="333399"/>
          <w:sz w:val="21"/>
          <w:szCs w:val="21"/>
        </w:rPr>
        <w:t>Oset</w:t>
      </w:r>
      <w:proofErr w:type="spellEnd"/>
      <w:r w:rsidRPr="002C6A6A">
        <w:rPr>
          <w:rFonts w:ascii="Candara" w:hAnsi="Candara"/>
          <w:i/>
          <w:iCs/>
          <w:color w:val="333399"/>
          <w:sz w:val="21"/>
          <w:szCs w:val="21"/>
        </w:rPr>
        <w:t xml:space="preserve">, </w:t>
      </w:r>
      <w:r>
        <w:rPr>
          <w:rFonts w:ascii="Candara" w:hAnsi="Candara"/>
          <w:i/>
          <w:iCs/>
          <w:color w:val="333399"/>
          <w:sz w:val="21"/>
          <w:szCs w:val="21"/>
        </w:rPr>
        <w:t>Visoki</w:t>
      </w:r>
      <w:r w:rsidRPr="002C6A6A">
        <w:rPr>
          <w:rFonts w:ascii="Candara" w:hAnsi="Candara"/>
          <w:i/>
          <w:iCs/>
          <w:color w:val="333399"/>
          <w:sz w:val="21"/>
          <w:szCs w:val="21"/>
        </w:rPr>
        <w:t xml:space="preserve"> prekršajn</w:t>
      </w:r>
      <w:r>
        <w:rPr>
          <w:rFonts w:ascii="Candara" w:hAnsi="Candara"/>
          <w:i/>
          <w:iCs/>
          <w:color w:val="333399"/>
          <w:sz w:val="21"/>
          <w:szCs w:val="21"/>
        </w:rPr>
        <w:t>i</w:t>
      </w:r>
      <w:r w:rsidRPr="002C6A6A">
        <w:rPr>
          <w:rFonts w:ascii="Candara" w:hAnsi="Candara"/>
          <w:i/>
          <w:iCs/>
          <w:color w:val="333399"/>
          <w:sz w:val="21"/>
          <w:szCs w:val="21"/>
        </w:rPr>
        <w:t xml:space="preserve"> sud Republike Hrvatske</w:t>
      </w:r>
      <w:r>
        <w:rPr>
          <w:rFonts w:ascii="Candara" w:hAnsi="Candara"/>
          <w:i/>
          <w:iCs/>
          <w:color w:val="333399"/>
          <w:sz w:val="21"/>
          <w:szCs w:val="21"/>
        </w:rPr>
        <w:t xml:space="preserve"> </w:t>
      </w:r>
      <w:r w:rsidRPr="006E66BC">
        <w:rPr>
          <w:rFonts w:ascii="Candara" w:hAnsi="Candara"/>
          <w:i/>
          <w:color w:val="0070C0"/>
          <w:sz w:val="21"/>
          <w:szCs w:val="21"/>
        </w:rPr>
        <w:t>(</w:t>
      </w:r>
      <w:r>
        <w:rPr>
          <w:rFonts w:ascii="Candara" w:hAnsi="Candara"/>
          <w:i/>
          <w:color w:val="0070C0"/>
          <w:sz w:val="21"/>
          <w:szCs w:val="21"/>
        </w:rPr>
        <w:t>1</w:t>
      </w:r>
      <w:r w:rsidRPr="006E66BC">
        <w:rPr>
          <w:rFonts w:ascii="Candara" w:hAnsi="Candara"/>
          <w:i/>
          <w:color w:val="0070C0"/>
          <w:sz w:val="21"/>
          <w:szCs w:val="21"/>
        </w:rPr>
        <w:t>0 minuta)</w:t>
      </w:r>
    </w:p>
    <w:p w:rsidR="00D32157" w:rsidRPr="002C6A6A" w:rsidRDefault="00D32157" w:rsidP="00D32157">
      <w:pPr>
        <w:ind w:left="1410"/>
        <w:jc w:val="both"/>
        <w:rPr>
          <w:rFonts w:ascii="Candara" w:hAnsi="Candara"/>
          <w:i/>
          <w:iCs/>
          <w:color w:val="333399"/>
          <w:sz w:val="21"/>
          <w:szCs w:val="21"/>
        </w:rPr>
      </w:pPr>
    </w:p>
    <w:p w:rsidR="00D32157" w:rsidRPr="00EF3E78" w:rsidRDefault="00983D20" w:rsidP="00D32157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14.</w:t>
      </w:r>
      <w:r w:rsidR="00FD4049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0</w:t>
      </w:r>
      <w:r w:rsidR="00D32157">
        <w:rPr>
          <w:rFonts w:ascii="Candara" w:hAnsi="Candara"/>
          <w:b/>
          <w:i/>
          <w:sz w:val="21"/>
          <w:szCs w:val="21"/>
        </w:rPr>
        <w:t xml:space="preserve"> – 1</w:t>
      </w:r>
      <w:r>
        <w:rPr>
          <w:rFonts w:ascii="Candara" w:hAnsi="Candara"/>
          <w:b/>
          <w:i/>
          <w:sz w:val="21"/>
          <w:szCs w:val="21"/>
        </w:rPr>
        <w:t>4.30</w:t>
      </w:r>
      <w:r w:rsidR="00D32157">
        <w:rPr>
          <w:rFonts w:ascii="Candara" w:hAnsi="Candara"/>
          <w:b/>
          <w:i/>
          <w:sz w:val="21"/>
          <w:szCs w:val="21"/>
        </w:rPr>
        <w:tab/>
      </w:r>
      <w:r w:rsidR="00D32157" w:rsidRPr="00EF3E78">
        <w:rPr>
          <w:rFonts w:ascii="Candara" w:hAnsi="Candara"/>
          <w:b/>
          <w:i/>
          <w:sz w:val="21"/>
          <w:szCs w:val="21"/>
        </w:rPr>
        <w:t xml:space="preserve">Utjecaj </w:t>
      </w:r>
      <w:r w:rsidR="00D32157">
        <w:rPr>
          <w:rFonts w:ascii="Candara" w:hAnsi="Candara"/>
          <w:b/>
          <w:i/>
          <w:sz w:val="21"/>
          <w:szCs w:val="21"/>
        </w:rPr>
        <w:t xml:space="preserve">zakonske </w:t>
      </w:r>
      <w:r w:rsidR="00D32157" w:rsidRPr="00EF3E78">
        <w:rPr>
          <w:rFonts w:ascii="Candara" w:hAnsi="Candara"/>
          <w:b/>
          <w:i/>
          <w:sz w:val="21"/>
          <w:szCs w:val="21"/>
        </w:rPr>
        <w:t>regulative na obuhvat populacije maloljetnika</w:t>
      </w:r>
      <w:r w:rsidR="00D32157">
        <w:rPr>
          <w:rFonts w:ascii="Candara" w:hAnsi="Candara"/>
          <w:b/>
          <w:i/>
          <w:sz w:val="21"/>
          <w:szCs w:val="21"/>
        </w:rPr>
        <w:t xml:space="preserve"> </w:t>
      </w:r>
      <w:r w:rsidR="00D32157" w:rsidRPr="00EF3E78">
        <w:rPr>
          <w:rFonts w:ascii="Candara" w:hAnsi="Candara"/>
          <w:b/>
          <w:i/>
          <w:sz w:val="21"/>
          <w:szCs w:val="21"/>
        </w:rPr>
        <w:t xml:space="preserve">- eksperimentatora droga u tretmanu Službi za mentalno zdravlje, prevenciju i izvanbolničko liječenje ovisnosti </w:t>
      </w:r>
      <w:r w:rsidR="00A469CE">
        <w:rPr>
          <w:rFonts w:ascii="Candara" w:hAnsi="Candara"/>
          <w:b/>
          <w:i/>
          <w:sz w:val="21"/>
          <w:szCs w:val="21"/>
        </w:rPr>
        <w:t xml:space="preserve">i centra za socijalnu skrb </w:t>
      </w:r>
      <w:r w:rsidR="00D32157" w:rsidRPr="00EF3E78">
        <w:rPr>
          <w:rFonts w:ascii="Candara" w:hAnsi="Candara"/>
          <w:b/>
          <w:i/>
          <w:sz w:val="21"/>
          <w:szCs w:val="21"/>
        </w:rPr>
        <w:t>te važnost upućivanja MLT-a u službu tretmana od strane prekršajnih sudova</w:t>
      </w:r>
    </w:p>
    <w:p w:rsidR="00A469CE" w:rsidRDefault="00D32157" w:rsidP="00D32157">
      <w:pPr>
        <w:ind w:left="1440" w:hanging="30"/>
        <w:jc w:val="both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Marija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Kribl</w:t>
      </w:r>
      <w:proofErr w:type="spellEnd"/>
      <w:r w:rsidRPr="00CC0B13">
        <w:rPr>
          <w:rFonts w:ascii="Candara" w:hAnsi="Candara"/>
          <w:i/>
          <w:color w:val="333399"/>
          <w:sz w:val="21"/>
          <w:szCs w:val="21"/>
        </w:rPr>
        <w:t xml:space="preserve">, </w:t>
      </w:r>
      <w:proofErr w:type="spellStart"/>
      <w:r w:rsidRPr="002C6A6A">
        <w:rPr>
          <w:rFonts w:ascii="Candara" w:hAnsi="Candara"/>
          <w:i/>
          <w:color w:val="333399"/>
          <w:sz w:val="21"/>
          <w:szCs w:val="21"/>
        </w:rPr>
        <w:t>dr.med</w:t>
      </w:r>
      <w:proofErr w:type="spellEnd"/>
      <w:r w:rsidRPr="002C6A6A">
        <w:rPr>
          <w:rFonts w:ascii="Candara" w:hAnsi="Candara"/>
          <w:i/>
          <w:color w:val="333399"/>
          <w:sz w:val="21"/>
          <w:szCs w:val="21"/>
        </w:rPr>
        <w:t>., spec</w:t>
      </w:r>
      <w:r>
        <w:rPr>
          <w:rFonts w:ascii="Candara" w:hAnsi="Candara"/>
          <w:i/>
          <w:color w:val="333399"/>
          <w:sz w:val="21"/>
          <w:szCs w:val="21"/>
        </w:rPr>
        <w:t xml:space="preserve">. OM, </w:t>
      </w:r>
      <w:r w:rsidRPr="002C6A6A">
        <w:rPr>
          <w:rFonts w:ascii="Candara" w:hAnsi="Candara"/>
          <w:i/>
          <w:color w:val="333399"/>
          <w:sz w:val="21"/>
          <w:szCs w:val="21"/>
        </w:rPr>
        <w:t>Centar za zdravstvenu zaštitu mentalnog zdravlja, prevenciju i izvanbolničko liječenje ovisnosti</w:t>
      </w:r>
      <w:r>
        <w:rPr>
          <w:rFonts w:ascii="Candara" w:hAnsi="Candara"/>
          <w:i/>
          <w:color w:val="333399"/>
          <w:sz w:val="21"/>
          <w:szCs w:val="21"/>
        </w:rPr>
        <w:t xml:space="preserve"> Osijek; </w:t>
      </w:r>
    </w:p>
    <w:p w:rsidR="00D32157" w:rsidRPr="00D84E28" w:rsidRDefault="00A469CE" w:rsidP="00D32157">
      <w:pPr>
        <w:ind w:left="1440" w:hanging="30"/>
        <w:jc w:val="both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Ružica Korov, soc. </w:t>
      </w:r>
      <w:r w:rsidR="001D3B2E">
        <w:rPr>
          <w:rFonts w:ascii="Candara" w:hAnsi="Candara"/>
          <w:i/>
          <w:color w:val="333399"/>
          <w:sz w:val="21"/>
          <w:szCs w:val="21"/>
        </w:rPr>
        <w:t>pedagog</w:t>
      </w:r>
      <w:r>
        <w:rPr>
          <w:rFonts w:ascii="Candara" w:hAnsi="Candara"/>
          <w:i/>
          <w:color w:val="333399"/>
          <w:sz w:val="21"/>
          <w:szCs w:val="21"/>
        </w:rPr>
        <w:t>, Centar za socijalnu skrb</w:t>
      </w:r>
      <w:r w:rsidR="00D32157">
        <w:rPr>
          <w:rFonts w:ascii="Candara" w:hAnsi="Candara"/>
          <w:i/>
          <w:color w:val="333399"/>
          <w:sz w:val="21"/>
          <w:szCs w:val="21"/>
        </w:rPr>
        <w:t xml:space="preserve"> Osijek; </w:t>
      </w:r>
      <w:r w:rsidR="00D32157" w:rsidRPr="00D84E28">
        <w:rPr>
          <w:rFonts w:ascii="Candara" w:hAnsi="Candara"/>
          <w:i/>
          <w:color w:val="0070C0"/>
          <w:sz w:val="21"/>
          <w:szCs w:val="21"/>
        </w:rPr>
        <w:t>(</w:t>
      </w:r>
      <w:r w:rsidR="00D32157">
        <w:rPr>
          <w:rFonts w:ascii="Candara" w:hAnsi="Candara"/>
          <w:i/>
          <w:color w:val="0070C0"/>
          <w:sz w:val="21"/>
          <w:szCs w:val="21"/>
        </w:rPr>
        <w:t>sveukupno 20</w:t>
      </w:r>
      <w:r w:rsidR="00D32157" w:rsidRPr="00D84E28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D32157" w:rsidRDefault="00D32157" w:rsidP="00D32157">
      <w:pPr>
        <w:ind w:left="1440" w:hanging="30"/>
        <w:jc w:val="both"/>
        <w:rPr>
          <w:rFonts w:ascii="Candara" w:hAnsi="Candara"/>
          <w:b/>
          <w:strike/>
          <w:color w:val="FF0000"/>
          <w:sz w:val="21"/>
          <w:szCs w:val="21"/>
        </w:rPr>
      </w:pPr>
    </w:p>
    <w:p w:rsidR="00D32157" w:rsidRPr="004759C2" w:rsidRDefault="00983D20" w:rsidP="00D32157">
      <w:pPr>
        <w:ind w:left="1440" w:hanging="1440"/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14</w:t>
      </w:r>
      <w:r w:rsidR="00D32157">
        <w:rPr>
          <w:rFonts w:ascii="Candara" w:hAnsi="Candara"/>
          <w:b/>
          <w:i/>
          <w:sz w:val="21"/>
          <w:szCs w:val="21"/>
        </w:rPr>
        <w:t>.30-1</w:t>
      </w:r>
      <w:r>
        <w:rPr>
          <w:rFonts w:ascii="Candara" w:hAnsi="Candara"/>
          <w:b/>
          <w:i/>
          <w:sz w:val="21"/>
          <w:szCs w:val="21"/>
        </w:rPr>
        <w:t>5</w:t>
      </w:r>
      <w:r w:rsidR="00D32157">
        <w:rPr>
          <w:rFonts w:ascii="Candara" w:hAnsi="Candara"/>
          <w:b/>
          <w:i/>
          <w:sz w:val="21"/>
          <w:szCs w:val="21"/>
        </w:rPr>
        <w:t>.00</w:t>
      </w:r>
      <w:r w:rsidR="00D32157" w:rsidRPr="004759C2">
        <w:rPr>
          <w:rFonts w:ascii="Candara" w:hAnsi="Candara"/>
          <w:b/>
          <w:i/>
          <w:sz w:val="21"/>
          <w:szCs w:val="21"/>
        </w:rPr>
        <w:tab/>
      </w:r>
      <w:r w:rsidR="00D32157" w:rsidRPr="0020324B">
        <w:rPr>
          <w:rFonts w:ascii="Candara" w:hAnsi="Candara"/>
          <w:b/>
          <w:sz w:val="21"/>
          <w:szCs w:val="21"/>
        </w:rPr>
        <w:t>Uloga Probacijske službe u nadzoru nad izvršenjem mjera liječenja od ovisnosti</w:t>
      </w:r>
      <w:r w:rsidR="00D32157">
        <w:rPr>
          <w:rFonts w:ascii="Candara" w:hAnsi="Candara"/>
          <w:b/>
          <w:sz w:val="21"/>
          <w:szCs w:val="21"/>
        </w:rPr>
        <w:t xml:space="preserve"> i suradnja s policijom, sudovima i državnim odvjetništvom</w:t>
      </w:r>
    </w:p>
    <w:p w:rsidR="00D32157" w:rsidRPr="004759C2" w:rsidRDefault="00D32157" w:rsidP="00D32157">
      <w:pPr>
        <w:ind w:left="1440"/>
        <w:jc w:val="both"/>
        <w:rPr>
          <w:rFonts w:ascii="Candara" w:hAnsi="Candara"/>
          <w:i/>
          <w:color w:val="333399"/>
          <w:sz w:val="21"/>
          <w:szCs w:val="21"/>
        </w:rPr>
      </w:pPr>
      <w:r w:rsidRPr="004759C2">
        <w:rPr>
          <w:rFonts w:ascii="Candara" w:hAnsi="Candara"/>
          <w:i/>
          <w:color w:val="333399"/>
          <w:sz w:val="21"/>
          <w:szCs w:val="21"/>
        </w:rPr>
        <w:t xml:space="preserve">Jana </w:t>
      </w:r>
      <w:proofErr w:type="spellStart"/>
      <w:r w:rsidRPr="004759C2">
        <w:rPr>
          <w:rFonts w:ascii="Candara" w:hAnsi="Candara"/>
          <w:i/>
          <w:color w:val="333399"/>
          <w:sz w:val="21"/>
          <w:szCs w:val="21"/>
        </w:rPr>
        <w:t>Špero</w:t>
      </w:r>
      <w:proofErr w:type="spellEnd"/>
      <w:r w:rsidRPr="004759C2">
        <w:rPr>
          <w:rFonts w:ascii="Candara" w:hAnsi="Candara"/>
          <w:i/>
          <w:color w:val="333399"/>
          <w:sz w:val="21"/>
          <w:szCs w:val="21"/>
        </w:rPr>
        <w:t>, načelnica Sektora za probaciju, Uprava za kazneno pravo i probaciju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6E66BC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D32157" w:rsidRPr="00305FBB" w:rsidRDefault="00D32157" w:rsidP="00D32157">
      <w:pPr>
        <w:rPr>
          <w:rFonts w:ascii="Candara" w:hAnsi="Candara"/>
          <w:b/>
          <w:color w:val="8DB3E2" w:themeColor="text2" w:themeTint="66"/>
          <w:sz w:val="21"/>
          <w:szCs w:val="21"/>
        </w:rPr>
      </w:pP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</w:p>
    <w:p w:rsidR="00983D20" w:rsidRPr="00D32157" w:rsidRDefault="00FD4049">
      <w:pPr>
        <w:jc w:val="both"/>
        <w:rPr>
          <w:rFonts w:ascii="Candara" w:hAnsi="Candara"/>
          <w:b/>
          <w:color w:val="8DB3E2" w:themeColor="text2" w:themeTint="66"/>
          <w:sz w:val="21"/>
          <w:szCs w:val="21"/>
        </w:rPr>
      </w:pPr>
      <w:r w:rsidRPr="00FD4049">
        <w:rPr>
          <w:rFonts w:ascii="Candara" w:hAnsi="Candara"/>
          <w:b/>
          <w:i/>
          <w:sz w:val="21"/>
          <w:szCs w:val="21"/>
        </w:rPr>
        <w:t>1</w:t>
      </w:r>
      <w:r>
        <w:rPr>
          <w:rFonts w:ascii="Candara" w:hAnsi="Candara"/>
          <w:b/>
          <w:i/>
          <w:sz w:val="21"/>
          <w:szCs w:val="21"/>
        </w:rPr>
        <w:t>5</w:t>
      </w:r>
      <w:r w:rsidRPr="00FD4049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0</w:t>
      </w:r>
      <w:r w:rsidRPr="00FD4049">
        <w:rPr>
          <w:rFonts w:ascii="Candara" w:hAnsi="Candara"/>
          <w:b/>
          <w:i/>
          <w:sz w:val="21"/>
          <w:szCs w:val="21"/>
        </w:rPr>
        <w:t>0 – 1</w:t>
      </w:r>
      <w:r>
        <w:rPr>
          <w:rFonts w:ascii="Candara" w:hAnsi="Candara"/>
          <w:b/>
          <w:i/>
          <w:sz w:val="21"/>
          <w:szCs w:val="21"/>
        </w:rPr>
        <w:t>5</w:t>
      </w:r>
      <w:r w:rsidRPr="00FD4049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15</w:t>
      </w:r>
      <w:r w:rsidRPr="00FD4049">
        <w:rPr>
          <w:rFonts w:ascii="Candara" w:hAnsi="Candara"/>
          <w:b/>
          <w:color w:val="8DB3E2" w:themeColor="text2" w:themeTint="66"/>
          <w:sz w:val="21"/>
          <w:szCs w:val="21"/>
        </w:rPr>
        <w:tab/>
      </w:r>
      <w:r w:rsidRPr="00FD4049">
        <w:rPr>
          <w:rFonts w:ascii="Candara" w:hAnsi="Candara"/>
          <w:b/>
          <w:sz w:val="21"/>
          <w:szCs w:val="21"/>
        </w:rPr>
        <w:t>Podjela certifikata i završetak edukacije</w:t>
      </w:r>
    </w:p>
    <w:sectPr w:rsidR="00983D20" w:rsidRPr="00D32157" w:rsidSect="00825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77" w:bottom="1440" w:left="107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0" w:rsidRDefault="00B73AA0" w:rsidP="00BD1D55">
      <w:r>
        <w:separator/>
      </w:r>
    </w:p>
  </w:endnote>
  <w:endnote w:type="continuationSeparator" w:id="0">
    <w:p w:rsidR="00B73AA0" w:rsidRDefault="00B73AA0" w:rsidP="00B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B" w:rsidRDefault="00F367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9" w:type="dxa"/>
      <w:tblInd w:w="-792" w:type="dxa"/>
      <w:tblLayout w:type="fixed"/>
      <w:tblLook w:val="01E0" w:firstRow="1" w:lastRow="1" w:firstColumn="1" w:lastColumn="1" w:noHBand="0" w:noVBand="0"/>
    </w:tblPr>
    <w:tblGrid>
      <w:gridCol w:w="4161"/>
      <w:gridCol w:w="3604"/>
      <w:gridCol w:w="3414"/>
    </w:tblGrid>
    <w:tr w:rsidR="006952C9" w:rsidTr="00825A49">
      <w:trPr>
        <w:trHeight w:val="1117"/>
      </w:trPr>
      <w:tc>
        <w:tcPr>
          <w:tcW w:w="4161" w:type="dxa"/>
          <w:shd w:val="clear" w:color="auto" w:fill="auto"/>
          <w:vAlign w:val="center"/>
        </w:tcPr>
        <w:p w:rsidR="006952C9" w:rsidRDefault="00BD1D55" w:rsidP="005524FB">
          <w:pPr>
            <w:pStyle w:val="Zaglavlje"/>
            <w:spacing w:before="60" w:after="60"/>
            <w:jc w:val="center"/>
            <w:rPr>
              <w:noProof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3A6B877C" wp14:editId="4A39729E">
                <wp:extent cx="1143000" cy="419100"/>
                <wp:effectExtent l="0" t="0" r="0" b="0"/>
                <wp:docPr id="3" name="Slika 3" descr="UR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dxa"/>
          <w:shd w:val="clear" w:color="auto" w:fill="auto"/>
          <w:vAlign w:val="center"/>
        </w:tcPr>
        <w:p w:rsidR="006952C9" w:rsidRPr="005524FB" w:rsidRDefault="00BD1D55" w:rsidP="005524FB">
          <w:pPr>
            <w:pStyle w:val="Zaglavlje"/>
            <w:spacing w:before="60" w:after="60"/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18EEF7AF" wp14:editId="22A0B7B6">
                <wp:extent cx="323850" cy="304800"/>
                <wp:effectExtent l="0" t="0" r="0" b="0"/>
                <wp:docPr id="2" name="Slika 2" descr="http://www.mup.hr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http://www.mup.hr/image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4" w:type="dxa"/>
          <w:shd w:val="clear" w:color="auto" w:fill="auto"/>
          <w:vAlign w:val="center"/>
        </w:tcPr>
        <w:p w:rsidR="006952C9" w:rsidRDefault="00BD1D55" w:rsidP="005524FB">
          <w:pPr>
            <w:pStyle w:val="Zaglavlje"/>
            <w:spacing w:before="60" w:after="60"/>
            <w:ind w:left="720"/>
          </w:pPr>
          <w:r>
            <w:rPr>
              <w:noProof/>
              <w:lang w:val="hr-HR" w:eastAsia="hr-HR"/>
            </w:rPr>
            <w:drawing>
              <wp:inline distT="0" distB="0" distL="0" distR="0" wp14:anchorId="0AB4915E" wp14:editId="4C398B3B">
                <wp:extent cx="666750" cy="3714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7" t="16049" r="66666" b="734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FBB" w:rsidRDefault="00305FBB" w:rsidP="00305FB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B" w:rsidRDefault="00F367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0" w:rsidRDefault="00B73AA0" w:rsidP="00BD1D55">
      <w:r>
        <w:separator/>
      </w:r>
    </w:p>
  </w:footnote>
  <w:footnote w:type="continuationSeparator" w:id="0">
    <w:p w:rsidR="00B73AA0" w:rsidRDefault="00B73AA0" w:rsidP="00BD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B" w:rsidRDefault="00F367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86" w:rsidRPr="00305FBB" w:rsidRDefault="00BD1D55" w:rsidP="00305FBB">
    <w:pPr>
      <w:pStyle w:val="Zaglavlje"/>
      <w:spacing w:after="120"/>
      <w:rPr>
        <w:rFonts w:ascii="Calibri" w:hAnsi="Calibri"/>
        <w:color w:val="365F91"/>
        <w:sz w:val="32"/>
        <w:szCs w:val="32"/>
        <w:u w:val="single"/>
      </w:rPr>
    </w:pPr>
    <w:r w:rsidRPr="00305FBB">
      <w:rPr>
        <w:rFonts w:ascii="Calibri" w:hAnsi="Calibri"/>
        <w:noProof/>
        <w:sz w:val="32"/>
        <w:szCs w:val="32"/>
        <w:u w:val="single"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CA5085" wp14:editId="047FEB1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286000" cy="650875"/>
              <wp:effectExtent l="0" t="9525" r="9525" b="635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650875"/>
                        <a:chOff x="0" y="-40192"/>
                        <a:chExt cx="4041530" cy="1003564"/>
                      </a:xfrm>
                    </wpg:grpSpPr>
                    <wps:wsp>
                      <wps:cNvPr id="5" name="Straight Connector 57"/>
                      <wps:cNvCnPr>
                        <a:cxnSpLocks noChangeShapeType="1"/>
                      </wps:cNvCnPr>
                      <wps:spPr bwMode="auto"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Oval 62"/>
                      <wps:cNvSpPr>
                        <a:spLocks noChangeArrowheads="1"/>
                      </wps:cNvSpPr>
                      <wps:spPr bwMode="auto"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7D0F1"/>
                            </a:gs>
                            <a:gs pos="50000">
                              <a:srgbClr val="D2E0F5"/>
                            </a:gs>
                            <a:gs pos="100000">
                              <a:srgbClr val="E8EFF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0;width:180pt;height:51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zE8MAAADaAAAADwAAAGRycy9kb3ducmV2LnhtbESPQWvCQBSE7wX/w/IEb3XTohKiq7SK&#10;4q01rXh9ZJ/ZaPZtyK6a9td3C4LHYWa+YWaLztbiSq2vHCt4GSYgiAunKy4VfH+tn1MQPiBrrB2T&#10;gh/ysJj3nmaYaXfjHV3zUIoIYZ+hAhNCk0npC0MW/dA1xNE7utZiiLItpW7xFuG2lq9JMpEWK44L&#10;BhtaGirO+cUqWKajw+/7ODfp5rT5OO2LcrXXn0oN+t3bFESgLjzC9/ZWKxjD/5V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1cxPDAAAA2gAAAA8AAAAAAAAAAAAA&#10;AAAAoQIAAGRycy9kb3ducmV2LnhtbFBLBQYAAAAABAAEAPkAAACRAwAAAAA=&#10;" strokecolor="#95b3d7"/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hhcEA&#10;AADaAAAADwAAAGRycy9kb3ducmV2LnhtbESPwYrCQBBE7wv+w9CCl0UnqyASHUVcFryJWb03mTaJ&#10;ZnpCplejX+8Iwh6LqldFLVadq9WV2lB5NvA1SkAR595WXBg4/P4MZ6CCIFusPZOBOwVYLXsfC0yt&#10;v/GerpkUKpZwSNFAKdKkWoe8JIdh5Bvi6J1861CibAttW7zFclfrcZJMtcOK40KJDW1Kyi/ZnzMw&#10;zb5lJ2t8+PFkks/2x/Phc/swZtDv1nNQQp38h9/01kYOXlfiD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IYXBAAAA2gAAAA8AAAAAAAAAAAAAAAAAmAIAAGRycy9kb3du&#10;cmV2LnhtbFBLBQYAAAAABAAEAPUAAACGAwAAAAA=&#10;" fillcolor="#b7d0f1" stroked="f" strokeweight="2pt">
                <v:fill color2="#e8effa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305FBB" w:rsidRPr="00305FBB">
      <w:rPr>
        <w:rFonts w:ascii="Calibri" w:hAnsi="Calibri"/>
        <w:b/>
        <w:color w:val="548DD4"/>
        <w:sz w:val="32"/>
        <w:szCs w:val="32"/>
        <w:u w:val="single"/>
        <w:lang w:val="hr-HR"/>
      </w:rPr>
      <w:t xml:space="preserve">Regionalna </w:t>
    </w:r>
    <w:r w:rsidR="00D00B87" w:rsidRPr="00305FBB">
      <w:rPr>
        <w:rFonts w:ascii="Calibri" w:hAnsi="Calibri"/>
        <w:b/>
        <w:color w:val="548DD4"/>
        <w:sz w:val="32"/>
        <w:szCs w:val="32"/>
        <w:u w:val="single"/>
      </w:rPr>
      <w:t>edukacija iz područja suzbijanja zlouporabe droga</w:t>
    </w:r>
  </w:p>
  <w:p w:rsidR="00305FBB" w:rsidRDefault="00305FBB" w:rsidP="00305FBB">
    <w:pPr>
      <w:tabs>
        <w:tab w:val="left" w:pos="990"/>
      </w:tabs>
      <w:ind w:right="21"/>
      <w:jc w:val="center"/>
      <w:rPr>
        <w:rFonts w:ascii="Calibri" w:hAnsi="Calibri"/>
        <w:color w:val="548DD4"/>
        <w:sz w:val="22"/>
        <w:szCs w:val="32"/>
      </w:rPr>
    </w:pPr>
    <w:r>
      <w:rPr>
        <w:rFonts w:ascii="Calibri" w:hAnsi="Calibri"/>
        <w:color w:val="548DD4"/>
        <w:sz w:val="22"/>
        <w:szCs w:val="32"/>
      </w:rPr>
      <w:t>(</w:t>
    </w:r>
    <w:r w:rsidRPr="00305FBB">
      <w:rPr>
        <w:rFonts w:ascii="Calibri" w:hAnsi="Calibri"/>
        <w:color w:val="548DD4"/>
        <w:sz w:val="22"/>
        <w:szCs w:val="32"/>
      </w:rPr>
      <w:t>Osječko-baranjska županija, Vukovarsko-srijemska županija,</w:t>
    </w:r>
    <w:r>
      <w:rPr>
        <w:rFonts w:ascii="Calibri" w:hAnsi="Calibri"/>
        <w:color w:val="548DD4"/>
        <w:sz w:val="22"/>
        <w:szCs w:val="32"/>
      </w:rPr>
      <w:t xml:space="preserve"> </w:t>
    </w:r>
    <w:r w:rsidRPr="00305FBB">
      <w:rPr>
        <w:rFonts w:ascii="Calibri" w:hAnsi="Calibri"/>
        <w:color w:val="548DD4"/>
        <w:sz w:val="22"/>
        <w:szCs w:val="32"/>
      </w:rPr>
      <w:t>Virovitičko-podravska županija,</w:t>
    </w:r>
  </w:p>
  <w:p w:rsidR="00305FBB" w:rsidRPr="00305FBB" w:rsidRDefault="00305FBB" w:rsidP="00305FBB">
    <w:pPr>
      <w:tabs>
        <w:tab w:val="left" w:pos="990"/>
      </w:tabs>
      <w:ind w:right="21"/>
      <w:jc w:val="center"/>
      <w:rPr>
        <w:rFonts w:ascii="Calibri" w:hAnsi="Calibri"/>
        <w:color w:val="548DD4"/>
        <w:sz w:val="22"/>
        <w:szCs w:val="32"/>
      </w:rPr>
    </w:pPr>
    <w:r w:rsidRPr="00305FBB">
      <w:rPr>
        <w:rFonts w:ascii="Calibri" w:hAnsi="Calibri"/>
        <w:color w:val="548DD4"/>
        <w:sz w:val="22"/>
        <w:szCs w:val="32"/>
      </w:rPr>
      <w:t>Požeško-slavonska županija, Brodsko-posavska županija)</w:t>
    </w:r>
  </w:p>
  <w:p w:rsidR="00E70938" w:rsidRPr="00BD1D55" w:rsidRDefault="00B73AA0" w:rsidP="007B5594">
    <w:pPr>
      <w:jc w:val="right"/>
      <w:rPr>
        <w:rFonts w:ascii="Candara" w:hAnsi="Candara"/>
        <w:color w:val="3333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B" w:rsidRDefault="00F367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4F2A"/>
    <w:multiLevelType w:val="hybridMultilevel"/>
    <w:tmpl w:val="51A6D4BE"/>
    <w:lvl w:ilvl="0" w:tplc="B988079A">
      <w:numFmt w:val="bullet"/>
      <w:lvlText w:val="-"/>
      <w:lvlJc w:val="left"/>
      <w:pPr>
        <w:ind w:left="1770" w:hanging="360"/>
      </w:pPr>
      <w:rPr>
        <w:rFonts w:ascii="Candara" w:eastAsia="Times New Roman" w:hAnsi="Candara" w:cs="Times New Roman" w:hint="default"/>
      </w:rPr>
    </w:lvl>
    <w:lvl w:ilvl="1" w:tplc="22F2F18E">
      <w:numFmt w:val="bullet"/>
      <w:lvlText w:val="–"/>
      <w:lvlJc w:val="left"/>
      <w:pPr>
        <w:ind w:left="2490" w:hanging="360"/>
      </w:pPr>
      <w:rPr>
        <w:rFonts w:ascii="Candara" w:eastAsia="Times New Roman" w:hAnsi="Candara" w:cs="Times New Roman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5"/>
    <w:rsid w:val="00033D9A"/>
    <w:rsid w:val="00072ADC"/>
    <w:rsid w:val="00076F1A"/>
    <w:rsid w:val="001016BF"/>
    <w:rsid w:val="00112BBE"/>
    <w:rsid w:val="00142764"/>
    <w:rsid w:val="00152D05"/>
    <w:rsid w:val="001D37D8"/>
    <w:rsid w:val="001D3B2E"/>
    <w:rsid w:val="00216207"/>
    <w:rsid w:val="00225405"/>
    <w:rsid w:val="00232800"/>
    <w:rsid w:val="00305FBB"/>
    <w:rsid w:val="00383D6C"/>
    <w:rsid w:val="003B54B5"/>
    <w:rsid w:val="003B74B1"/>
    <w:rsid w:val="00437C68"/>
    <w:rsid w:val="00454116"/>
    <w:rsid w:val="00477E85"/>
    <w:rsid w:val="00536EC6"/>
    <w:rsid w:val="00556934"/>
    <w:rsid w:val="00597593"/>
    <w:rsid w:val="00611048"/>
    <w:rsid w:val="006379CA"/>
    <w:rsid w:val="00646B58"/>
    <w:rsid w:val="006477D2"/>
    <w:rsid w:val="00686A5C"/>
    <w:rsid w:val="006E66BC"/>
    <w:rsid w:val="00715669"/>
    <w:rsid w:val="00745141"/>
    <w:rsid w:val="00774FA4"/>
    <w:rsid w:val="007B5724"/>
    <w:rsid w:val="007E3B46"/>
    <w:rsid w:val="00884FA1"/>
    <w:rsid w:val="008B122C"/>
    <w:rsid w:val="009041D5"/>
    <w:rsid w:val="00924D98"/>
    <w:rsid w:val="00983D20"/>
    <w:rsid w:val="009B50C1"/>
    <w:rsid w:val="009B6904"/>
    <w:rsid w:val="00A10138"/>
    <w:rsid w:val="00A469CE"/>
    <w:rsid w:val="00A73C91"/>
    <w:rsid w:val="00B73AA0"/>
    <w:rsid w:val="00BD1D55"/>
    <w:rsid w:val="00BF35C2"/>
    <w:rsid w:val="00C01E1A"/>
    <w:rsid w:val="00C7729C"/>
    <w:rsid w:val="00CC0B13"/>
    <w:rsid w:val="00CD78BB"/>
    <w:rsid w:val="00D00B87"/>
    <w:rsid w:val="00D02414"/>
    <w:rsid w:val="00D1298A"/>
    <w:rsid w:val="00D12BA5"/>
    <w:rsid w:val="00D32157"/>
    <w:rsid w:val="00D60F2F"/>
    <w:rsid w:val="00D84E28"/>
    <w:rsid w:val="00DA0258"/>
    <w:rsid w:val="00DD0F7C"/>
    <w:rsid w:val="00DD224D"/>
    <w:rsid w:val="00DD614F"/>
    <w:rsid w:val="00E067F1"/>
    <w:rsid w:val="00E13BFD"/>
    <w:rsid w:val="00E15520"/>
    <w:rsid w:val="00EF2176"/>
    <w:rsid w:val="00EF3E78"/>
    <w:rsid w:val="00F367EB"/>
    <w:rsid w:val="00F85AC4"/>
    <w:rsid w:val="00FC24E6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D1D55"/>
    <w:pPr>
      <w:tabs>
        <w:tab w:val="center" w:pos="4703"/>
        <w:tab w:val="right" w:pos="9406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BD1D5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link w:val="PodnojeChar"/>
    <w:rsid w:val="00BD1D5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BD1D55"/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D1D55"/>
    <w:rPr>
      <w:rFonts w:ascii="Calibri" w:hAnsi="Calibri"/>
      <w:sz w:val="22"/>
      <w:szCs w:val="21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BD1D55"/>
    <w:rPr>
      <w:rFonts w:ascii="Calibri" w:eastAsia="Times New Roman" w:hAnsi="Calibri" w:cs="Times New Roman"/>
      <w:szCs w:val="21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D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D5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3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D1D55"/>
    <w:pPr>
      <w:tabs>
        <w:tab w:val="center" w:pos="4703"/>
        <w:tab w:val="right" w:pos="9406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BD1D5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link w:val="PodnojeChar"/>
    <w:rsid w:val="00BD1D5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BD1D55"/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D1D55"/>
    <w:rPr>
      <w:rFonts w:ascii="Calibri" w:hAnsi="Calibri"/>
      <w:sz w:val="22"/>
      <w:szCs w:val="21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BD1D55"/>
    <w:rPr>
      <w:rFonts w:ascii="Calibri" w:eastAsia="Times New Roman" w:hAnsi="Calibri" w:cs="Times New Roman"/>
      <w:szCs w:val="21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D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D5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3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1999-7DFD-46EB-A2C0-F96A582E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Lovorka Andreic</dc:creator>
  <cp:lastModifiedBy>Josipa Lovorka Andreic</cp:lastModifiedBy>
  <cp:revision>5</cp:revision>
  <cp:lastPrinted>2014-05-07T10:52:00Z</cp:lastPrinted>
  <dcterms:created xsi:type="dcterms:W3CDTF">2014-05-07T10:16:00Z</dcterms:created>
  <dcterms:modified xsi:type="dcterms:W3CDTF">2014-05-07T11:03:00Z</dcterms:modified>
</cp:coreProperties>
</file>