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27" w:rsidRPr="003006D5" w:rsidRDefault="00064327" w:rsidP="00064327">
      <w:pPr>
        <w:jc w:val="center"/>
        <w:rPr>
          <w:rFonts w:ascii="Arial Narrow" w:hAnsi="Arial Narrow"/>
          <w:b/>
          <w:sz w:val="28"/>
          <w:szCs w:val="28"/>
          <w:u w:val="single"/>
        </w:rPr>
      </w:pPr>
      <w:r>
        <w:rPr>
          <w:rFonts w:ascii="Arial Narrow" w:hAnsi="Arial Narrow"/>
          <w:b/>
          <w:i/>
          <w:noProof/>
          <w:sz w:val="28"/>
          <w:szCs w:val="28"/>
        </w:rPr>
        <w:drawing>
          <wp:inline distT="0" distB="0" distL="0" distR="0">
            <wp:extent cx="361950" cy="447675"/>
            <wp:effectExtent l="19050" t="0" r="0" b="0"/>
            <wp:docPr id="1" name="Slika 1" descr="475pxCroatian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5pxCroatian_Coat_of_Arms"/>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inline>
        </w:drawing>
      </w:r>
      <w:r>
        <w:rPr>
          <w:rFonts w:ascii="Arial Narrow" w:hAnsi="Arial Narrow"/>
          <w:b/>
          <w:i/>
          <w:sz w:val="28"/>
          <w:szCs w:val="28"/>
        </w:rPr>
        <w:t xml:space="preserve"> </w:t>
      </w:r>
    </w:p>
    <w:p w:rsidR="00064327" w:rsidRPr="003006D5" w:rsidRDefault="00064327" w:rsidP="00064327">
      <w:pPr>
        <w:jc w:val="center"/>
        <w:rPr>
          <w:rFonts w:ascii="Arial Narrow" w:hAnsi="Arial Narrow" w:cs="Arial"/>
          <w:b/>
          <w:sz w:val="28"/>
          <w:szCs w:val="28"/>
        </w:rPr>
      </w:pPr>
      <w:r w:rsidRPr="003006D5">
        <w:rPr>
          <w:rFonts w:ascii="Arial Narrow" w:hAnsi="Arial Narrow" w:cs="Arial"/>
          <w:b/>
          <w:sz w:val="28"/>
          <w:szCs w:val="28"/>
        </w:rPr>
        <w:t>Vlada Republike Hrvatske</w:t>
      </w:r>
    </w:p>
    <w:p w:rsidR="00064327" w:rsidRPr="003006D5" w:rsidRDefault="00064327" w:rsidP="00064327">
      <w:pPr>
        <w:rPr>
          <w:rFonts w:ascii="Arial Narrow" w:hAnsi="Arial Narrow" w:cs="Arial"/>
          <w:sz w:val="22"/>
          <w:szCs w:val="22"/>
        </w:rPr>
      </w:pPr>
    </w:p>
    <w:p w:rsidR="00064327" w:rsidRPr="003006D5" w:rsidRDefault="00064327" w:rsidP="00064327">
      <w:pPr>
        <w:rPr>
          <w:rFonts w:ascii="Arial Narrow" w:hAnsi="Arial Narrow" w:cs="Arial"/>
          <w:sz w:val="22"/>
          <w:szCs w:val="22"/>
        </w:rPr>
      </w:pPr>
    </w:p>
    <w:p w:rsidR="00064327" w:rsidRPr="003006D5" w:rsidRDefault="00064327" w:rsidP="00064327">
      <w:pPr>
        <w:rPr>
          <w:rFonts w:ascii="Arial Narrow" w:hAnsi="Arial Narrow" w:cs="Arial"/>
          <w:sz w:val="22"/>
          <w:szCs w:val="22"/>
        </w:rPr>
      </w:pPr>
    </w:p>
    <w:p w:rsidR="00064327" w:rsidRPr="003006D5" w:rsidRDefault="00064327" w:rsidP="00064327">
      <w:pPr>
        <w:rPr>
          <w:rFonts w:ascii="Arial Narrow" w:hAnsi="Arial Narrow" w:cs="Arial"/>
          <w:sz w:val="22"/>
          <w:szCs w:val="22"/>
        </w:rPr>
      </w:pPr>
    </w:p>
    <w:p w:rsidR="00064327" w:rsidRPr="005E3A76" w:rsidRDefault="00064327" w:rsidP="00064327">
      <w:pPr>
        <w:rPr>
          <w:rFonts w:ascii="Arial Narrow" w:hAnsi="Arial Narrow" w:cs="Arial"/>
          <w:sz w:val="28"/>
          <w:szCs w:val="28"/>
        </w:rPr>
      </w:pPr>
    </w:p>
    <w:p w:rsidR="00064327" w:rsidRPr="005E3A76" w:rsidRDefault="00064327" w:rsidP="00064327">
      <w:pPr>
        <w:rPr>
          <w:rFonts w:ascii="Arial Narrow" w:hAnsi="Arial Narrow" w:cs="Arial"/>
          <w:sz w:val="28"/>
          <w:szCs w:val="28"/>
        </w:rPr>
      </w:pPr>
    </w:p>
    <w:p w:rsidR="00064327" w:rsidRPr="003006D5" w:rsidRDefault="00064327" w:rsidP="00064327">
      <w:pPr>
        <w:rPr>
          <w:rFonts w:ascii="Arial Narrow" w:hAnsi="Arial Narrow" w:cs="Arial"/>
          <w:sz w:val="22"/>
          <w:szCs w:val="22"/>
        </w:rPr>
      </w:pPr>
    </w:p>
    <w:p w:rsidR="00064327" w:rsidRPr="00955372" w:rsidRDefault="00955372" w:rsidP="00064327">
      <w:pPr>
        <w:jc w:val="center"/>
        <w:rPr>
          <w:rFonts w:ascii="Arial Narrow" w:hAnsi="Arial Narrow" w:cs="Arial"/>
          <w:b/>
          <w:sz w:val="32"/>
          <w:szCs w:val="32"/>
        </w:rPr>
      </w:pPr>
      <w:r w:rsidRPr="00955372">
        <w:rPr>
          <w:rFonts w:ascii="Arial Narrow" w:hAnsi="Arial Narrow" w:cs="Arial"/>
          <w:b/>
          <w:sz w:val="32"/>
          <w:szCs w:val="32"/>
        </w:rPr>
        <w:t>NACRT</w:t>
      </w:r>
    </w:p>
    <w:p w:rsidR="00064327" w:rsidRPr="00955372" w:rsidRDefault="00064327" w:rsidP="00064327">
      <w:pPr>
        <w:jc w:val="center"/>
        <w:rPr>
          <w:rFonts w:ascii="Arial Narrow" w:hAnsi="Arial Narrow" w:cs="Arial"/>
          <w:b/>
          <w:sz w:val="32"/>
          <w:szCs w:val="32"/>
        </w:rPr>
      </w:pPr>
    </w:p>
    <w:p w:rsidR="00064327" w:rsidRDefault="00064327" w:rsidP="00064327">
      <w:pPr>
        <w:jc w:val="center"/>
        <w:rPr>
          <w:rFonts w:ascii="Arial Narrow" w:hAnsi="Arial Narrow" w:cs="Arial"/>
          <w:b/>
          <w:sz w:val="32"/>
          <w:szCs w:val="32"/>
        </w:rPr>
      </w:pPr>
      <w:r w:rsidRPr="003006D5">
        <w:rPr>
          <w:rFonts w:ascii="Arial Narrow" w:hAnsi="Arial Narrow" w:cs="Arial"/>
          <w:b/>
          <w:sz w:val="32"/>
          <w:szCs w:val="32"/>
        </w:rPr>
        <w:t>NACIONALN</w:t>
      </w:r>
      <w:r>
        <w:rPr>
          <w:rFonts w:ascii="Arial Narrow" w:hAnsi="Arial Narrow" w:cs="Arial"/>
          <w:b/>
          <w:sz w:val="32"/>
          <w:szCs w:val="32"/>
        </w:rPr>
        <w:t xml:space="preserve">I </w:t>
      </w:r>
      <w:r w:rsidRPr="003006D5">
        <w:rPr>
          <w:rFonts w:ascii="Arial Narrow" w:hAnsi="Arial Narrow" w:cs="Arial"/>
          <w:b/>
          <w:sz w:val="32"/>
          <w:szCs w:val="32"/>
        </w:rPr>
        <w:t>AKCIJSK</w:t>
      </w:r>
      <w:r>
        <w:rPr>
          <w:rFonts w:ascii="Arial Narrow" w:hAnsi="Arial Narrow" w:cs="Arial"/>
          <w:b/>
          <w:sz w:val="32"/>
          <w:szCs w:val="32"/>
        </w:rPr>
        <w:t>I</w:t>
      </w:r>
      <w:r w:rsidRPr="003006D5">
        <w:rPr>
          <w:rFonts w:ascii="Arial Narrow" w:hAnsi="Arial Narrow" w:cs="Arial"/>
          <w:b/>
          <w:sz w:val="32"/>
          <w:szCs w:val="32"/>
        </w:rPr>
        <w:t xml:space="preserve"> PLAN </w:t>
      </w:r>
    </w:p>
    <w:p w:rsidR="00064327" w:rsidRDefault="00064327" w:rsidP="00064327">
      <w:pPr>
        <w:jc w:val="center"/>
        <w:rPr>
          <w:rFonts w:ascii="Times New Roman" w:hAnsi="Times New Roman"/>
          <w:b/>
          <w:sz w:val="24"/>
          <w:szCs w:val="24"/>
        </w:rPr>
      </w:pPr>
      <w:r w:rsidRPr="003006D5">
        <w:rPr>
          <w:rFonts w:ascii="Arial Narrow" w:hAnsi="Arial Narrow" w:cs="Arial"/>
          <w:b/>
          <w:sz w:val="32"/>
          <w:szCs w:val="32"/>
        </w:rPr>
        <w:t>SUZBIJANJA ZLOUPORABE DROGA</w:t>
      </w:r>
      <w:r>
        <w:rPr>
          <w:rFonts w:ascii="Arial Narrow" w:hAnsi="Arial Narrow" w:cs="Arial"/>
          <w:b/>
          <w:sz w:val="32"/>
          <w:szCs w:val="32"/>
        </w:rPr>
        <w:t xml:space="preserve"> U </w:t>
      </w:r>
      <w:r w:rsidRPr="00A94110">
        <w:rPr>
          <w:rFonts w:ascii="Arial Narrow" w:hAnsi="Arial Narrow" w:cs="Arial"/>
          <w:b/>
          <w:sz w:val="32"/>
          <w:szCs w:val="32"/>
        </w:rPr>
        <w:t>REPUBLICI HRVATSKOJ</w:t>
      </w:r>
      <w:r w:rsidRPr="00A94110">
        <w:rPr>
          <w:rFonts w:ascii="Times New Roman" w:hAnsi="Times New Roman"/>
          <w:b/>
          <w:sz w:val="24"/>
          <w:szCs w:val="24"/>
        </w:rPr>
        <w:t xml:space="preserve"> </w:t>
      </w:r>
    </w:p>
    <w:p w:rsidR="00064327" w:rsidRPr="00BB7E17" w:rsidRDefault="00064327" w:rsidP="00064327">
      <w:pPr>
        <w:jc w:val="center"/>
        <w:rPr>
          <w:rFonts w:ascii="Arial Narrow" w:hAnsi="Arial Narrow" w:cs="Arial"/>
          <w:b/>
          <w:sz w:val="28"/>
          <w:szCs w:val="28"/>
        </w:rPr>
      </w:pPr>
      <w:r w:rsidRPr="00A94110">
        <w:rPr>
          <w:rFonts w:ascii="Arial Narrow" w:hAnsi="Arial Narrow" w:cs="Arial"/>
          <w:b/>
          <w:sz w:val="32"/>
          <w:szCs w:val="32"/>
        </w:rPr>
        <w:t xml:space="preserve">ZA </w:t>
      </w:r>
      <w:r>
        <w:rPr>
          <w:rFonts w:ascii="Arial Narrow" w:hAnsi="Arial Narrow" w:cs="Arial"/>
          <w:b/>
          <w:sz w:val="32"/>
          <w:szCs w:val="32"/>
        </w:rPr>
        <w:t>RAZDOBLJE OD 2015</w:t>
      </w:r>
      <w:r w:rsidRPr="00A94110">
        <w:rPr>
          <w:rFonts w:ascii="Arial Narrow" w:hAnsi="Arial Narrow" w:cs="Arial"/>
          <w:b/>
          <w:sz w:val="32"/>
          <w:szCs w:val="32"/>
        </w:rPr>
        <w:t>.</w:t>
      </w:r>
      <w:r>
        <w:rPr>
          <w:rFonts w:ascii="Arial Narrow" w:hAnsi="Arial Narrow" w:cs="Arial"/>
          <w:b/>
          <w:sz w:val="32"/>
          <w:szCs w:val="32"/>
        </w:rPr>
        <w:t xml:space="preserve"> DO 2017</w:t>
      </w:r>
      <w:r w:rsidRPr="00A94110">
        <w:rPr>
          <w:rFonts w:ascii="Arial Narrow" w:hAnsi="Arial Narrow" w:cs="Arial"/>
          <w:b/>
          <w:sz w:val="32"/>
          <w:szCs w:val="32"/>
        </w:rPr>
        <w:t xml:space="preserve">. </w:t>
      </w:r>
    </w:p>
    <w:p w:rsidR="00064327" w:rsidRPr="00A00107" w:rsidRDefault="00064327" w:rsidP="00064327">
      <w:pPr>
        <w:jc w:val="center"/>
        <w:rPr>
          <w:rFonts w:ascii="Arial Narrow" w:hAnsi="Arial Narrow" w:cs="Arial"/>
          <w:b/>
          <w:color w:val="FF0000"/>
          <w:sz w:val="32"/>
          <w:szCs w:val="32"/>
        </w:rPr>
      </w:pPr>
    </w:p>
    <w:p w:rsidR="00064327" w:rsidRPr="003006D5" w:rsidRDefault="00064327" w:rsidP="00064327">
      <w:pPr>
        <w:jc w:val="center"/>
        <w:rPr>
          <w:rFonts w:ascii="Arial Narrow" w:hAnsi="Arial Narrow" w:cs="Arial"/>
          <w:b/>
          <w:sz w:val="32"/>
          <w:szCs w:val="32"/>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064327" w:rsidP="00064327">
      <w:pPr>
        <w:jc w:val="center"/>
        <w:rPr>
          <w:rFonts w:ascii="Arial Narrow" w:hAnsi="Arial Narrow" w:cs="Arial"/>
          <w:b/>
          <w:sz w:val="28"/>
          <w:szCs w:val="28"/>
        </w:rPr>
      </w:pPr>
    </w:p>
    <w:p w:rsidR="00064327" w:rsidRPr="003006D5" w:rsidRDefault="00AF2D05" w:rsidP="00064327">
      <w:pPr>
        <w:jc w:val="center"/>
        <w:rPr>
          <w:rFonts w:ascii="Arial Narrow" w:hAnsi="Arial Narrow" w:cs="Arial"/>
          <w:b/>
          <w:sz w:val="28"/>
          <w:szCs w:val="28"/>
        </w:rPr>
      </w:pPr>
      <w:r>
        <w:rPr>
          <w:rFonts w:ascii="Arial Narrow" w:hAnsi="Arial Narrow" w:cs="Arial"/>
          <w:b/>
          <w:sz w:val="28"/>
          <w:szCs w:val="28"/>
        </w:rPr>
        <w:t>Prosinac</w:t>
      </w:r>
      <w:r w:rsidR="00064327" w:rsidRPr="003006D5">
        <w:rPr>
          <w:rFonts w:ascii="Arial Narrow" w:hAnsi="Arial Narrow" w:cs="Arial"/>
          <w:b/>
          <w:sz w:val="28"/>
          <w:szCs w:val="28"/>
        </w:rPr>
        <w:t>, 20</w:t>
      </w:r>
      <w:r w:rsidR="00064327">
        <w:rPr>
          <w:rFonts w:ascii="Arial Narrow" w:hAnsi="Arial Narrow" w:cs="Arial"/>
          <w:b/>
          <w:sz w:val="28"/>
          <w:szCs w:val="28"/>
        </w:rPr>
        <w:t>14</w:t>
      </w:r>
      <w:r w:rsidR="00064327" w:rsidRPr="003006D5">
        <w:rPr>
          <w:rFonts w:ascii="Arial Narrow" w:hAnsi="Arial Narrow" w:cs="Arial"/>
          <w:b/>
          <w:sz w:val="28"/>
          <w:szCs w:val="28"/>
        </w:rPr>
        <w:t>.</w:t>
      </w:r>
    </w:p>
    <w:p w:rsidR="00064327" w:rsidRPr="003006D5" w:rsidRDefault="00064327" w:rsidP="00064327">
      <w:pPr>
        <w:rPr>
          <w:rFonts w:ascii="Arial Narrow" w:hAnsi="Arial Narrow" w:cs="Arial"/>
          <w:b/>
          <w:color w:val="FF0000"/>
          <w:sz w:val="22"/>
          <w:szCs w:val="22"/>
          <w:u w:val="single"/>
        </w:rPr>
      </w:pPr>
    </w:p>
    <w:p w:rsidR="005B302F" w:rsidRPr="005B302F" w:rsidRDefault="005B302F" w:rsidP="005B302F">
      <w:pPr>
        <w:spacing w:after="200" w:line="276" w:lineRule="auto"/>
        <w:contextualSpacing/>
        <w:rPr>
          <w:rFonts w:ascii="Arial Narrow" w:eastAsiaTheme="minorHAnsi" w:hAnsi="Arial Narrow" w:cstheme="minorBidi"/>
          <w:b/>
          <w:sz w:val="22"/>
          <w:szCs w:val="22"/>
          <w:lang w:eastAsia="en-US"/>
        </w:rPr>
      </w:pPr>
      <w:r w:rsidRPr="005B302F">
        <w:rPr>
          <w:rFonts w:ascii="Arial Narrow" w:eastAsiaTheme="minorHAnsi" w:hAnsi="Arial Narrow" w:cstheme="minorBidi"/>
          <w:b/>
          <w:i/>
          <w:sz w:val="22"/>
          <w:szCs w:val="22"/>
          <w:lang w:eastAsia="en-US"/>
        </w:rPr>
        <w:lastRenderedPageBreak/>
        <w:t xml:space="preserve">SADRŽAJ          </w:t>
      </w:r>
      <w:r w:rsidRPr="005B302F">
        <w:rPr>
          <w:rFonts w:ascii="Arial Narrow" w:eastAsiaTheme="minorHAnsi" w:hAnsi="Arial Narrow" w:cstheme="minorBidi"/>
          <w:b/>
          <w:sz w:val="22"/>
          <w:szCs w:val="22"/>
          <w:lang w:eastAsia="en-US"/>
        </w:rPr>
        <w:t xml:space="preserve">                                          </w:t>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t>STR.</w:t>
      </w:r>
    </w:p>
    <w:p w:rsidR="005B302F" w:rsidRDefault="005B302F" w:rsidP="005B302F">
      <w:pPr>
        <w:spacing w:after="200" w:line="276" w:lineRule="auto"/>
        <w:contextualSpacing/>
        <w:rPr>
          <w:rFonts w:ascii="Arial Narrow" w:eastAsiaTheme="minorHAnsi" w:hAnsi="Arial Narrow" w:cstheme="minorBidi"/>
          <w:b/>
          <w:sz w:val="22"/>
          <w:szCs w:val="22"/>
          <w:lang w:eastAsia="en-US"/>
        </w:rPr>
      </w:pP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 xml:space="preserve">1. UVOD  - ANALIZA STANJA          </w:t>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sz w:val="22"/>
          <w:szCs w:val="22"/>
          <w:lang w:eastAsia="en-US"/>
        </w:rPr>
        <w:t xml:space="preserve">  3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2. CILJEVI I SVRHE AKCIJSKOG PLANA</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5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3. SADRŽAJ AKCIJSKOG PLANA</w:t>
      </w:r>
      <w:r w:rsidRPr="005B302F">
        <w:rPr>
          <w:rFonts w:ascii="Arial Narrow" w:eastAsiaTheme="minorHAnsi" w:hAnsi="Arial Narrow" w:cstheme="minorBidi"/>
          <w:sz w:val="22"/>
          <w:szCs w:val="22"/>
          <w:lang w:eastAsia="en-US"/>
        </w:rPr>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6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 MJERE I AKTIVNOSTI</w:t>
      </w:r>
      <w:r w:rsidRPr="005B302F">
        <w:rPr>
          <w:rFonts w:ascii="Arial Narrow" w:eastAsiaTheme="minorHAnsi" w:hAnsi="Arial Narrow" w:cstheme="minorBidi"/>
          <w:sz w:val="22"/>
          <w:szCs w:val="22"/>
          <w:lang w:eastAsia="en-US"/>
        </w:rPr>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7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4.1. Smanjenje potražnje droga</w:t>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t xml:space="preserve">  7</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 xml:space="preserve">4.1.1. Prevencija ovisnosti djece i mladih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t xml:space="preserve">  7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4.1.2. Prevencija ovisnosti na radnom mjestu</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19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 xml:space="preserve">4.1.3.Liječenje i psiho- socijalni tretman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22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4.1.3.1. Programi rješavanja socijalne problematike</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26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4.1.3.2. Tretman ovisnika u zatvorskom sustavu</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28 </w:t>
      </w:r>
    </w:p>
    <w:p w:rsidR="005B302F" w:rsidRPr="005B302F" w:rsidRDefault="005B302F" w:rsidP="005B302F">
      <w:pPr>
        <w:tabs>
          <w:tab w:val="left" w:pos="708"/>
          <w:tab w:val="left" w:pos="1416"/>
          <w:tab w:val="left" w:pos="2124"/>
        </w:tabs>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 xml:space="preserve">4.1.3.3. Rad s ovisnicima u sklopu probacijskog sustava  </w:t>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29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4.1.4. Programi smanjenja štete nastale uporabom droge</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32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4.1.5. Resocijalizacija i društvena reintegracija ovisnika</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35</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4.2. Smanjenje ponude droga</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42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 xml:space="preserve">4.2.1. Suzbijanje ponude i dostupnosti droga i tvari zabranjenih u sportu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42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 xml:space="preserve">4.2.2. Kaznena politika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47</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4.3. Edukacija</w:t>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48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4.4. Nacionalni informacijski sustav</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t>54</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4.4.1. Praćenje</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54</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sz w:val="22"/>
          <w:szCs w:val="22"/>
          <w:lang w:eastAsia="en-US"/>
        </w:rPr>
        <w:t xml:space="preserve">4.4.2.  Sustav ranog upozoravanja u slučaju pojave novih psihoaktivnih tvari u Republici Hrvatskoj </w:t>
      </w:r>
      <w:r w:rsidRPr="005B302F">
        <w:rPr>
          <w:rFonts w:ascii="Arial Narrow" w:eastAsiaTheme="minorHAnsi" w:hAnsi="Arial Narrow" w:cstheme="minorBidi"/>
          <w:sz w:val="22"/>
          <w:szCs w:val="22"/>
          <w:lang w:eastAsia="en-US"/>
        </w:rPr>
        <w:tab/>
        <w:t xml:space="preserve"> 57</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4.5. Istraživanja</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58</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4.6. Evaluacija</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60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4.7.  Koordinacija</w:t>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62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4.8.  Međunarodna suradnja</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70</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5.  FINANCIJSKA SREDSTVA POTREBNA ZA PROVEDBU AKCIJSKOG PLANA</w:t>
      </w:r>
      <w:r w:rsidRPr="005B302F">
        <w:rPr>
          <w:rFonts w:ascii="Arial Narrow" w:eastAsiaTheme="minorHAnsi" w:hAnsi="Arial Narrow" w:cstheme="minorBidi"/>
          <w:sz w:val="22"/>
          <w:szCs w:val="22"/>
          <w:lang w:eastAsia="en-US"/>
        </w:rPr>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 73</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 xml:space="preserve">6. POKAZATELJI REZULTATA I ISHODA ZA PRAĆENJE PROVEDBE AKCIJSKOG PLANA </w:t>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b/>
          <w:sz w:val="22"/>
          <w:szCs w:val="22"/>
          <w:lang w:eastAsia="en-US"/>
        </w:rPr>
        <w:tab/>
      </w:r>
      <w:r w:rsidRPr="005B302F">
        <w:rPr>
          <w:rFonts w:ascii="Arial Narrow" w:eastAsiaTheme="minorHAnsi" w:hAnsi="Arial Narrow" w:cstheme="minorBidi"/>
          <w:sz w:val="22"/>
          <w:szCs w:val="22"/>
          <w:lang w:eastAsia="en-US"/>
        </w:rPr>
        <w:t xml:space="preserve">74 </w:t>
      </w:r>
    </w:p>
    <w:p w:rsidR="005B302F" w:rsidRPr="005B302F" w:rsidRDefault="005B302F" w:rsidP="005B302F">
      <w:pPr>
        <w:spacing w:after="200" w:line="360" w:lineRule="auto"/>
        <w:contextualSpacing/>
        <w:rPr>
          <w:rFonts w:ascii="Arial Narrow" w:eastAsiaTheme="minorHAnsi" w:hAnsi="Arial Narrow" w:cstheme="minorBidi"/>
          <w:sz w:val="22"/>
          <w:szCs w:val="22"/>
          <w:lang w:eastAsia="en-US"/>
        </w:rPr>
      </w:pPr>
      <w:r w:rsidRPr="005B302F">
        <w:rPr>
          <w:rFonts w:ascii="Arial Narrow" w:eastAsiaTheme="minorHAnsi" w:hAnsi="Arial Narrow" w:cstheme="minorBidi"/>
          <w:b/>
          <w:sz w:val="22"/>
          <w:szCs w:val="22"/>
          <w:lang w:eastAsia="en-US"/>
        </w:rPr>
        <w:t>7. ZAKLJUČAK</w:t>
      </w:r>
      <w:r w:rsidRPr="005B302F">
        <w:rPr>
          <w:rFonts w:ascii="Arial Narrow" w:eastAsiaTheme="minorHAnsi" w:hAnsi="Arial Narrow" w:cstheme="minorBidi"/>
          <w:sz w:val="22"/>
          <w:szCs w:val="22"/>
          <w:lang w:eastAsia="en-US"/>
        </w:rPr>
        <w:t xml:space="preserve"> </w:t>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r>
      <w:r w:rsidRPr="005B302F">
        <w:rPr>
          <w:rFonts w:ascii="Arial Narrow" w:eastAsiaTheme="minorHAnsi" w:hAnsi="Arial Narrow" w:cstheme="minorBidi"/>
          <w:sz w:val="22"/>
          <w:szCs w:val="22"/>
          <w:lang w:eastAsia="en-US"/>
        </w:rPr>
        <w:tab/>
        <w:t xml:space="preserve">74 </w:t>
      </w:r>
    </w:p>
    <w:p w:rsidR="00064327" w:rsidRPr="00A874FF" w:rsidRDefault="00064327" w:rsidP="005B302F">
      <w:pPr>
        <w:spacing w:line="360" w:lineRule="auto"/>
        <w:contextualSpacing/>
        <w:rPr>
          <w:rFonts w:ascii="Arial Narrow" w:hAnsi="Arial Narrow" w:cs="Arial"/>
          <w:b/>
          <w:color w:val="FF0000"/>
          <w:sz w:val="22"/>
          <w:szCs w:val="22"/>
          <w:u w:val="single"/>
        </w:rPr>
      </w:pPr>
    </w:p>
    <w:p w:rsidR="00064327" w:rsidRDefault="00064327" w:rsidP="005B302F">
      <w:pPr>
        <w:spacing w:line="360" w:lineRule="auto"/>
        <w:rPr>
          <w:rFonts w:ascii="Arial Narrow" w:hAnsi="Arial Narrow" w:cs="Arial"/>
          <w:b/>
          <w:color w:val="FF0000"/>
          <w:sz w:val="22"/>
          <w:szCs w:val="22"/>
          <w:u w:val="single"/>
        </w:rPr>
      </w:pPr>
    </w:p>
    <w:p w:rsidR="005B302F" w:rsidRDefault="005B302F" w:rsidP="005B302F">
      <w:pPr>
        <w:spacing w:line="360" w:lineRule="auto"/>
        <w:rPr>
          <w:rFonts w:ascii="Arial Narrow" w:hAnsi="Arial Narrow" w:cs="Arial"/>
          <w:b/>
          <w:color w:val="FF0000"/>
          <w:sz w:val="22"/>
          <w:szCs w:val="22"/>
          <w:u w:val="single"/>
        </w:rPr>
      </w:pPr>
    </w:p>
    <w:p w:rsidR="005B302F" w:rsidRDefault="005B302F" w:rsidP="005B302F">
      <w:pPr>
        <w:spacing w:line="360" w:lineRule="auto"/>
        <w:rPr>
          <w:rFonts w:ascii="Arial Narrow" w:hAnsi="Arial Narrow" w:cs="Arial"/>
          <w:b/>
          <w:color w:val="FF0000"/>
          <w:sz w:val="22"/>
          <w:szCs w:val="22"/>
          <w:u w:val="single"/>
        </w:rPr>
      </w:pPr>
    </w:p>
    <w:p w:rsidR="00064840" w:rsidRDefault="00064840" w:rsidP="005B302F">
      <w:pPr>
        <w:spacing w:line="360" w:lineRule="auto"/>
        <w:rPr>
          <w:rFonts w:ascii="Arial Narrow" w:hAnsi="Arial Narrow" w:cs="Arial"/>
          <w:b/>
          <w:color w:val="FF0000"/>
          <w:sz w:val="22"/>
          <w:szCs w:val="22"/>
          <w:u w:val="single"/>
        </w:rPr>
      </w:pPr>
    </w:p>
    <w:p w:rsidR="005B302F" w:rsidRDefault="005B302F" w:rsidP="005B302F">
      <w:pPr>
        <w:spacing w:line="360" w:lineRule="auto"/>
        <w:rPr>
          <w:rFonts w:ascii="Arial Narrow" w:hAnsi="Arial Narrow" w:cs="Arial"/>
          <w:b/>
          <w:color w:val="FF0000"/>
          <w:sz w:val="22"/>
          <w:szCs w:val="22"/>
          <w:u w:val="single"/>
        </w:rPr>
      </w:pPr>
    </w:p>
    <w:p w:rsidR="00064327" w:rsidRPr="00A64E0A" w:rsidRDefault="00064327" w:rsidP="00064327">
      <w:pPr>
        <w:rPr>
          <w:rFonts w:ascii="Arial Narrow" w:hAnsi="Arial Narrow" w:cs="Arial"/>
          <w:b/>
          <w:sz w:val="22"/>
          <w:szCs w:val="22"/>
        </w:rPr>
      </w:pPr>
      <w:bookmarkStart w:id="0" w:name="_GoBack"/>
      <w:bookmarkEnd w:id="0"/>
      <w:r w:rsidRPr="00A64E0A">
        <w:rPr>
          <w:rFonts w:ascii="Arial Narrow" w:hAnsi="Arial Narrow" w:cs="Arial"/>
          <w:b/>
          <w:sz w:val="22"/>
          <w:szCs w:val="22"/>
          <w:u w:val="single"/>
        </w:rPr>
        <w:lastRenderedPageBreak/>
        <w:t>1. UVOD - ANALIZA STANJA</w:t>
      </w:r>
    </w:p>
    <w:p w:rsidR="00064327" w:rsidRPr="00A64E0A" w:rsidRDefault="00064327" w:rsidP="00064327">
      <w:pPr>
        <w:jc w:val="both"/>
        <w:rPr>
          <w:rFonts w:ascii="Arial Narrow" w:hAnsi="Arial Narrow" w:cs="Arial"/>
          <w:sz w:val="22"/>
          <w:szCs w:val="22"/>
        </w:rPr>
      </w:pPr>
    </w:p>
    <w:p w:rsidR="00972B71" w:rsidRPr="00A64E0A" w:rsidRDefault="00064327" w:rsidP="00972B71">
      <w:pPr>
        <w:autoSpaceDE w:val="0"/>
        <w:autoSpaceDN w:val="0"/>
        <w:adjustRightInd w:val="0"/>
        <w:jc w:val="both"/>
        <w:rPr>
          <w:rFonts w:ascii="Arial Narrow" w:hAnsi="Arial Narrow" w:cs="Arial"/>
          <w:sz w:val="22"/>
          <w:szCs w:val="22"/>
        </w:rPr>
      </w:pPr>
      <w:r w:rsidRPr="00A64E0A">
        <w:rPr>
          <w:rFonts w:ascii="Arial Narrow" w:hAnsi="Arial Narrow" w:cs="Arial"/>
          <w:sz w:val="22"/>
          <w:szCs w:val="22"/>
        </w:rPr>
        <w:t>Prema istraživanjima i epidemiološkim podacima, broj osoba ovisnih o drogama u Republici Hrvatskoj nakon 1990-ih u stalnom je porastu u odnosu na prijeratne godine. Konstanto je</w:t>
      </w:r>
      <w:r w:rsidRPr="00A64E0A">
        <w:rPr>
          <w:rFonts w:ascii="Arial Narrow" w:hAnsi="Arial Narrow" w:cs="Arial"/>
          <w:b/>
          <w:sz w:val="22"/>
          <w:szCs w:val="22"/>
        </w:rPr>
        <w:t xml:space="preserve"> </w:t>
      </w:r>
      <w:r w:rsidRPr="00A64E0A">
        <w:rPr>
          <w:rFonts w:ascii="Arial Narrow" w:hAnsi="Arial Narrow" w:cs="Arial"/>
          <w:sz w:val="22"/>
          <w:szCs w:val="22"/>
        </w:rPr>
        <w:t xml:space="preserve">među liječenim osobama najviše </w:t>
      </w:r>
      <w:r w:rsidRPr="00A64E0A">
        <w:rPr>
          <w:rFonts w:ascii="Arial Narrow" w:hAnsi="Arial Narrow" w:cs="Arial"/>
          <w:b/>
          <w:sz w:val="22"/>
          <w:szCs w:val="22"/>
        </w:rPr>
        <w:t>opijatskih ovisnika</w:t>
      </w:r>
      <w:r w:rsidRPr="00A64E0A">
        <w:rPr>
          <w:rFonts w:ascii="Arial Narrow" w:hAnsi="Arial Narrow" w:cs="Arial"/>
          <w:sz w:val="22"/>
          <w:szCs w:val="22"/>
        </w:rPr>
        <w:t xml:space="preserve"> (</w:t>
      </w:r>
      <w:r w:rsidR="00972B71" w:rsidRPr="00A64E0A">
        <w:rPr>
          <w:rFonts w:ascii="Arial Narrow" w:hAnsi="Arial Narrow" w:cs="Arial"/>
          <w:sz w:val="22"/>
          <w:szCs w:val="22"/>
        </w:rPr>
        <w:t>80 posto</w:t>
      </w:r>
      <w:r w:rsidRPr="00A64E0A">
        <w:rPr>
          <w:rFonts w:ascii="Arial Narrow" w:hAnsi="Arial Narrow" w:cs="Arial"/>
          <w:sz w:val="22"/>
          <w:szCs w:val="22"/>
        </w:rPr>
        <w:t xml:space="preserve">). </w:t>
      </w:r>
      <w:r w:rsidR="00972B71" w:rsidRPr="00A64E0A">
        <w:rPr>
          <w:rFonts w:ascii="Arial Narrow" w:hAnsi="Arial Narrow" w:cs="Arial"/>
          <w:sz w:val="22"/>
          <w:szCs w:val="22"/>
        </w:rPr>
        <w:t xml:space="preserve">Prema podacima Hrvatskog zavoda za javno zdravstvo, u Registru liječenih zbog uzimanja i/ili ovisnosti o psihoaktivnim drogama koji se od 1978. vodi pri Hrvatskom zavodu za javno zdravstvo sveukupno je do kraja 2013. godine zabilježeno oko </w:t>
      </w:r>
      <w:r w:rsidR="00972B71" w:rsidRPr="00A64E0A">
        <w:rPr>
          <w:rFonts w:ascii="Arial Narrow" w:hAnsi="Arial Narrow" w:cs="Arial"/>
          <w:b/>
          <w:bCs/>
          <w:sz w:val="22"/>
          <w:szCs w:val="22"/>
        </w:rPr>
        <w:t>34.000 živih osoba</w:t>
      </w:r>
      <w:r w:rsidR="00972B71" w:rsidRPr="00A64E0A">
        <w:rPr>
          <w:rFonts w:ascii="Arial Narrow" w:hAnsi="Arial Narrow" w:cs="Arial"/>
          <w:sz w:val="22"/>
          <w:szCs w:val="22"/>
        </w:rPr>
        <w:t>. Broj svih osoba u tretmanu u sustavu zdravstva relativno je stabilan.</w:t>
      </w:r>
      <w:r w:rsidR="00972B71" w:rsidRPr="00A64E0A">
        <w:rPr>
          <w:rFonts w:ascii="Arial Narrow" w:hAnsi="Arial Narrow" w:cs="Arial"/>
          <w:sz w:val="22"/>
          <w:szCs w:val="22"/>
        </w:rPr>
        <w:br/>
      </w:r>
      <w:r w:rsidR="00972B71" w:rsidRPr="00A64E0A">
        <w:rPr>
          <w:rFonts w:ascii="Arial Narrow" w:hAnsi="Arial Narrow" w:cs="Arial"/>
          <w:sz w:val="22"/>
          <w:szCs w:val="22"/>
        </w:rPr>
        <w:br/>
        <w:t xml:space="preserve">U 2013. godini ukupno je u zdravstvenom sustavu liječeno 7.858 osoba (2012.: 7.855), od kojih je 1.126 osoba bilo prvi put na liječenju (udio 14,3 %) što predstavlja najmanji udio novoliječenih osoba u proteklih 13 godina. Nakon višegodišnjeg uzastopnog smanjenja, broj novih korisnika na istoj je razini kao i prethodne godine, (2008:22,6%; 2009:18,9%, 2010: 15,6%, 2011.:15,0%, 2012.:14,3%, 2013.:14,3%). Najviše osoba je liječeno u izvanbolničkom tretmanu Službi za zaštitu mentalnog zdravlja, prevenciju i izvanbolničko liječenje ovisnosti, bilo ih je 7.194 ili 91,5% svih liječenih osoba. </w:t>
      </w:r>
    </w:p>
    <w:p w:rsidR="00972B71" w:rsidRPr="00A64E0A" w:rsidRDefault="00972B71" w:rsidP="00972B71">
      <w:pPr>
        <w:jc w:val="both"/>
        <w:rPr>
          <w:rFonts w:ascii="Arial Narrow" w:hAnsi="Arial Narrow" w:cs="Arial"/>
          <w:sz w:val="22"/>
          <w:szCs w:val="22"/>
        </w:rPr>
      </w:pPr>
    </w:p>
    <w:p w:rsidR="00972B71" w:rsidRPr="00A64E0A" w:rsidRDefault="00972B71" w:rsidP="00972B71">
      <w:pPr>
        <w:autoSpaceDE w:val="0"/>
        <w:autoSpaceDN w:val="0"/>
        <w:adjustRightInd w:val="0"/>
        <w:jc w:val="both"/>
        <w:rPr>
          <w:rFonts w:ascii="Arial Narrow" w:hAnsi="Arial Narrow" w:cs="Arial"/>
          <w:sz w:val="22"/>
          <w:szCs w:val="22"/>
        </w:rPr>
      </w:pPr>
      <w:r w:rsidRPr="00A64E0A">
        <w:rPr>
          <w:rFonts w:ascii="Arial Narrow" w:hAnsi="Arial Narrow" w:cs="Arial"/>
          <w:sz w:val="22"/>
          <w:szCs w:val="22"/>
        </w:rPr>
        <w:t>Udio opijatskih ovisnika u ukupnom broju liječenih je sličan kao i prijašnjih godina i iznosi 80,4%, odnosno 6.315 osoba. Broj opijatskih ovisnika koji se u nekoj godini prvi put javljaju na liječenje smanjuje se tijekom go</w:t>
      </w:r>
      <w:r w:rsidR="0048125B" w:rsidRPr="00A64E0A">
        <w:rPr>
          <w:rFonts w:ascii="Arial Narrow" w:hAnsi="Arial Narrow" w:cs="Arial"/>
          <w:sz w:val="22"/>
          <w:szCs w:val="22"/>
        </w:rPr>
        <w:t xml:space="preserve">dina, te je u 2013. zabilježen </w:t>
      </w:r>
      <w:r w:rsidRPr="00A64E0A">
        <w:rPr>
          <w:rFonts w:ascii="Arial Narrow" w:hAnsi="Arial Narrow" w:cs="Arial"/>
          <w:sz w:val="22"/>
          <w:szCs w:val="22"/>
        </w:rPr>
        <w:t>dosad najmanji broj takvih ovisnika (270), što je za 13,7% manje nego u 2012. godini kada je bilo 313 novih opijatskih ovisnika.</w:t>
      </w:r>
    </w:p>
    <w:p w:rsidR="00972B71" w:rsidRPr="00A64E0A" w:rsidRDefault="00972B71" w:rsidP="00972B71">
      <w:pPr>
        <w:autoSpaceDE w:val="0"/>
        <w:autoSpaceDN w:val="0"/>
        <w:adjustRightInd w:val="0"/>
        <w:jc w:val="both"/>
        <w:rPr>
          <w:rFonts w:ascii="Arial Narrow" w:hAnsi="Arial Narrow" w:cs="Arial"/>
          <w:sz w:val="22"/>
          <w:szCs w:val="22"/>
        </w:rPr>
      </w:pPr>
    </w:p>
    <w:p w:rsidR="00972B71" w:rsidRPr="00A64E0A" w:rsidRDefault="00972B71" w:rsidP="00972B71">
      <w:pPr>
        <w:suppressAutoHyphens/>
        <w:jc w:val="both"/>
        <w:rPr>
          <w:rFonts w:ascii="Arial Narrow" w:hAnsi="Arial Narrow" w:cs="Arial"/>
          <w:sz w:val="22"/>
          <w:szCs w:val="22"/>
        </w:rPr>
      </w:pPr>
      <w:r w:rsidRPr="00A64E0A">
        <w:rPr>
          <w:rFonts w:ascii="Arial Narrow" w:hAnsi="Arial Narrow" w:cs="Arial"/>
          <w:sz w:val="22"/>
          <w:szCs w:val="22"/>
        </w:rPr>
        <w:t xml:space="preserve">Udio neopijatskih ovisnika je 19,6% ili 1.543 osobe. Udio prvi put liječenih zbog neopijatske ovisnosti tijekom godina je stabilan i proteklih 10 godina kreće se od 54-65%, a u 2013. iznosio je 55,4% (2012.:54%). U 2013. kao i godinu prije, najveći udio osoba (80,4%) liječen je zbog zlouporabe opijata kao glavnog sredstva, slijede osobe liječene zbog zlouporabe kanabinoida (13,3%) te hipnotika i sedativa (2,0%). Zlouporaba kokaina se spominje kao razlog liječenja kod 1,5% osoba i u laganom je padu u odnosu na godinu prije. </w:t>
      </w:r>
    </w:p>
    <w:p w:rsidR="00972B71" w:rsidRPr="00A64E0A" w:rsidRDefault="00972B71" w:rsidP="00972B71">
      <w:pPr>
        <w:suppressAutoHyphens/>
        <w:jc w:val="both"/>
        <w:rPr>
          <w:rFonts w:ascii="Arial Narrow" w:hAnsi="Arial Narrow" w:cs="Arial"/>
          <w:sz w:val="22"/>
          <w:szCs w:val="22"/>
        </w:rPr>
      </w:pPr>
    </w:p>
    <w:p w:rsidR="00972B71" w:rsidRPr="00A64E0A" w:rsidRDefault="00972B71" w:rsidP="00972B71">
      <w:pPr>
        <w:suppressAutoHyphens/>
        <w:jc w:val="both"/>
        <w:rPr>
          <w:rFonts w:ascii="Arial Narrow" w:hAnsi="Arial Narrow" w:cs="Arial"/>
          <w:sz w:val="22"/>
          <w:szCs w:val="22"/>
        </w:rPr>
      </w:pPr>
      <w:r w:rsidRPr="00A64E0A">
        <w:rPr>
          <w:rFonts w:ascii="Arial Narrow" w:hAnsi="Arial Narrow" w:cs="Arial"/>
          <w:sz w:val="22"/>
          <w:szCs w:val="22"/>
        </w:rPr>
        <w:t xml:space="preserve">Prema glavnom sredstvu, kod opijatskih ovisnika prevladava ovisnost o heroinu (6.029 osoba ili 95,5% svih opijatskih ovisnika) dok kod neopijatskih ovisnika prevladava ovisnost o kanabisu (1.047 osoba ili 67,8%). </w:t>
      </w:r>
    </w:p>
    <w:p w:rsidR="00972B71" w:rsidRPr="00A64E0A" w:rsidRDefault="00972B71" w:rsidP="00972B71">
      <w:pPr>
        <w:jc w:val="both"/>
        <w:rPr>
          <w:rFonts w:ascii="Arial Narrow" w:hAnsi="Arial Narrow" w:cs="Arial"/>
          <w:sz w:val="22"/>
          <w:szCs w:val="22"/>
        </w:rPr>
      </w:pPr>
    </w:p>
    <w:p w:rsidR="00972B71" w:rsidRPr="00A64E0A" w:rsidRDefault="00972B71" w:rsidP="00972B71">
      <w:pPr>
        <w:suppressAutoHyphens/>
        <w:jc w:val="both"/>
        <w:rPr>
          <w:rFonts w:ascii="Arial Narrow" w:hAnsi="Arial Narrow" w:cs="Arial"/>
          <w:sz w:val="22"/>
          <w:szCs w:val="22"/>
        </w:rPr>
      </w:pPr>
      <w:r w:rsidRPr="00A64E0A">
        <w:rPr>
          <w:rFonts w:ascii="Arial Narrow" w:hAnsi="Arial Narrow" w:cs="Arial"/>
          <w:sz w:val="22"/>
          <w:szCs w:val="22"/>
        </w:rPr>
        <w:t xml:space="preserve">Raspodjela liječenih osoba prema spolu nije se značajnije promijenila u 2013. godini u usporedbi s </w:t>
      </w:r>
      <w:r w:rsidR="0048125B" w:rsidRPr="00A64E0A">
        <w:rPr>
          <w:rFonts w:ascii="Arial Narrow" w:hAnsi="Arial Narrow" w:cs="Arial"/>
          <w:sz w:val="22"/>
          <w:szCs w:val="22"/>
        </w:rPr>
        <w:t>prijašnjim godinama. Prema poda</w:t>
      </w:r>
      <w:r w:rsidRPr="00A64E0A">
        <w:rPr>
          <w:rFonts w:ascii="Arial Narrow" w:hAnsi="Arial Narrow" w:cs="Arial"/>
          <w:sz w:val="22"/>
          <w:szCs w:val="22"/>
        </w:rPr>
        <w:t xml:space="preserve">cima o spolu liječenih ovisnika, većinu čine muškarci. Od 7.858 ukupno liječenih, 82,3% ili 6.467 je muškaraca, dok je u protekloj godini zbog problema sa zlouporabom psihoaktivnih sredstava bilo liječeno 17,7% ili 1.391 žena. Omjer liječenih muškaraca i žena iznosi 4,6 :1. I kod muškaraca i kod žena prevladava opijatska ovisnost (muškarci 80,8%, žene 78,3%). Za razliku od muškaraca, kod žena je značajno češća ovisnost o sedativima (5,6% žene, 1,2% muškarci). </w:t>
      </w:r>
    </w:p>
    <w:p w:rsidR="00972B71" w:rsidRPr="00A64E0A" w:rsidRDefault="00972B71" w:rsidP="00972B71">
      <w:pPr>
        <w:suppressAutoHyphens/>
        <w:jc w:val="both"/>
        <w:rPr>
          <w:rFonts w:ascii="Arial Narrow" w:hAnsi="Arial Narrow" w:cs="Arial"/>
          <w:sz w:val="22"/>
          <w:szCs w:val="22"/>
        </w:rPr>
      </w:pPr>
    </w:p>
    <w:p w:rsidR="00972B71" w:rsidRPr="00A64E0A" w:rsidRDefault="00972B71" w:rsidP="00972B71">
      <w:pPr>
        <w:suppressAutoHyphens/>
        <w:jc w:val="both"/>
        <w:rPr>
          <w:rFonts w:ascii="Arial Narrow" w:hAnsi="Arial Narrow" w:cs="Arial"/>
          <w:sz w:val="22"/>
          <w:szCs w:val="22"/>
          <w:lang w:eastAsia="en-US"/>
        </w:rPr>
      </w:pPr>
      <w:r w:rsidRPr="00A64E0A">
        <w:rPr>
          <w:rFonts w:ascii="Arial Narrow" w:hAnsi="Arial Narrow" w:cs="Arial"/>
          <w:sz w:val="22"/>
          <w:szCs w:val="22"/>
          <w:lang w:eastAsia="en-US"/>
        </w:rPr>
        <w:t>Ovisnička populacija u Hrvatskoj sve više stari. Prosječna dob i muškaraca i žena u sustavu liječenja pokazuje uzlazni trend, a od 2008. godine prosječna dob prelazi 30 godina te je u 2013. ta dob bila 34 godine za muškarce i 32,9 za žene.</w:t>
      </w:r>
    </w:p>
    <w:p w:rsidR="00972B71" w:rsidRPr="00A64E0A" w:rsidRDefault="00972B71" w:rsidP="00972B71">
      <w:pPr>
        <w:suppressAutoHyphens/>
        <w:jc w:val="both"/>
        <w:rPr>
          <w:rFonts w:ascii="Arial Narrow" w:hAnsi="Arial Narrow" w:cs="Arial"/>
          <w:sz w:val="22"/>
          <w:szCs w:val="22"/>
          <w:lang w:eastAsia="en-US"/>
        </w:rPr>
      </w:pPr>
      <w:r w:rsidRPr="00A64E0A">
        <w:rPr>
          <w:rFonts w:ascii="Arial Narrow" w:hAnsi="Arial Narrow" w:cs="Arial"/>
          <w:sz w:val="22"/>
          <w:szCs w:val="22"/>
          <w:lang w:eastAsia="en-US"/>
        </w:rPr>
        <w:t>Kao i prijašnjih godina, gotovo polovica (45%) liječenih živi s roditeljima što je manje u odnosu prema prethodnom izvještajnom razdoblju kada je s roditeljima živjelo 48,8%. Udio onih koji žive s partnerom i djetetom je sličan kao i godinu prije 27,2% (2012.:24,5%). Udio onih koji žive sami je identičan kao i godinu prije i iznosi 14,9%.</w:t>
      </w:r>
    </w:p>
    <w:p w:rsidR="00972B71" w:rsidRPr="00A64E0A" w:rsidRDefault="00972B71" w:rsidP="00972B71">
      <w:pPr>
        <w:jc w:val="both"/>
        <w:rPr>
          <w:rFonts w:ascii="Arial Narrow" w:hAnsi="Arial Narrow" w:cs="Arial"/>
          <w:i/>
          <w:sz w:val="22"/>
          <w:szCs w:val="22"/>
        </w:rPr>
      </w:pPr>
    </w:p>
    <w:p w:rsidR="00972B71" w:rsidRPr="00A64E0A" w:rsidRDefault="00972B71" w:rsidP="00972B71">
      <w:pPr>
        <w:suppressAutoHyphens/>
        <w:jc w:val="both"/>
        <w:rPr>
          <w:rFonts w:ascii="Arial Narrow" w:hAnsi="Arial Narrow" w:cs="Arial"/>
          <w:sz w:val="22"/>
          <w:szCs w:val="22"/>
        </w:rPr>
      </w:pPr>
      <w:r w:rsidRPr="00A64E0A">
        <w:rPr>
          <w:rFonts w:ascii="Arial Narrow" w:hAnsi="Arial Narrow" w:cs="Arial"/>
          <w:sz w:val="22"/>
          <w:szCs w:val="22"/>
        </w:rPr>
        <w:t xml:space="preserve">Među liječenim osobama, kao i prijašnjih godina, najveći broj liječenih (5.301) osoba, odnosno 67,5% ima završenu srednju školu. Završenu osnovnu školu ima gotovo četvrtina liječenih osoba - 1.877 ili 23,9%, dok 116 osoba ili 1,5% njih nema ni završenu osnovnu školu. 423 osobe (5,4%) imaju završenu višu školu ili fakultet. </w:t>
      </w:r>
    </w:p>
    <w:p w:rsidR="00972B71" w:rsidRPr="00A64E0A" w:rsidRDefault="00972B71" w:rsidP="00972B71">
      <w:pPr>
        <w:suppressAutoHyphens/>
        <w:jc w:val="both"/>
        <w:rPr>
          <w:rFonts w:ascii="Arial Narrow" w:hAnsi="Arial Narrow" w:cs="Arial"/>
          <w:sz w:val="22"/>
          <w:szCs w:val="22"/>
        </w:rPr>
      </w:pPr>
    </w:p>
    <w:p w:rsidR="00972B71" w:rsidRPr="00A64E0A" w:rsidRDefault="00972B71" w:rsidP="00972B71">
      <w:pPr>
        <w:jc w:val="both"/>
        <w:rPr>
          <w:rFonts w:ascii="Arial Narrow" w:hAnsi="Arial Narrow" w:cs="Arial"/>
          <w:sz w:val="22"/>
          <w:szCs w:val="22"/>
        </w:rPr>
      </w:pPr>
      <w:r w:rsidRPr="00A64E0A">
        <w:rPr>
          <w:rFonts w:ascii="Arial Narrow" w:hAnsi="Arial Narrow" w:cs="Arial"/>
          <w:sz w:val="22"/>
          <w:szCs w:val="22"/>
        </w:rPr>
        <w:t xml:space="preserve">Među liječenim osobama u odnosu prema 2012. </w:t>
      </w:r>
      <w:r w:rsidRPr="00A64E0A">
        <w:rPr>
          <w:rFonts w:ascii="Arial Narrow" w:hAnsi="Arial Narrow" w:cs="Arial"/>
          <w:b/>
          <w:sz w:val="22"/>
          <w:szCs w:val="22"/>
        </w:rPr>
        <w:t>znatno se smanjio broj osoba koje imaju redovito zaposlenje</w:t>
      </w:r>
      <w:r w:rsidRPr="00A64E0A">
        <w:rPr>
          <w:rFonts w:ascii="Arial Narrow" w:hAnsi="Arial Narrow" w:cs="Arial"/>
          <w:sz w:val="22"/>
          <w:szCs w:val="22"/>
        </w:rPr>
        <w:t xml:space="preserve">. Njih je ukupno 1.402 ili 17,8% što je smanjenje za čak 56,9% u odnosu prema 2012. godinu kada su redovito zaposlenje imale 3.254 osobe. Više od polovice liječenih osoba (51,2%) je nezaposleno ili ekonomski neaktivno </w:t>
      </w:r>
      <w:r w:rsidRPr="00A64E0A">
        <w:rPr>
          <w:rFonts w:ascii="Arial Narrow" w:hAnsi="Arial Narrow" w:cs="Arial"/>
          <w:sz w:val="22"/>
          <w:szCs w:val="22"/>
        </w:rPr>
        <w:lastRenderedPageBreak/>
        <w:t xml:space="preserve">(8,3%) te se može reći da su se posljedice gospodarske krize značajno odrazile i na ovu populaciju. Slično kao i godinu prije među liječenima u 2013. godini 8,2% je učenika, odnosno studenata. </w:t>
      </w:r>
    </w:p>
    <w:p w:rsidR="00972B71" w:rsidRPr="00A64E0A" w:rsidRDefault="00972B71" w:rsidP="00972B71">
      <w:pPr>
        <w:jc w:val="both"/>
        <w:rPr>
          <w:rFonts w:ascii="Arial Narrow" w:hAnsi="Arial Narrow" w:cs="Arial"/>
          <w:sz w:val="22"/>
          <w:szCs w:val="22"/>
        </w:rPr>
      </w:pPr>
    </w:p>
    <w:p w:rsidR="00972B71" w:rsidRPr="00A64E0A" w:rsidRDefault="00972B71" w:rsidP="00972B71">
      <w:pPr>
        <w:jc w:val="both"/>
        <w:rPr>
          <w:rFonts w:ascii="Arial Narrow" w:hAnsi="Arial Narrow" w:cs="Arial"/>
          <w:sz w:val="22"/>
          <w:szCs w:val="22"/>
        </w:rPr>
      </w:pPr>
      <w:r w:rsidRPr="00A64E0A">
        <w:rPr>
          <w:rFonts w:ascii="Arial Narrow" w:hAnsi="Arial Narrow" w:cs="Arial"/>
          <w:sz w:val="22"/>
          <w:szCs w:val="22"/>
        </w:rPr>
        <w:t>Pre</w:t>
      </w:r>
      <w:r w:rsidR="0048125B" w:rsidRPr="00A64E0A">
        <w:rPr>
          <w:rFonts w:ascii="Arial Narrow" w:hAnsi="Arial Narrow" w:cs="Arial"/>
          <w:sz w:val="22"/>
          <w:szCs w:val="22"/>
        </w:rPr>
        <w:t>ma poda</w:t>
      </w:r>
      <w:r w:rsidRPr="00A64E0A">
        <w:rPr>
          <w:rFonts w:ascii="Arial Narrow" w:hAnsi="Arial Narrow" w:cs="Arial"/>
          <w:sz w:val="22"/>
          <w:szCs w:val="22"/>
        </w:rPr>
        <w:t xml:space="preserve">cima koje je prikupio Ured u 2013. godini, terapijske zajednice su pružile tretman za ukupno 732 osobe i to 576 muškaraca (78,7%) i 156 žena (21,3%) od kojih je 337 ili 46 posto novopridošlih osoba. U odnosu prema 2012. kada je udio novopridošlih iznosio 47,7%, može se reći da se broj novopridošlih osoba neznatno smanjio, ali se ukupan broj ovisnika u usporedbi s 2012. godinom u tretmanu povećao za 6,7%. </w:t>
      </w:r>
    </w:p>
    <w:p w:rsidR="009A34A4" w:rsidRPr="00A64E0A" w:rsidRDefault="009A34A4" w:rsidP="009A34A4">
      <w:pPr>
        <w:jc w:val="both"/>
        <w:rPr>
          <w:rFonts w:ascii="Arial Narrow" w:hAnsi="Arial Narrow" w:cs="Arial"/>
          <w:sz w:val="22"/>
          <w:szCs w:val="22"/>
        </w:rPr>
      </w:pPr>
      <w:r w:rsidRPr="00A64E0A">
        <w:rPr>
          <w:rFonts w:ascii="Arial Narrow" w:hAnsi="Arial Narrow" w:cs="Arial"/>
          <w:sz w:val="22"/>
          <w:szCs w:val="22"/>
        </w:rPr>
        <w:t xml:space="preserve">Tijekom 2013. godine u zatvorskom sustavu boravilo je ukupno 1.958 zatvorenika ovisnika o drogama (svi kaznenopravni statusi), što čini 12,4% ukupne zatvoreničke populacije u toj godini. U 2012. u zatvorskom sustavu boravilo je više zatvorenika ovisnika (2. 261) te je i udio ovisnika među svim zatvorenicima bio viši (13,5%). </w:t>
      </w:r>
    </w:p>
    <w:p w:rsidR="009A34A4" w:rsidRPr="00A64E0A" w:rsidRDefault="009A34A4" w:rsidP="009A34A4">
      <w:pPr>
        <w:jc w:val="both"/>
        <w:rPr>
          <w:rFonts w:ascii="Arial" w:hAnsi="Arial" w:cs="Arial"/>
          <w:szCs w:val="22"/>
        </w:rPr>
      </w:pPr>
    </w:p>
    <w:p w:rsidR="009A34A4" w:rsidRPr="00A64E0A" w:rsidRDefault="009A34A4" w:rsidP="009A34A4">
      <w:pPr>
        <w:jc w:val="both"/>
        <w:rPr>
          <w:rFonts w:ascii="Arial Narrow" w:hAnsi="Arial Narrow" w:cs="Arial"/>
          <w:sz w:val="22"/>
          <w:szCs w:val="22"/>
        </w:rPr>
      </w:pPr>
      <w:r w:rsidRPr="00A64E0A">
        <w:rPr>
          <w:rFonts w:ascii="Arial Narrow" w:hAnsi="Arial Narrow" w:cs="Arial"/>
          <w:b/>
          <w:sz w:val="22"/>
          <w:szCs w:val="22"/>
        </w:rPr>
        <w:t>Od 6.819 zatvorenika (što ne uključuje sve kaznenopravne statuse) koji su tijekom 2013. godine izdržavali kaznu zatvora izrečenu u kaznenom postupku, njih 19% su bili ovisnici o drogama</w:t>
      </w:r>
      <w:r w:rsidRPr="00A64E0A">
        <w:rPr>
          <w:rFonts w:ascii="Arial Narrow" w:hAnsi="Arial Narrow" w:cs="Arial"/>
          <w:sz w:val="22"/>
          <w:szCs w:val="22"/>
        </w:rPr>
        <w:t>. Od navedenog broja 43,8% zatvorenika je uz kaznu zatvora imalo izrečenu sigurnosnu mjeru obveznog liječenja od ovisnosti, dok je kod 56,2% zatvorenika ovisnost o drogama i/ili poremećaje uzrokovane upotrebom psihoaktivnih tvari utvrdio stručni tim Centra za dijagnostiku u Zagrebu, odnosno stručni tim kaznenog tijela, u čijem je sastavu i liječnik. Kao i kod ukupne populacije ovisnika u zatvorskom sustavu, i u slučaju ovisnika koji izdržavaju kaznu zatvora uočen je pad njihovog ukupnog broja u usporedbi s prethodnom godinom, no kod zatvorenika koji izdržavaju kaznu zatvora taj pad je vrlo izražen i iznosi čak 40,8%. Osim pada ukupnog broja zatvorenika, procjenjuje se da je na smanjeni broj zatvorenika ovisnika o drogama utjecao i početak primjene novog Kaznenog zakona.</w:t>
      </w:r>
    </w:p>
    <w:p w:rsidR="009A34A4" w:rsidRPr="00064840" w:rsidRDefault="009A34A4" w:rsidP="009A34A4">
      <w:pPr>
        <w:pStyle w:val="Default"/>
        <w:jc w:val="both"/>
        <w:rPr>
          <w:rFonts w:ascii="Arial Narrow" w:hAnsi="Arial Narrow" w:cs="Arial"/>
          <w:color w:val="auto"/>
          <w:sz w:val="22"/>
          <w:szCs w:val="22"/>
        </w:rPr>
      </w:pPr>
    </w:p>
    <w:p w:rsidR="00064840" w:rsidRPr="00064840" w:rsidRDefault="00064840" w:rsidP="00064840">
      <w:pPr>
        <w:jc w:val="both"/>
        <w:rPr>
          <w:rFonts w:ascii="Arial Narrow" w:eastAsia="Calibri" w:hAnsi="Arial Narrow"/>
          <w:iCs/>
          <w:sz w:val="22"/>
          <w:szCs w:val="22"/>
          <w:lang w:eastAsia="en-US"/>
        </w:rPr>
      </w:pPr>
      <w:r w:rsidRPr="00064840">
        <w:rPr>
          <w:rFonts w:ascii="Arial Narrow" w:eastAsia="Calibri" w:hAnsi="Arial Narrow"/>
          <w:iCs/>
          <w:sz w:val="22"/>
          <w:szCs w:val="22"/>
          <w:lang w:eastAsia="en-US"/>
        </w:rPr>
        <w:t>U razdoblju od 2011. godine do 2013. godine s radom je započelo svih dvanaest probacijskih ureda,  te je na taj način omogućeno obavljanje probacijskih poslova na području cijele države.  Od 4908 osuđenika s kojima je probacijska služba radila tijekom 2013. godine, njih 11% bili su ovisnici o drogama.</w:t>
      </w:r>
    </w:p>
    <w:p w:rsidR="00064840" w:rsidRDefault="00064840" w:rsidP="00064840">
      <w:pPr>
        <w:jc w:val="both"/>
        <w:rPr>
          <w:rFonts w:ascii="Arial Narrow" w:eastAsia="Calibri" w:hAnsi="Arial Narrow"/>
          <w:iCs/>
          <w:color w:val="FF0000"/>
          <w:sz w:val="22"/>
          <w:szCs w:val="22"/>
          <w:lang w:eastAsia="en-US"/>
        </w:rPr>
      </w:pPr>
    </w:p>
    <w:p w:rsidR="009A34A4" w:rsidRPr="00A64E0A" w:rsidRDefault="009A34A4" w:rsidP="009A34A4">
      <w:pPr>
        <w:pStyle w:val="Default"/>
        <w:jc w:val="both"/>
        <w:rPr>
          <w:rFonts w:ascii="Arial Narrow" w:hAnsi="Arial Narrow" w:cs="Arial"/>
          <w:color w:val="auto"/>
          <w:sz w:val="22"/>
          <w:szCs w:val="22"/>
        </w:rPr>
      </w:pPr>
      <w:r w:rsidRPr="00A64E0A">
        <w:rPr>
          <w:rFonts w:ascii="Arial Narrow" w:hAnsi="Arial Narrow" w:cs="Arial"/>
          <w:b/>
          <w:color w:val="auto"/>
          <w:sz w:val="22"/>
          <w:szCs w:val="22"/>
        </w:rPr>
        <w:t>Stopa recidivizma kod ovisničke populacije iznosi čak 73%</w:t>
      </w:r>
      <w:r w:rsidRPr="00A64E0A">
        <w:rPr>
          <w:rFonts w:ascii="Arial Narrow" w:hAnsi="Arial Narrow" w:cs="Arial"/>
          <w:color w:val="auto"/>
          <w:sz w:val="22"/>
          <w:szCs w:val="22"/>
        </w:rPr>
        <w:t>, dok je udio recidivista u populaciji svih zatvorenika koji su tijekom 2013. godine zaprimljeni na izdržavanje kazne 32%.</w:t>
      </w:r>
    </w:p>
    <w:p w:rsidR="009A34A4" w:rsidRPr="00A64E0A" w:rsidRDefault="009A34A4" w:rsidP="009A34A4">
      <w:pPr>
        <w:jc w:val="both"/>
        <w:rPr>
          <w:rFonts w:ascii="Arial" w:hAnsi="Arial" w:cs="Arial"/>
          <w:szCs w:val="22"/>
        </w:rPr>
      </w:pPr>
    </w:p>
    <w:p w:rsidR="00972B71" w:rsidRPr="00A64E0A" w:rsidRDefault="00972B71" w:rsidP="00972B71">
      <w:pPr>
        <w:jc w:val="both"/>
        <w:rPr>
          <w:rFonts w:ascii="Arial Narrow" w:hAnsi="Arial Narrow" w:cs="Arial"/>
          <w:sz w:val="22"/>
          <w:szCs w:val="22"/>
        </w:rPr>
      </w:pPr>
    </w:p>
    <w:p w:rsidR="00972B71" w:rsidRPr="00A64E0A" w:rsidRDefault="00972B71" w:rsidP="00972B71">
      <w:pPr>
        <w:suppressAutoHyphens/>
        <w:jc w:val="both"/>
        <w:rPr>
          <w:rFonts w:ascii="Arial Narrow" w:hAnsi="Arial Narrow" w:cs="Arial"/>
          <w:sz w:val="22"/>
          <w:szCs w:val="22"/>
        </w:rPr>
      </w:pPr>
      <w:r w:rsidRPr="00A64E0A">
        <w:rPr>
          <w:rFonts w:ascii="Arial Narrow" w:hAnsi="Arial Narrow" w:cs="Arial"/>
          <w:sz w:val="22"/>
          <w:szCs w:val="22"/>
        </w:rPr>
        <w:t xml:space="preserve">Uz terapijske zajednice, različite oblike pomoći i psihosocijalnog tretmana ovisnicima pružile su i udruge. Iz navedenih podataka može se zaključiti da je u Hrvatskoj sustav za liječenje stabilan te da dobro funkcionira, što pokazuje i činjenica da se ovisnicima nudi više različitih programa te da se oni sve duže zadržavaju u tretmanu. </w:t>
      </w:r>
    </w:p>
    <w:p w:rsidR="009D4B98" w:rsidRPr="00A64E0A" w:rsidRDefault="009D4B98" w:rsidP="00972B71">
      <w:pPr>
        <w:jc w:val="both"/>
        <w:rPr>
          <w:rFonts w:ascii="Arial Narrow" w:hAnsi="Arial Narrow" w:cs="Arial"/>
          <w:sz w:val="22"/>
          <w:szCs w:val="22"/>
          <w:lang w:eastAsia="en-US"/>
        </w:rPr>
      </w:pPr>
    </w:p>
    <w:p w:rsidR="00972B71" w:rsidRPr="00A64E0A" w:rsidRDefault="00972B71" w:rsidP="00972B71">
      <w:pPr>
        <w:jc w:val="both"/>
        <w:rPr>
          <w:rFonts w:ascii="Arial Narrow" w:hAnsi="Arial Narrow" w:cs="Arial"/>
          <w:sz w:val="22"/>
          <w:szCs w:val="22"/>
          <w:lang w:eastAsia="en-US"/>
        </w:rPr>
      </w:pPr>
      <w:r w:rsidRPr="00A64E0A">
        <w:rPr>
          <w:rFonts w:ascii="Arial Narrow" w:hAnsi="Arial Narrow" w:cs="Arial"/>
          <w:sz w:val="22"/>
          <w:szCs w:val="22"/>
          <w:lang w:eastAsia="en-US"/>
        </w:rPr>
        <w:t>Broj liječenih ovisnika u pojedinim županijama u odnosu prema broju stanovnika te županije (100.000 stanovnika dobne skupine od 15-65 godine) pokazuje kako je stopa za cijelu Hrvatsku iznosila 272,1/100.000 stanovnika u dobi od 15-64 g</w:t>
      </w:r>
      <w:r w:rsidR="0048125B" w:rsidRPr="00A64E0A">
        <w:rPr>
          <w:rFonts w:ascii="Arial Narrow" w:hAnsi="Arial Narrow" w:cs="Arial"/>
          <w:sz w:val="22"/>
          <w:szCs w:val="22"/>
          <w:lang w:eastAsia="en-US"/>
        </w:rPr>
        <w:t xml:space="preserve">odine za ukupan broj liječenih </w:t>
      </w:r>
      <w:r w:rsidRPr="00A64E0A">
        <w:rPr>
          <w:rFonts w:ascii="Arial Narrow" w:hAnsi="Arial Narrow" w:cs="Arial"/>
          <w:sz w:val="22"/>
          <w:szCs w:val="22"/>
          <w:lang w:eastAsia="en-US"/>
        </w:rPr>
        <w:t xml:space="preserve">te za opijatne ovisnike 218,7/100.000 stanovnika.(2012.: 220,2) </w:t>
      </w:r>
    </w:p>
    <w:p w:rsidR="00972B71" w:rsidRPr="00A64E0A" w:rsidRDefault="00972B71" w:rsidP="00972B71">
      <w:pPr>
        <w:jc w:val="both"/>
        <w:rPr>
          <w:rFonts w:ascii="Arial Narrow" w:hAnsi="Arial Narrow" w:cs="Arial"/>
          <w:sz w:val="22"/>
          <w:szCs w:val="22"/>
          <w:lang w:eastAsia="en-US"/>
        </w:rPr>
      </w:pPr>
    </w:p>
    <w:p w:rsidR="00972B71" w:rsidRPr="00A64E0A" w:rsidRDefault="00972B71" w:rsidP="00972B71">
      <w:pPr>
        <w:jc w:val="both"/>
        <w:rPr>
          <w:rFonts w:ascii="Arial Narrow" w:hAnsi="Arial Narrow" w:cs="Arial"/>
          <w:sz w:val="22"/>
          <w:szCs w:val="22"/>
          <w:lang w:eastAsia="en-US"/>
        </w:rPr>
      </w:pPr>
      <w:r w:rsidRPr="00A64E0A">
        <w:rPr>
          <w:rFonts w:ascii="Arial Narrow" w:hAnsi="Arial Narrow" w:cs="Arial"/>
          <w:sz w:val="22"/>
          <w:szCs w:val="22"/>
          <w:lang w:eastAsia="en-US"/>
        </w:rPr>
        <w:t>U sedam županija broj ovisnika na 100.000 stanovnika je viši od prosjeka Hrvatske. To su: Istarska županija (567,3), zatim Zadarska (513,2), Grad Zagreb (419,2), Šibensko-kninska (456,8), Primorsko-goranska (377,4), Dubrovačko-neretvanska (331,7) i Splitsko-dalmatinska (342,4) županija. Ostale županije su imale stope niže od hrvatskog prosjeka.</w:t>
      </w:r>
    </w:p>
    <w:p w:rsidR="00972B71" w:rsidRPr="00A64E0A" w:rsidRDefault="00972B71" w:rsidP="00972B71">
      <w:pPr>
        <w:jc w:val="both"/>
        <w:rPr>
          <w:rFonts w:ascii="Arial Narrow" w:hAnsi="Arial Narrow" w:cs="Arial"/>
          <w:sz w:val="22"/>
          <w:szCs w:val="22"/>
          <w:lang w:eastAsia="en-US"/>
        </w:rPr>
      </w:pPr>
    </w:p>
    <w:p w:rsidR="00972B71" w:rsidRPr="00A64E0A" w:rsidRDefault="00972B71" w:rsidP="00972B71">
      <w:pPr>
        <w:jc w:val="both"/>
        <w:rPr>
          <w:rFonts w:ascii="Arial Narrow" w:hAnsi="Arial Narrow" w:cs="Arial"/>
          <w:sz w:val="22"/>
          <w:szCs w:val="22"/>
        </w:rPr>
      </w:pPr>
      <w:r w:rsidRPr="00A64E0A">
        <w:rPr>
          <w:rFonts w:ascii="Arial Narrow" w:hAnsi="Arial Narrow" w:cs="Arial"/>
          <w:b/>
          <w:sz w:val="22"/>
          <w:szCs w:val="22"/>
        </w:rPr>
        <w:t>Prosječni udio kriminaliteta</w:t>
      </w:r>
      <w:r w:rsidRPr="00A64E0A">
        <w:rPr>
          <w:rFonts w:ascii="Arial Narrow" w:hAnsi="Arial Narrow" w:cs="Arial"/>
          <w:sz w:val="22"/>
          <w:szCs w:val="22"/>
        </w:rPr>
        <w:t xml:space="preserve"> na području zlouporabe droga u sveukupnom kriminalitetu na području Republike Hrvatske tijekom 2013. godine </w:t>
      </w:r>
      <w:r w:rsidRPr="00A64E0A">
        <w:rPr>
          <w:rFonts w:ascii="Arial Narrow" w:hAnsi="Arial Narrow" w:cs="Arial"/>
          <w:b/>
          <w:sz w:val="22"/>
          <w:szCs w:val="22"/>
        </w:rPr>
        <w:t>iznosio je 4,3 posto</w:t>
      </w:r>
      <w:r w:rsidRPr="00A64E0A">
        <w:rPr>
          <w:rFonts w:ascii="Arial Narrow" w:hAnsi="Arial Narrow" w:cs="Arial"/>
          <w:sz w:val="22"/>
          <w:szCs w:val="22"/>
        </w:rPr>
        <w:t xml:space="preserve">. Prethodnih godina udio kriminaliteta droga u ukupnom broju iznosio je oko 10% (2012.: 7.295), no bez stavka 1., udio bi 2012. iznosio 2,9%, što znači da je u 2013. došlo do porasta od 1,4%. </w:t>
      </w:r>
    </w:p>
    <w:p w:rsidR="00972B71" w:rsidRPr="00A64E0A" w:rsidRDefault="00972B71" w:rsidP="00972B71">
      <w:pPr>
        <w:jc w:val="both"/>
        <w:rPr>
          <w:rFonts w:ascii="Arial Narrow" w:hAnsi="Arial Narrow" w:cs="Arial"/>
          <w:sz w:val="22"/>
          <w:szCs w:val="22"/>
        </w:rPr>
      </w:pPr>
    </w:p>
    <w:p w:rsidR="00972B71" w:rsidRPr="00A64E0A" w:rsidRDefault="00972B71" w:rsidP="00972B71">
      <w:pPr>
        <w:jc w:val="both"/>
        <w:rPr>
          <w:rFonts w:ascii="Arial Narrow" w:hAnsi="Arial Narrow" w:cs="Arial"/>
          <w:sz w:val="22"/>
          <w:szCs w:val="22"/>
        </w:rPr>
      </w:pPr>
      <w:r w:rsidRPr="00A64E0A">
        <w:rPr>
          <w:rFonts w:ascii="Arial Narrow" w:hAnsi="Arial Narrow" w:cs="Arial"/>
          <w:sz w:val="22"/>
          <w:szCs w:val="22"/>
        </w:rPr>
        <w:t xml:space="preserve">Budući da je promijenjena zakonska regulativa čime je najblaži modalitet kaznenog djela zlouporabe droga prebačen u prekršajna kažnjiva ponašanja, za 2013. promatran je broj kaznenih djela počinjenih u 2012. vezanih uz zlouporabu droga bez posjedovanja. U 2013. godini nastavljen je trend porasta broja kaznenih djela kriminaliteta droga iz mjerodavnosti Ureda za suzbijanje korupcije i organiziranog kriminaliteta. </w:t>
      </w:r>
    </w:p>
    <w:p w:rsidR="00972B71" w:rsidRPr="00A64E0A" w:rsidRDefault="00972B71" w:rsidP="00972B71">
      <w:pPr>
        <w:jc w:val="both"/>
        <w:rPr>
          <w:rFonts w:ascii="Arial Narrow" w:hAnsi="Arial Narrow" w:cs="Arial"/>
          <w:sz w:val="22"/>
          <w:szCs w:val="22"/>
        </w:rPr>
      </w:pPr>
      <w:r w:rsidRPr="00A64E0A">
        <w:rPr>
          <w:rFonts w:ascii="Arial Narrow" w:hAnsi="Arial Narrow" w:cs="Arial"/>
          <w:sz w:val="22"/>
          <w:szCs w:val="22"/>
        </w:rPr>
        <w:lastRenderedPageBreak/>
        <w:t>Ukupno je kaznenih djela vezanih uz zlouporabu droga i prekršaja vezanih uz posjedovanje droga u 2013. bilo 8.229.</w:t>
      </w:r>
    </w:p>
    <w:p w:rsidR="00972B71" w:rsidRPr="00A64E0A" w:rsidRDefault="00972B71" w:rsidP="00972B71">
      <w:pPr>
        <w:jc w:val="both"/>
        <w:rPr>
          <w:rFonts w:ascii="Arial Narrow" w:hAnsi="Arial Narrow" w:cs="Arial"/>
          <w:sz w:val="22"/>
          <w:szCs w:val="22"/>
        </w:rPr>
      </w:pPr>
    </w:p>
    <w:p w:rsidR="00972B71" w:rsidRPr="00A64E0A" w:rsidRDefault="00972B71" w:rsidP="00972B71">
      <w:pPr>
        <w:widowControl w:val="0"/>
        <w:autoSpaceDE w:val="0"/>
        <w:autoSpaceDN w:val="0"/>
        <w:adjustRightInd w:val="0"/>
        <w:jc w:val="both"/>
        <w:rPr>
          <w:rFonts w:ascii="Arial Narrow" w:hAnsi="Arial Narrow" w:cs="Arial"/>
          <w:sz w:val="22"/>
          <w:szCs w:val="22"/>
        </w:rPr>
      </w:pPr>
      <w:r w:rsidRPr="00A64E0A">
        <w:rPr>
          <w:rFonts w:ascii="Arial Narrow" w:hAnsi="Arial Narrow" w:cs="Arial"/>
          <w:sz w:val="22"/>
          <w:szCs w:val="22"/>
        </w:rPr>
        <w:t xml:space="preserve">U odnosu na počinitelje prekršaja u 2013. prijavljeno je znatno više osoba (5.663) nego u 2012. kad su prijavljene 2.664 osobe, što je 112,6% više nego 2012. Za usporedbu, tijekom 2011. godine na temelju odredbi istog zakona podneseno je 2.195 prekršajnih prijava protiv ukupno 2.295 osoba. Od navedena 5.663 počinitelja, 4.843 su osobe muškog spola (85,5%), a 820 osoba je ženskog spola (14,5%). </w:t>
      </w:r>
    </w:p>
    <w:p w:rsidR="00972B71" w:rsidRPr="00A64E0A" w:rsidRDefault="00972B71" w:rsidP="00972B71">
      <w:pPr>
        <w:jc w:val="both"/>
        <w:rPr>
          <w:rFonts w:ascii="Arial Narrow" w:hAnsi="Arial Narrow" w:cs="Arial"/>
          <w:sz w:val="22"/>
          <w:szCs w:val="22"/>
        </w:rPr>
      </w:pP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 xml:space="preserve">Treba istaknuti da iako u Hrvatskoj ne postoji epidemija ovisnosti i zlouporabe droga, stanje vezano uz kriminalitet i zlouporabu droga puno je složenije nego prije. Međunarodni kriminalitet droga povezan s proizvodnjom i međunarodnim krijumčarenjem droga poprimio je goleme globalne razmjere. Na europskom i hrvatskom tržištu sve je prisutniji kokain, a ponuda sintetičkih droga i različitih psihoaktivnih tvari putem interneta nikad nije bila raširenija. Zamijećeno da je broj novih opijatskih ovisnika relativno stabilan, dok se povećava broj konzumenata ostalih droga, posebice sintetičkih. </w:t>
      </w:r>
    </w:p>
    <w:p w:rsidR="00064327" w:rsidRDefault="00064327" w:rsidP="00064327">
      <w:pPr>
        <w:pStyle w:val="BodyText"/>
        <w:jc w:val="both"/>
        <w:rPr>
          <w:rFonts w:ascii="Arial Narrow" w:hAnsi="Arial Narrow" w:cs="Arial"/>
          <w:sz w:val="22"/>
          <w:szCs w:val="22"/>
        </w:rPr>
      </w:pPr>
      <w:r w:rsidRPr="00A64E0A">
        <w:rPr>
          <w:rFonts w:ascii="Arial Narrow" w:hAnsi="Arial Narrow" w:cs="Arial"/>
          <w:sz w:val="22"/>
          <w:szCs w:val="22"/>
        </w:rPr>
        <w:t>Stoga, iako je postignut značajan napredak u provedbi programa i izgradnji sustava suzbijanja zlouporabe droga, još uvijek postoje mnoge mogućnosti i prostor za nove izazove i za razvoj novih programa smanjenja potražnje i smanjenja ponude droga, ali i mogućnosti za povezivanje i suradnju na području droga na nacionalnoj, regionalnoj i međunarodnoj razini.</w:t>
      </w:r>
    </w:p>
    <w:p w:rsidR="002856E7" w:rsidRPr="00A64E0A" w:rsidRDefault="002856E7" w:rsidP="00064327">
      <w:pPr>
        <w:pStyle w:val="BodyText"/>
        <w:jc w:val="both"/>
        <w:rPr>
          <w:rFonts w:ascii="Arial Narrow" w:hAnsi="Arial Narrow" w:cs="Arial"/>
          <w:sz w:val="22"/>
          <w:szCs w:val="22"/>
        </w:rPr>
      </w:pPr>
    </w:p>
    <w:p w:rsidR="00064327" w:rsidRPr="00A64E0A" w:rsidRDefault="00064327" w:rsidP="00064327">
      <w:pPr>
        <w:jc w:val="both"/>
        <w:rPr>
          <w:rFonts w:ascii="Arial Narrow" w:hAnsi="Arial Narrow" w:cs="Arial"/>
          <w:b/>
          <w:sz w:val="22"/>
          <w:szCs w:val="22"/>
          <w:u w:val="single"/>
        </w:rPr>
      </w:pPr>
      <w:r w:rsidRPr="00A64E0A">
        <w:rPr>
          <w:rFonts w:ascii="Arial Narrow" w:hAnsi="Arial Narrow" w:cs="Arial"/>
          <w:b/>
          <w:sz w:val="22"/>
          <w:szCs w:val="22"/>
          <w:u w:val="single"/>
        </w:rPr>
        <w:t>2. CILJEVI I SVRHA AKCIJSKOG PLANA</w:t>
      </w:r>
    </w:p>
    <w:p w:rsidR="00064327" w:rsidRPr="00A64E0A" w:rsidRDefault="00064327" w:rsidP="00064327">
      <w:pPr>
        <w:jc w:val="both"/>
        <w:rPr>
          <w:rFonts w:ascii="Arial Narrow" w:hAnsi="Arial Narrow" w:cs="Arial"/>
          <w:sz w:val="22"/>
          <w:szCs w:val="22"/>
        </w:rPr>
      </w:pPr>
    </w:p>
    <w:p w:rsidR="00064327" w:rsidRPr="00A64E0A" w:rsidRDefault="00064327" w:rsidP="00064327">
      <w:pPr>
        <w:jc w:val="both"/>
        <w:rPr>
          <w:rFonts w:ascii="Arial Narrow" w:hAnsi="Arial Narrow" w:cs="Arial"/>
          <w:sz w:val="22"/>
          <w:szCs w:val="22"/>
        </w:rPr>
      </w:pPr>
      <w:r w:rsidRPr="00A64E0A">
        <w:rPr>
          <w:rFonts w:ascii="Arial Narrow" w:hAnsi="Arial Narrow" w:cs="Arial"/>
          <w:b/>
          <w:sz w:val="22"/>
          <w:szCs w:val="22"/>
        </w:rPr>
        <w:t>Osnovni cilj</w:t>
      </w:r>
      <w:r w:rsidRPr="00A64E0A">
        <w:rPr>
          <w:rFonts w:ascii="Arial Narrow" w:hAnsi="Arial Narrow" w:cs="Arial"/>
          <w:sz w:val="22"/>
          <w:szCs w:val="22"/>
        </w:rPr>
        <w:t xml:space="preserve"> ovog akcijskog plana je osigurati odgovornost za provedbu sveukupne nacionalne p</w:t>
      </w:r>
      <w:r w:rsidR="003951D0" w:rsidRPr="00A64E0A">
        <w:rPr>
          <w:rFonts w:ascii="Arial Narrow" w:hAnsi="Arial Narrow" w:cs="Arial"/>
          <w:sz w:val="22"/>
          <w:szCs w:val="22"/>
        </w:rPr>
        <w:t xml:space="preserve">olitike borbe protiv ovisnosti </w:t>
      </w:r>
      <w:r w:rsidRPr="00A64E0A">
        <w:rPr>
          <w:rFonts w:ascii="Arial Narrow" w:hAnsi="Arial Narrow" w:cs="Arial"/>
          <w:sz w:val="22"/>
          <w:szCs w:val="22"/>
        </w:rPr>
        <w:t xml:space="preserve">te omogućiti uspostavu multidisciplinarnog, integriranog i učinkovitog pristupa suzbijanju zlouporabe droga na nacionalnoj i lokalnoj razini. </w:t>
      </w:r>
    </w:p>
    <w:p w:rsidR="00064327" w:rsidRPr="00A64E0A" w:rsidRDefault="00064327" w:rsidP="00064327">
      <w:pPr>
        <w:jc w:val="both"/>
        <w:rPr>
          <w:rFonts w:ascii="Arial Narrow" w:hAnsi="Arial Narrow" w:cs="Arial"/>
          <w:sz w:val="22"/>
          <w:szCs w:val="22"/>
        </w:rPr>
      </w:pP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Akcijski plan temelji se na tematskim područjima iz Nacionalne strategije suzbijanja zlouporabe droga za 2012.-2017. godinu i njenim glavnim ciljevima i prioritetima, a to su:</w:t>
      </w:r>
    </w:p>
    <w:p w:rsidR="00064327" w:rsidRPr="00A64E0A" w:rsidRDefault="00064327" w:rsidP="001E578F">
      <w:pPr>
        <w:numPr>
          <w:ilvl w:val="0"/>
          <w:numId w:val="39"/>
        </w:numPr>
        <w:jc w:val="both"/>
        <w:rPr>
          <w:rFonts w:ascii="Arial Narrow" w:hAnsi="Arial Narrow" w:cs="Arial"/>
          <w:sz w:val="22"/>
          <w:szCs w:val="22"/>
        </w:rPr>
      </w:pPr>
      <w:r w:rsidRPr="00A64E0A">
        <w:rPr>
          <w:rFonts w:ascii="Arial Narrow" w:hAnsi="Arial Narrow" w:cs="Arial"/>
          <w:b/>
          <w:sz w:val="22"/>
          <w:szCs w:val="22"/>
        </w:rPr>
        <w:t>Smanjenje potražnje,</w:t>
      </w:r>
      <w:r w:rsidRPr="00A64E0A">
        <w:rPr>
          <w:rFonts w:ascii="Arial Narrow" w:hAnsi="Arial Narrow" w:cs="Arial"/>
          <w:sz w:val="22"/>
          <w:szCs w:val="22"/>
        </w:rPr>
        <w:t xml:space="preserve"> što uključuje mjerljivo smanjenje uporabe droga, ovisnosti i vezanih zdravstvenih i socijalnih posljedica razvijanjem i unaprjeđenjem učinkovitog i integriranog sveobuhvatnog, znanstveno utemeljenog sustava smanjenja potražnje, uključujući mjere prevencije, rane intervencije, liječenja, smanjenja štete, rehabilitacije i društvene reintegracije ovisnika. </w:t>
      </w:r>
      <w:r w:rsidRPr="00A64E0A">
        <w:rPr>
          <w:rFonts w:ascii="Arial Narrow" w:hAnsi="Arial Narrow"/>
          <w:sz w:val="22"/>
          <w:szCs w:val="22"/>
        </w:rPr>
        <w:t>Prevencija ovisnosti u sklopu ovog dokumenta podrazumijeva i uključuje aktivnosti i programe usmjerene prema (1) ovisnosti o supstancama (alkohol, cigarete, droge) i (2) ovisnosti koje nisu povezane sa supstancama nego s navikama i ponašanjima kao što su ovisnost o kockanju/klađenju, ovisnost o internetu, računalnim igricama, društvenim mrežama i slično.</w:t>
      </w:r>
    </w:p>
    <w:p w:rsidR="00064327" w:rsidRPr="00A64E0A" w:rsidRDefault="00064327" w:rsidP="00064327">
      <w:pPr>
        <w:numPr>
          <w:ilvl w:val="0"/>
          <w:numId w:val="1"/>
        </w:numPr>
        <w:jc w:val="both"/>
        <w:rPr>
          <w:rFonts w:ascii="Arial Narrow" w:hAnsi="Arial Narrow" w:cs="Arial"/>
          <w:sz w:val="22"/>
          <w:szCs w:val="22"/>
        </w:rPr>
      </w:pPr>
      <w:r w:rsidRPr="00A64E0A">
        <w:rPr>
          <w:rFonts w:ascii="Arial Narrow" w:hAnsi="Arial Narrow" w:cs="Arial"/>
          <w:b/>
          <w:sz w:val="22"/>
          <w:szCs w:val="22"/>
        </w:rPr>
        <w:t>Smanjenje ponude,</w:t>
      </w:r>
      <w:r w:rsidRPr="00A64E0A">
        <w:rPr>
          <w:rFonts w:ascii="Arial Narrow" w:hAnsi="Arial Narrow" w:cs="Arial"/>
          <w:sz w:val="22"/>
          <w:szCs w:val="22"/>
        </w:rPr>
        <w:t xml:space="preserve"> što uključuje mjerljivo smanjenje ponude i dostupnosti droga putem unaprjeđenja uspješne, djelotvorne i znanstveno utemeljene primjenjivosti zakona u vezi s proizvodnjom, prometom droga i prekursora te organiziranim kriminalom, uličnom redukcijom i pranjem novca povezanog s organiziranim narko-kriminalom. </w:t>
      </w:r>
    </w:p>
    <w:p w:rsidR="00064327" w:rsidRPr="00A64E0A" w:rsidRDefault="00064327" w:rsidP="00064327">
      <w:pPr>
        <w:jc w:val="both"/>
        <w:rPr>
          <w:rFonts w:ascii="Arial Narrow" w:hAnsi="Arial Narrow" w:cs="Arial"/>
          <w:sz w:val="22"/>
          <w:szCs w:val="22"/>
        </w:rPr>
      </w:pP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Mjere smanjenja potražnje moraju obuhvatiti i zdravstvene i društvene probleme uzrokovane psihoaktivnim tvarima te poliuporabu povezanu s uzimanjem alkohola, lijekova i pušenjem cigareta, dok mjere za smanjenje ponude droga trebaju biti usmjerene na aktivnosti za suzbijanje organiziranog narko-kriminala s naglaskom na regionalnu ili ciljanu interakciju i preventivne aktivnosti u vezi s narko-kriminalom.</w:t>
      </w:r>
    </w:p>
    <w:p w:rsidR="00064327" w:rsidRPr="00A64E0A" w:rsidRDefault="00064327" w:rsidP="00064327">
      <w:pPr>
        <w:jc w:val="both"/>
        <w:rPr>
          <w:i/>
        </w:rPr>
      </w:pP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Akcijski plan suzbijanja zlouporabe droga za 2012.-2014. godinu</w:t>
      </w:r>
      <w:r w:rsidRPr="00A64E0A">
        <w:rPr>
          <w:rStyle w:val="FootnoteReference"/>
          <w:rFonts w:ascii="Arial Narrow" w:hAnsi="Arial Narrow"/>
          <w:sz w:val="22"/>
          <w:szCs w:val="22"/>
        </w:rPr>
        <w:footnoteReference w:id="1"/>
      </w:r>
      <w:r w:rsidRPr="00A64E0A">
        <w:rPr>
          <w:rFonts w:ascii="Arial Narrow" w:hAnsi="Arial Narrow" w:cs="Arial"/>
          <w:sz w:val="22"/>
          <w:szCs w:val="22"/>
        </w:rPr>
        <w:t xml:space="preserve"> sadržava konkretne mjere i aktivnosti kojima će se osigurati djelotvorna i učinkovita provedba Nacionalne strategije suzbijanja zlouporabe droga na svim razinama, </w:t>
      </w:r>
      <w:r w:rsidRPr="00A64E0A">
        <w:rPr>
          <w:rFonts w:ascii="Arial Narrow" w:hAnsi="Arial Narrow" w:cs="Arial"/>
          <w:sz w:val="22"/>
          <w:szCs w:val="22"/>
        </w:rPr>
        <w:lastRenderedPageBreak/>
        <w:t xml:space="preserve">uključujući i mjere usmjerene na pronalaženje učinkovitog odgovora društva na nove modalitete i nove trendove pojavnosti konzumiranja i zlouporabe droga. </w:t>
      </w: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 xml:space="preserve">Polazeći od osnovnih načela Nacionalne strategije, posebice načela decentralizacije, Akcijskim planom težilo se osigurati jednakomjernu dostupnost različitih programa i sadržaja u cijeloj Republici Hrvatskoj sukladno stvarnim potrebama pojedinih lokalnih zajednica (županija). </w:t>
      </w: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Stoga su posebni ciljevi Akcijskog plana sljedeći:</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Unaprijediti koordinaciju i suradnju među tijelima državne uprave, između tijela državne uprave i lokalne i područne (regionalne) samouprave te među državnim institucijama i organizacijama civilnog društva.</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Povećati odgovornost županijskih povjerenstava za pro</w:t>
      </w:r>
      <w:r w:rsidR="003951D0" w:rsidRPr="00A64E0A">
        <w:rPr>
          <w:rFonts w:ascii="Arial Narrow" w:hAnsi="Arial Narrow" w:cs="Arial"/>
          <w:sz w:val="22"/>
          <w:szCs w:val="22"/>
        </w:rPr>
        <w:t xml:space="preserve">vedbu mjera na lokalnoj razini </w:t>
      </w:r>
      <w:r w:rsidRPr="00A64E0A">
        <w:rPr>
          <w:rFonts w:ascii="Arial Narrow" w:hAnsi="Arial Narrow" w:cs="Arial"/>
          <w:sz w:val="22"/>
          <w:szCs w:val="22"/>
        </w:rPr>
        <w:t>te poboljšati kvalitetu programa kroz korištenje nadzora i učinkovite evaluacije te primjera dobre prakse.</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Povećati dostupnost preventivnih intervencija djeci i mladima i unaprijediti kvalitetu i održivost preventivnih programa za djecu i mlade.</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Povećati dostupnost i unaprijediti programe prevencije za rizične skupine djece i mladih.</w:t>
      </w:r>
    </w:p>
    <w:p w:rsidR="00A64E0A"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 xml:space="preserve">Unaprijediti mjere liječenja, tretmana i resocijalizacije ovisnika </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Razvijati multidisciplinarni rad u području tretmana i skrbi o ovisnicima, specifične oblike tretmana za posebne skupine ovisnika (maloljetnici, dvojne dijagnoze i sl.).</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Razvijati smjernice i standarde kvalitete u različitim područjima i osigurati provedbu tih smjernica.</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Provoditi specifične edukacije i treninge sukladno potrebama.</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 xml:space="preserve">Osigurati stabilno financiranje organizacija civilnog društva te </w:t>
      </w:r>
      <w:r w:rsidR="009A34A4" w:rsidRPr="00A64E0A">
        <w:rPr>
          <w:rFonts w:ascii="Arial Narrow" w:hAnsi="Arial Narrow" w:cs="Arial"/>
          <w:sz w:val="22"/>
          <w:szCs w:val="22"/>
        </w:rPr>
        <w:t xml:space="preserve">kontinuirano </w:t>
      </w:r>
      <w:r w:rsidRPr="00A64E0A">
        <w:rPr>
          <w:rFonts w:ascii="Arial Narrow" w:hAnsi="Arial Narrow" w:cs="Arial"/>
          <w:sz w:val="22"/>
          <w:szCs w:val="22"/>
        </w:rPr>
        <w:t>razvi</w:t>
      </w:r>
      <w:r w:rsidR="009A34A4" w:rsidRPr="00A64E0A">
        <w:rPr>
          <w:rFonts w:ascii="Arial Narrow" w:hAnsi="Arial Narrow" w:cs="Arial"/>
          <w:sz w:val="22"/>
          <w:szCs w:val="22"/>
        </w:rPr>
        <w:t>jati</w:t>
      </w:r>
      <w:r w:rsidRPr="00A64E0A">
        <w:rPr>
          <w:rFonts w:ascii="Arial Narrow" w:hAnsi="Arial Narrow" w:cs="Arial"/>
          <w:sz w:val="22"/>
          <w:szCs w:val="22"/>
        </w:rPr>
        <w:t xml:space="preserve"> kriterije za procjenu kvalitete programa organizacija civilnog društva i koristiti ih pri dodjeli financijskih sredstava projektima udruga. </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 xml:space="preserve">Pojačati mjere represivnog aparata u sprječavanju dostupnosti droga i suzbijanju zlouporabe droga. </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Unaprijediti kaznenu politiku u području suzbijanja zlouporabe droga i organiziranog kriminala.</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 xml:space="preserve">Provoditi analizu kaznene politike i uskladiti zakonske propise u području zlouporabe droga. </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Razvijati zdravstvene programe i programe socijalne zaštite za postupanje s počiniteljima kaznenih djela.</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Poticati, provoditi i financijski podržati znanstvena istraživanja problematike ovisnosti.</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lang w:eastAsia="ko-KR"/>
        </w:rPr>
        <w:t xml:space="preserve">Ugraditi i provoditi evaluaciju i superviziju programa/projekata koji proizlaze iz Nacionalne strategije i Akcijskog plana. </w:t>
      </w:r>
    </w:p>
    <w:p w:rsidR="00064327" w:rsidRPr="00A64E0A" w:rsidRDefault="00064327" w:rsidP="00064327">
      <w:pPr>
        <w:numPr>
          <w:ilvl w:val="0"/>
          <w:numId w:val="2"/>
        </w:numPr>
        <w:jc w:val="both"/>
        <w:rPr>
          <w:rFonts w:ascii="Arial Narrow" w:hAnsi="Arial Narrow" w:cs="Arial"/>
          <w:sz w:val="22"/>
          <w:szCs w:val="22"/>
        </w:rPr>
      </w:pPr>
      <w:r w:rsidRPr="00A64E0A">
        <w:rPr>
          <w:rFonts w:ascii="Arial Narrow" w:hAnsi="Arial Narrow" w:cs="Arial"/>
          <w:sz w:val="22"/>
          <w:szCs w:val="22"/>
        </w:rPr>
        <w:t>Izdvojiti veća financijska sredstva za provedbu programa na državnoj razini i stručno ekipirati timove u državnim institucijama za provođenje svih mjera iz Akcijskog plana.</w:t>
      </w:r>
    </w:p>
    <w:p w:rsidR="00A64E0A" w:rsidRDefault="00A64E0A" w:rsidP="00064327">
      <w:pPr>
        <w:jc w:val="both"/>
        <w:rPr>
          <w:rFonts w:ascii="Arial Narrow" w:hAnsi="Arial Narrow" w:cs="Arial"/>
          <w:color w:val="FF0000"/>
          <w:sz w:val="22"/>
          <w:szCs w:val="22"/>
        </w:rPr>
      </w:pP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 xml:space="preserve">Koordinativnu ulogu u provedbi Akcijskog plana na razini jedinica lokalne i područne (regionalne) samouprave imaju županijska povjerenstva za suzbijanje zlouporabe droga, dok je za koordinaciju na nacionalnoj razini zadužen </w:t>
      </w:r>
      <w:r w:rsidRPr="00A64E0A">
        <w:rPr>
          <w:rFonts w:ascii="Arial Narrow" w:hAnsi="Arial Narrow" w:cs="Arial"/>
          <w:b/>
          <w:sz w:val="22"/>
          <w:szCs w:val="22"/>
        </w:rPr>
        <w:t>Ured za suzbijanje zlouporabe droga</w:t>
      </w:r>
      <w:r w:rsidRPr="00A64E0A">
        <w:rPr>
          <w:rFonts w:ascii="Arial Narrow" w:hAnsi="Arial Narrow" w:cs="Arial"/>
          <w:sz w:val="22"/>
          <w:szCs w:val="22"/>
        </w:rPr>
        <w:t xml:space="preserve">. </w:t>
      </w:r>
    </w:p>
    <w:p w:rsidR="00064327" w:rsidRPr="00A64E0A" w:rsidRDefault="00064327" w:rsidP="00064327">
      <w:pPr>
        <w:autoSpaceDE w:val="0"/>
        <w:autoSpaceDN w:val="0"/>
        <w:adjustRightInd w:val="0"/>
        <w:jc w:val="both"/>
        <w:rPr>
          <w:rFonts w:ascii="Arial Narrow" w:hAnsi="Arial Narrow" w:cs="Arial"/>
          <w:b/>
          <w:sz w:val="22"/>
          <w:szCs w:val="22"/>
          <w:lang w:eastAsia="ko-KR"/>
        </w:rPr>
      </w:pPr>
    </w:p>
    <w:p w:rsidR="00064327" w:rsidRPr="00A64E0A" w:rsidRDefault="00064327" w:rsidP="00064327">
      <w:pPr>
        <w:jc w:val="both"/>
        <w:rPr>
          <w:rFonts w:ascii="Arial Narrow" w:hAnsi="Arial Narrow" w:cs="Arial"/>
          <w:sz w:val="22"/>
          <w:szCs w:val="22"/>
        </w:rPr>
      </w:pPr>
      <w:r w:rsidRPr="00A64E0A">
        <w:rPr>
          <w:rFonts w:ascii="Arial Narrow" w:hAnsi="Arial Narrow" w:cs="Arial"/>
          <w:sz w:val="22"/>
          <w:szCs w:val="22"/>
        </w:rPr>
        <w:t xml:space="preserve">Na temelju Akcijskog plana donose se provedbeni programi mjera i aktivnosti koje usvaja Povjerenstvo za suzbijanje zlouporabe droga Vlade Republike Hrvatske, dok njihovo provođenje putem suradnje i koordinacije s tijelima državne uprave, jedinicama lokalne i područne (regionalne) samouprave i nevladinim organizacijama prati Ured za suzbijanje zlouporabe droga. </w:t>
      </w:r>
    </w:p>
    <w:p w:rsidR="00064327" w:rsidRPr="00A64E0A" w:rsidRDefault="00064327" w:rsidP="00064327">
      <w:pPr>
        <w:jc w:val="both"/>
        <w:rPr>
          <w:rFonts w:ascii="Arial Narrow" w:hAnsi="Arial Narrow" w:cs="Arial"/>
          <w:b/>
          <w:sz w:val="22"/>
          <w:szCs w:val="22"/>
          <w:u w:val="single"/>
        </w:rPr>
      </w:pPr>
    </w:p>
    <w:p w:rsidR="009A34A4" w:rsidRPr="00A64E0A" w:rsidRDefault="009A34A4" w:rsidP="009A34A4">
      <w:pPr>
        <w:jc w:val="both"/>
        <w:rPr>
          <w:rFonts w:ascii="Arial Narrow" w:hAnsi="Arial Narrow" w:cs="Arial"/>
          <w:b/>
          <w:sz w:val="22"/>
          <w:szCs w:val="22"/>
          <w:u w:val="single"/>
        </w:rPr>
      </w:pPr>
      <w:r w:rsidRPr="00A64E0A">
        <w:rPr>
          <w:rFonts w:ascii="Arial Narrow" w:hAnsi="Arial Narrow" w:cs="Arial"/>
          <w:b/>
          <w:sz w:val="22"/>
          <w:szCs w:val="22"/>
          <w:u w:val="single"/>
        </w:rPr>
        <w:t>3. SADRŽAJ AKCIJSKOG PLANA</w:t>
      </w:r>
    </w:p>
    <w:p w:rsidR="009A34A4" w:rsidRPr="00A64E0A" w:rsidRDefault="009A34A4" w:rsidP="009A34A4">
      <w:pPr>
        <w:jc w:val="both"/>
        <w:rPr>
          <w:rFonts w:ascii="Arial Narrow" w:hAnsi="Arial Narrow" w:cs="Arial"/>
          <w:sz w:val="22"/>
          <w:szCs w:val="22"/>
        </w:rPr>
      </w:pPr>
    </w:p>
    <w:p w:rsidR="00A64E0A" w:rsidRPr="00A64E0A" w:rsidRDefault="009A34A4" w:rsidP="009A34A4">
      <w:pPr>
        <w:jc w:val="both"/>
        <w:rPr>
          <w:rFonts w:ascii="Arial Narrow" w:hAnsi="Arial Narrow" w:cs="Arial"/>
          <w:sz w:val="22"/>
          <w:szCs w:val="22"/>
        </w:rPr>
      </w:pPr>
      <w:r w:rsidRPr="00A64E0A">
        <w:rPr>
          <w:rFonts w:ascii="Arial Narrow" w:hAnsi="Arial Narrow" w:cs="Arial"/>
          <w:sz w:val="22"/>
          <w:szCs w:val="22"/>
        </w:rPr>
        <w:t>Akcijski plan za 2015.-2017. sadržava mjere temeljene na sljedećim područjima iz Nacionalne strategije suzbijanja zlouporabe droga za 2012.-2017.godinu:</w:t>
      </w:r>
    </w:p>
    <w:p w:rsidR="009A34A4" w:rsidRPr="00A64E0A" w:rsidRDefault="009A34A4" w:rsidP="009A34A4">
      <w:pPr>
        <w:jc w:val="both"/>
        <w:rPr>
          <w:rFonts w:ascii="Arial Narrow" w:hAnsi="Arial Narrow" w:cs="Arial"/>
          <w:sz w:val="22"/>
          <w:szCs w:val="22"/>
        </w:rPr>
      </w:pPr>
      <w:r w:rsidRPr="00A64E0A">
        <w:rPr>
          <w:rFonts w:ascii="Arial Narrow" w:hAnsi="Arial Narrow" w:cs="Arial"/>
          <w:sz w:val="22"/>
          <w:szCs w:val="22"/>
        </w:rPr>
        <w:t xml:space="preserve"> </w:t>
      </w:r>
    </w:p>
    <w:p w:rsidR="009A34A4" w:rsidRPr="00A64E0A" w:rsidRDefault="009A34A4" w:rsidP="009A34A4">
      <w:pPr>
        <w:numPr>
          <w:ilvl w:val="0"/>
          <w:numId w:val="3"/>
        </w:numPr>
        <w:jc w:val="both"/>
        <w:rPr>
          <w:rFonts w:ascii="Arial Narrow" w:hAnsi="Arial Narrow" w:cs="Arial"/>
          <w:sz w:val="22"/>
          <w:szCs w:val="22"/>
        </w:rPr>
      </w:pPr>
      <w:r w:rsidRPr="00A64E0A">
        <w:rPr>
          <w:rFonts w:ascii="Arial Narrow" w:hAnsi="Arial Narrow" w:cs="Arial"/>
          <w:b/>
          <w:sz w:val="22"/>
          <w:szCs w:val="22"/>
        </w:rPr>
        <w:t>Smanjenje potražnje</w:t>
      </w:r>
      <w:r w:rsidRPr="00A64E0A">
        <w:rPr>
          <w:rFonts w:ascii="Arial Narrow" w:hAnsi="Arial Narrow" w:cs="Arial"/>
          <w:sz w:val="22"/>
          <w:szCs w:val="22"/>
        </w:rPr>
        <w:t>, što uključuje:</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rPr>
        <w:t>Prevenciju ovisnosti djece i mladih na svim razinama (univerzalnu, selektivnu i indiciranu), ali  i prevenciju ovisnosti na razini lokalne zajednice</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rPr>
        <w:t>Prevenciju ovisnosti na radnom mjestu</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rPr>
        <w:t xml:space="preserve">Liječenje i psiho-socijalni tretman </w:t>
      </w:r>
      <w:r w:rsidRPr="00A64E0A">
        <w:rPr>
          <w:rFonts w:ascii="Arial Narrow" w:hAnsi="Arial Narrow" w:cs="Arial"/>
          <w:bCs/>
          <w:sz w:val="22"/>
          <w:szCs w:val="22"/>
          <w:lang w:eastAsia="ko-KR"/>
        </w:rPr>
        <w:t xml:space="preserve">uključujući mjere tretmana ovisnika u sklopu </w:t>
      </w:r>
      <w:r w:rsidRPr="00A64E0A">
        <w:rPr>
          <w:rFonts w:ascii="Arial Narrow" w:hAnsi="Arial Narrow" w:cs="Arial"/>
          <w:sz w:val="22"/>
          <w:szCs w:val="22"/>
        </w:rPr>
        <w:t>kaznenog  sustava</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rPr>
        <w:lastRenderedPageBreak/>
        <w:t>Smanjenje štete</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rPr>
        <w:t>Resocijalizaciju i društvenu reintegraciju ovisnika.</w:t>
      </w:r>
    </w:p>
    <w:p w:rsidR="009A34A4" w:rsidRPr="00A64E0A" w:rsidRDefault="009A34A4" w:rsidP="009A34A4">
      <w:pPr>
        <w:numPr>
          <w:ilvl w:val="0"/>
          <w:numId w:val="3"/>
        </w:numPr>
        <w:jc w:val="both"/>
        <w:rPr>
          <w:rFonts w:ascii="Arial Narrow" w:hAnsi="Arial Narrow" w:cs="Arial"/>
          <w:sz w:val="22"/>
          <w:szCs w:val="22"/>
        </w:rPr>
      </w:pPr>
      <w:r w:rsidRPr="00A64E0A">
        <w:rPr>
          <w:rFonts w:ascii="Arial Narrow" w:hAnsi="Arial Narrow" w:cs="Arial"/>
          <w:b/>
          <w:sz w:val="22"/>
          <w:szCs w:val="22"/>
        </w:rPr>
        <w:t>Smanjenje ponude droga</w:t>
      </w:r>
      <w:r w:rsidRPr="00A64E0A">
        <w:rPr>
          <w:rFonts w:ascii="Arial Narrow" w:hAnsi="Arial Narrow" w:cs="Arial"/>
          <w:sz w:val="22"/>
          <w:szCs w:val="22"/>
        </w:rPr>
        <w:t>, što uključuje:</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lang w:eastAsia="ko-KR"/>
        </w:rPr>
        <w:t>Suzbijanje ponude i dostupnosti droga</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sz w:val="22"/>
          <w:szCs w:val="22"/>
        </w:rPr>
        <w:t xml:space="preserve">Suzbijanje ilegalne proizvodnje i prometa </w:t>
      </w:r>
      <w:r w:rsidRPr="00A64E0A">
        <w:rPr>
          <w:rFonts w:ascii="Arial Narrow" w:hAnsi="Arial Narrow" w:cs="Arial"/>
          <w:sz w:val="22"/>
          <w:szCs w:val="22"/>
          <w:lang w:eastAsia="ko-KR"/>
        </w:rPr>
        <w:t>prekursora</w:t>
      </w:r>
    </w:p>
    <w:p w:rsidR="009A34A4" w:rsidRPr="00A64E0A" w:rsidRDefault="009A34A4" w:rsidP="009A34A4">
      <w:pPr>
        <w:numPr>
          <w:ilvl w:val="1"/>
          <w:numId w:val="3"/>
        </w:numPr>
        <w:jc w:val="both"/>
        <w:rPr>
          <w:rFonts w:ascii="Arial Narrow" w:hAnsi="Arial Narrow" w:cs="Arial"/>
          <w:sz w:val="22"/>
          <w:szCs w:val="22"/>
        </w:rPr>
      </w:pPr>
      <w:r w:rsidRPr="00A64E0A">
        <w:rPr>
          <w:rFonts w:ascii="Arial Narrow" w:hAnsi="Arial Narrow" w:cs="Arial"/>
          <w:bCs/>
          <w:sz w:val="22"/>
          <w:szCs w:val="22"/>
          <w:lang w:eastAsia="ko-KR"/>
        </w:rPr>
        <w:t xml:space="preserve">Kaznenu politiku u području droga. </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Edukacija</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Nacionalni informacijski sustav</w:t>
      </w:r>
    </w:p>
    <w:p w:rsidR="009A34A4" w:rsidRPr="00A64E0A" w:rsidRDefault="009A34A4" w:rsidP="009A34A4">
      <w:pPr>
        <w:numPr>
          <w:ilvl w:val="1"/>
          <w:numId w:val="3"/>
        </w:numPr>
        <w:jc w:val="both"/>
        <w:rPr>
          <w:rFonts w:ascii="Arial Narrow" w:hAnsi="Arial Narrow" w:cs="Arial"/>
          <w:b/>
          <w:sz w:val="22"/>
          <w:szCs w:val="22"/>
        </w:rPr>
      </w:pPr>
      <w:r w:rsidRPr="00A64E0A">
        <w:rPr>
          <w:rFonts w:ascii="Arial Narrow" w:hAnsi="Arial Narrow" w:cs="Arial"/>
          <w:sz w:val="22"/>
          <w:szCs w:val="22"/>
        </w:rPr>
        <w:t>Praćenje</w:t>
      </w:r>
    </w:p>
    <w:p w:rsidR="009A34A4" w:rsidRPr="00A64E0A" w:rsidRDefault="009A34A4" w:rsidP="009A34A4">
      <w:pPr>
        <w:numPr>
          <w:ilvl w:val="1"/>
          <w:numId w:val="3"/>
        </w:numPr>
        <w:jc w:val="both"/>
        <w:rPr>
          <w:rFonts w:ascii="Arial Narrow" w:hAnsi="Arial Narrow" w:cs="Arial"/>
          <w:b/>
          <w:sz w:val="22"/>
          <w:szCs w:val="22"/>
        </w:rPr>
      </w:pPr>
      <w:r w:rsidRPr="00A64E0A">
        <w:rPr>
          <w:rFonts w:ascii="Arial Narrow" w:hAnsi="Arial Narrow" w:cs="Arial"/>
          <w:sz w:val="22"/>
          <w:szCs w:val="22"/>
        </w:rPr>
        <w:t>Istraživanja</w:t>
      </w:r>
    </w:p>
    <w:p w:rsidR="009A34A4" w:rsidRPr="00A64E0A" w:rsidRDefault="009A34A4" w:rsidP="009A34A4">
      <w:pPr>
        <w:numPr>
          <w:ilvl w:val="1"/>
          <w:numId w:val="3"/>
        </w:numPr>
        <w:jc w:val="both"/>
        <w:rPr>
          <w:rFonts w:ascii="Arial Narrow" w:hAnsi="Arial Narrow" w:cs="Arial"/>
          <w:b/>
          <w:sz w:val="22"/>
          <w:szCs w:val="22"/>
        </w:rPr>
      </w:pPr>
      <w:r w:rsidRPr="00A64E0A">
        <w:rPr>
          <w:rFonts w:ascii="Arial Narrow" w:hAnsi="Arial Narrow" w:cs="Arial"/>
          <w:sz w:val="22"/>
          <w:szCs w:val="22"/>
        </w:rPr>
        <w:t>Sustav ranog upozoravanja</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Evaluacija</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Istraživanja</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Koordinacija</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Međunarodna suradnja</w:t>
      </w:r>
    </w:p>
    <w:p w:rsidR="009A34A4" w:rsidRPr="00A64E0A" w:rsidRDefault="009A34A4" w:rsidP="009A34A4">
      <w:pPr>
        <w:numPr>
          <w:ilvl w:val="0"/>
          <w:numId w:val="3"/>
        </w:numPr>
        <w:jc w:val="both"/>
        <w:rPr>
          <w:rFonts w:ascii="Arial Narrow" w:hAnsi="Arial Narrow" w:cs="Arial"/>
          <w:b/>
          <w:sz w:val="22"/>
          <w:szCs w:val="22"/>
        </w:rPr>
      </w:pPr>
      <w:r w:rsidRPr="00A64E0A">
        <w:rPr>
          <w:rFonts w:ascii="Arial Narrow" w:hAnsi="Arial Narrow" w:cs="Arial"/>
          <w:b/>
          <w:sz w:val="22"/>
          <w:szCs w:val="22"/>
        </w:rPr>
        <w:t>Financijska sredstva za provedbu Akcijskog plana.</w:t>
      </w:r>
    </w:p>
    <w:p w:rsidR="009A34A4" w:rsidRPr="00A64E0A" w:rsidRDefault="009A34A4" w:rsidP="009A34A4">
      <w:pPr>
        <w:jc w:val="both"/>
        <w:rPr>
          <w:rFonts w:ascii="Arial Narrow" w:hAnsi="Arial Narrow"/>
          <w:sz w:val="22"/>
          <w:szCs w:val="22"/>
        </w:rPr>
      </w:pPr>
    </w:p>
    <w:p w:rsidR="009A34A4" w:rsidRPr="00A64E0A" w:rsidRDefault="009A34A4" w:rsidP="009A34A4">
      <w:pPr>
        <w:jc w:val="both"/>
        <w:rPr>
          <w:rFonts w:ascii="Arial Narrow" w:hAnsi="Arial Narrow" w:cs="Arial"/>
          <w:sz w:val="22"/>
          <w:szCs w:val="22"/>
        </w:rPr>
      </w:pPr>
      <w:r w:rsidRPr="00A64E0A">
        <w:rPr>
          <w:rFonts w:ascii="Arial Narrow" w:hAnsi="Arial Narrow" w:cs="Arial"/>
          <w:sz w:val="22"/>
          <w:szCs w:val="22"/>
        </w:rPr>
        <w:t xml:space="preserve">U svakom od navedenih područja definirani su ciljevi, mjere, provedbene aktivnosti, nositelji provedbe i suradnici u provedbi, rokovi provedbe, financijska sredstva i pokazatelji provedbe. </w:t>
      </w:r>
    </w:p>
    <w:p w:rsidR="00064327" w:rsidRPr="00A64E0A" w:rsidRDefault="00064327" w:rsidP="00064327">
      <w:pPr>
        <w:jc w:val="both"/>
        <w:rPr>
          <w:rFonts w:ascii="Arial Narrow" w:hAnsi="Arial Narrow" w:cs="Arial"/>
          <w:sz w:val="22"/>
          <w:szCs w:val="22"/>
        </w:rPr>
      </w:pPr>
    </w:p>
    <w:p w:rsidR="00064327" w:rsidRPr="00336A7E" w:rsidRDefault="00064327" w:rsidP="00064327">
      <w:pPr>
        <w:rPr>
          <w:rFonts w:ascii="Arial Narrow" w:hAnsi="Arial Narrow" w:cs="Arial"/>
          <w:b/>
          <w:sz w:val="24"/>
          <w:szCs w:val="24"/>
          <w:u w:val="single"/>
        </w:rPr>
      </w:pPr>
      <w:r w:rsidRPr="00336A7E">
        <w:rPr>
          <w:rFonts w:ascii="Arial Narrow" w:hAnsi="Arial Narrow" w:cs="Arial"/>
          <w:b/>
          <w:sz w:val="24"/>
          <w:szCs w:val="24"/>
          <w:u w:val="single"/>
        </w:rPr>
        <w:t>4. MJERE I AKTIVNOSTI</w:t>
      </w:r>
    </w:p>
    <w:p w:rsidR="00064327" w:rsidRPr="00336A7E" w:rsidRDefault="00064327" w:rsidP="00064327">
      <w:pPr>
        <w:jc w:val="both"/>
        <w:rPr>
          <w:rFonts w:ascii="Arial Narrow" w:hAnsi="Arial Narrow" w:cs="Arial"/>
          <w:b/>
          <w:color w:val="0000FF"/>
          <w:sz w:val="24"/>
          <w:szCs w:val="24"/>
          <w:u w:val="single"/>
        </w:rPr>
      </w:pPr>
    </w:p>
    <w:p w:rsidR="00064327" w:rsidRPr="00336A7E" w:rsidRDefault="00064327" w:rsidP="00064327">
      <w:pPr>
        <w:autoSpaceDE w:val="0"/>
        <w:autoSpaceDN w:val="0"/>
        <w:adjustRightInd w:val="0"/>
        <w:jc w:val="both"/>
        <w:rPr>
          <w:rFonts w:ascii="Arial Narrow" w:hAnsi="Arial Narrow" w:cs="Arial"/>
          <w:b/>
          <w:sz w:val="24"/>
          <w:szCs w:val="24"/>
          <w:lang w:eastAsia="ko-KR"/>
        </w:rPr>
      </w:pPr>
      <w:r w:rsidRPr="00336A7E">
        <w:rPr>
          <w:rFonts w:ascii="Arial Narrow" w:hAnsi="Arial Narrow" w:cs="Arial"/>
          <w:b/>
          <w:sz w:val="24"/>
          <w:szCs w:val="24"/>
          <w:lang w:eastAsia="ko-KR"/>
        </w:rPr>
        <w:t>4.1. SMANJENJE POTRAŽNJE DROGA</w:t>
      </w:r>
    </w:p>
    <w:p w:rsidR="00064327" w:rsidRPr="00336A7E" w:rsidRDefault="00064327" w:rsidP="00064327">
      <w:pPr>
        <w:autoSpaceDE w:val="0"/>
        <w:autoSpaceDN w:val="0"/>
        <w:adjustRightInd w:val="0"/>
        <w:jc w:val="both"/>
        <w:rPr>
          <w:rFonts w:ascii="Arial Narrow" w:hAnsi="Arial Narrow" w:cs="Arial"/>
          <w:b/>
          <w:sz w:val="24"/>
          <w:szCs w:val="24"/>
        </w:rPr>
      </w:pPr>
    </w:p>
    <w:p w:rsidR="00064327" w:rsidRPr="00336A7E" w:rsidRDefault="00064327" w:rsidP="00064327">
      <w:pPr>
        <w:autoSpaceDE w:val="0"/>
        <w:autoSpaceDN w:val="0"/>
        <w:adjustRightInd w:val="0"/>
        <w:jc w:val="both"/>
        <w:rPr>
          <w:rFonts w:ascii="Arial Narrow" w:hAnsi="Arial Narrow" w:cs="Arial"/>
          <w:b/>
          <w:sz w:val="24"/>
          <w:szCs w:val="24"/>
          <w:lang w:eastAsia="ko-KR"/>
        </w:rPr>
      </w:pPr>
      <w:r w:rsidRPr="00336A7E">
        <w:rPr>
          <w:rFonts w:ascii="Arial Narrow" w:hAnsi="Arial Narrow" w:cs="Arial"/>
          <w:b/>
          <w:sz w:val="24"/>
          <w:szCs w:val="24"/>
        </w:rPr>
        <w:t>4.1.1. Prevencija ovisnosti djece i mladih</w:t>
      </w:r>
    </w:p>
    <w:p w:rsidR="00064327" w:rsidRPr="00336A7E" w:rsidRDefault="00064327" w:rsidP="00064327">
      <w:pPr>
        <w:jc w:val="both"/>
        <w:rPr>
          <w:rFonts w:ascii="Arial Narrow" w:hAnsi="Arial Narrow" w:cs="Arial"/>
          <w:sz w:val="24"/>
          <w:szCs w:val="24"/>
          <w:lang w:eastAsia="en-US"/>
        </w:rPr>
      </w:pPr>
    </w:p>
    <w:p w:rsidR="00064327" w:rsidRPr="00350EE4" w:rsidRDefault="00064327" w:rsidP="00064327">
      <w:pPr>
        <w:jc w:val="both"/>
      </w:pPr>
      <w:r w:rsidRPr="00350EE4">
        <w:rPr>
          <w:rFonts w:ascii="Arial Narrow" w:hAnsi="Arial Narrow" w:cs="Arial"/>
          <w:b/>
          <w:sz w:val="22"/>
          <w:szCs w:val="22"/>
          <w:u w:val="single"/>
        </w:rPr>
        <w:t>Cilj 1.</w:t>
      </w:r>
      <w:r w:rsidRPr="00350EE4">
        <w:rPr>
          <w:rFonts w:ascii="Arial Narrow" w:hAnsi="Arial Narrow" w:cs="Arial"/>
          <w:sz w:val="22"/>
          <w:szCs w:val="22"/>
        </w:rPr>
        <w:t xml:space="preserve"> </w:t>
      </w:r>
      <w:r w:rsidRPr="00350EE4">
        <w:rPr>
          <w:rFonts w:ascii="Arial Narrow" w:hAnsi="Arial Narrow" w:cs="Arial"/>
          <w:sz w:val="22"/>
          <w:szCs w:val="22"/>
        </w:rPr>
        <w:tab/>
        <w:t>Unaprijediti provođenje preventivnih programa primjenjujući tri razine prevencije:</w:t>
      </w:r>
      <w:r>
        <w:rPr>
          <w:rFonts w:ascii="Arial Narrow" w:hAnsi="Arial Narrow" w:cs="Arial"/>
          <w:sz w:val="22"/>
          <w:szCs w:val="22"/>
        </w:rPr>
        <w:t xml:space="preserve"> univerzalnu, selektivnu i </w:t>
      </w:r>
      <w:r w:rsidRPr="00350EE4">
        <w:rPr>
          <w:rFonts w:ascii="Arial Narrow" w:hAnsi="Arial Narrow" w:cs="Arial"/>
          <w:sz w:val="22"/>
          <w:szCs w:val="22"/>
        </w:rPr>
        <w:t>indiciranu i kvalitetu preventivnih programa koji se provode u odgojno-obrazovnim ustanovama i ustanovama socijalne skrbi.</w:t>
      </w:r>
    </w:p>
    <w:p w:rsidR="00A64E0A" w:rsidRDefault="00A64E0A" w:rsidP="00064327">
      <w:pPr>
        <w:tabs>
          <w:tab w:val="left" w:pos="900"/>
        </w:tabs>
        <w:jc w:val="both"/>
        <w:rPr>
          <w:rFonts w:ascii="Arial Narrow" w:hAnsi="Arial Narrow" w:cs="Arial"/>
          <w:b/>
          <w:sz w:val="22"/>
          <w:szCs w:val="22"/>
          <w:u w:val="single"/>
        </w:rPr>
      </w:pPr>
    </w:p>
    <w:p w:rsidR="005D1C42" w:rsidRDefault="00064327" w:rsidP="00064327">
      <w:pPr>
        <w:tabs>
          <w:tab w:val="left" w:pos="900"/>
        </w:tabs>
        <w:jc w:val="both"/>
        <w:rPr>
          <w:rFonts w:ascii="Arial Narrow" w:hAnsi="Arial Narrow"/>
          <w:sz w:val="22"/>
          <w:szCs w:val="22"/>
        </w:rPr>
      </w:pPr>
      <w:r w:rsidRPr="00350EE4">
        <w:rPr>
          <w:rFonts w:ascii="Arial Narrow" w:hAnsi="Arial Narrow" w:cs="Arial"/>
          <w:b/>
          <w:sz w:val="22"/>
          <w:szCs w:val="22"/>
          <w:u w:val="single"/>
        </w:rPr>
        <w:t>Mjera 1.</w:t>
      </w:r>
      <w:r w:rsidRPr="00350EE4">
        <w:rPr>
          <w:rFonts w:ascii="Arial Narrow" w:hAnsi="Arial Narrow"/>
          <w:sz w:val="22"/>
          <w:szCs w:val="22"/>
        </w:rPr>
        <w:t xml:space="preserve"> </w:t>
      </w:r>
      <w:r>
        <w:rPr>
          <w:rFonts w:ascii="Arial Narrow" w:hAnsi="Arial Narrow"/>
          <w:sz w:val="22"/>
          <w:szCs w:val="22"/>
        </w:rPr>
        <w:tab/>
      </w:r>
      <w:r w:rsidRPr="00350EE4">
        <w:rPr>
          <w:rFonts w:ascii="Arial Narrow" w:hAnsi="Arial Narrow"/>
          <w:sz w:val="22"/>
          <w:szCs w:val="22"/>
        </w:rPr>
        <w:t>Dosljedno i kontinuirano provoditi preventivne programe u odgojno-obrazovnom sustavu i sustavu socijalne skrbi, uspostaviti standarde kvalitete preventivnih programa i evaluacije, planirati i provoditi edukacije o prevenciji ovisnosti te podupirati rad organizacija civilnog društva i drugih stručnih organizacija koje provode programe prevencije ovisnosti.</w:t>
      </w:r>
    </w:p>
    <w:p w:rsidR="0028587E" w:rsidRDefault="0028587E" w:rsidP="00064327">
      <w:pPr>
        <w:tabs>
          <w:tab w:val="left" w:pos="900"/>
        </w:tabs>
        <w:jc w:val="both"/>
        <w:rPr>
          <w:rFonts w:ascii="Arial Narrow" w:hAnsi="Arial Narrow"/>
          <w:sz w:val="22"/>
          <w:szCs w:val="22"/>
        </w:rPr>
      </w:pPr>
    </w:p>
    <w:p w:rsidR="0028587E" w:rsidRPr="00051973" w:rsidRDefault="0028587E" w:rsidP="00064327">
      <w:pPr>
        <w:tabs>
          <w:tab w:val="left" w:pos="900"/>
        </w:tabs>
        <w:jc w:val="both"/>
        <w:rPr>
          <w:rFonts w:ascii="Arial Narrow" w:hAnsi="Arial Narrow" w:cs="Arial"/>
          <w:b/>
          <w:sz w:val="22"/>
          <w:szCs w:val="22"/>
          <w:u w:val="single"/>
        </w:rPr>
      </w:pPr>
      <w:r w:rsidRPr="00051973">
        <w:rPr>
          <w:rFonts w:ascii="Arial Narrow" w:hAnsi="Arial Narrow" w:cs="Arial"/>
          <w:b/>
          <w:sz w:val="22"/>
          <w:szCs w:val="22"/>
          <w:u w:val="single"/>
        </w:rPr>
        <w:t>Tablica 1.</w:t>
      </w:r>
    </w:p>
    <w:p w:rsidR="00064327" w:rsidRPr="003006D5" w:rsidRDefault="00064327" w:rsidP="00064327">
      <w:pPr>
        <w:jc w:val="both"/>
        <w:rPr>
          <w:rFonts w:ascii="Arial Narrow" w:hAnsi="Arial Narrow" w:cs="Arial"/>
          <w:color w:val="0000FF"/>
          <w:sz w:val="22"/>
          <w:szCs w:val="22"/>
        </w:rPr>
      </w:pPr>
    </w:p>
    <w:tbl>
      <w:tblPr>
        <w:tblW w:w="100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282"/>
        <w:gridCol w:w="1417"/>
        <w:gridCol w:w="1769"/>
        <w:gridCol w:w="1868"/>
        <w:gridCol w:w="1676"/>
      </w:tblGrid>
      <w:tr w:rsidR="00064327" w:rsidRPr="006C630D" w:rsidTr="003370B5">
        <w:trPr>
          <w:trHeight w:val="637"/>
          <w:jc w:val="center"/>
        </w:trPr>
        <w:tc>
          <w:tcPr>
            <w:tcW w:w="3282"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Provedbene aktivnosti</w:t>
            </w:r>
          </w:p>
        </w:tc>
        <w:tc>
          <w:tcPr>
            <w:tcW w:w="1417"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Rokovi</w:t>
            </w:r>
          </w:p>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izvršenja</w:t>
            </w:r>
          </w:p>
        </w:tc>
        <w:tc>
          <w:tcPr>
            <w:tcW w:w="1769"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NositeljI</w:t>
            </w:r>
          </w:p>
          <w:p w:rsidR="00064327" w:rsidRPr="006C630D" w:rsidRDefault="00064327" w:rsidP="00EE3FBE">
            <w:pPr>
              <w:spacing w:before="40" w:after="40"/>
              <w:jc w:val="center"/>
              <w:rPr>
                <w:rFonts w:ascii="Arial Narrow" w:hAnsi="Arial Narrow" w:cs="Arial"/>
                <w:b/>
                <w:caps/>
                <w:sz w:val="22"/>
                <w:szCs w:val="22"/>
              </w:rPr>
            </w:pPr>
          </w:p>
        </w:tc>
        <w:tc>
          <w:tcPr>
            <w:tcW w:w="1868"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Suradnici u provedbi</w:t>
            </w:r>
          </w:p>
        </w:tc>
        <w:tc>
          <w:tcPr>
            <w:tcW w:w="1676"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Financijska</w:t>
            </w:r>
          </w:p>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sredstva</w:t>
            </w:r>
          </w:p>
        </w:tc>
      </w:tr>
      <w:tr w:rsidR="00064327" w:rsidRPr="006C630D" w:rsidTr="00A64E0A">
        <w:trPr>
          <w:trHeight w:val="1127"/>
          <w:jc w:val="center"/>
        </w:trPr>
        <w:tc>
          <w:tcPr>
            <w:tcW w:w="3282" w:type="dxa"/>
            <w:shd w:val="clear" w:color="auto" w:fill="auto"/>
          </w:tcPr>
          <w:p w:rsidR="00064327" w:rsidRPr="006C630D" w:rsidRDefault="00FB5577" w:rsidP="006E3192">
            <w:pPr>
              <w:spacing w:before="40" w:after="40"/>
              <w:jc w:val="both"/>
              <w:rPr>
                <w:rFonts w:ascii="Arial Narrow" w:hAnsi="Arial Narrow" w:cs="Arial"/>
                <w:b/>
              </w:rPr>
            </w:pPr>
            <w:r>
              <w:rPr>
                <w:rFonts w:ascii="Arial Narrow" w:hAnsi="Arial Narrow" w:cs="Arial"/>
                <w:b/>
                <w:bCs/>
                <w:lang w:eastAsia="ko-KR"/>
              </w:rPr>
              <w:t xml:space="preserve">1. </w:t>
            </w:r>
            <w:r w:rsidR="00064327" w:rsidRPr="006C630D">
              <w:rPr>
                <w:rFonts w:ascii="Arial Narrow" w:hAnsi="Arial Narrow" w:cs="Arial"/>
                <w:b/>
                <w:bCs/>
                <w:lang w:eastAsia="ko-KR"/>
              </w:rPr>
              <w:t xml:space="preserve">Osigurati kontinuiranu i dosljednu provedbu programa prevencije ovisnosti </w:t>
            </w:r>
            <w:r w:rsidR="00064327" w:rsidRPr="006C630D">
              <w:rPr>
                <w:rFonts w:ascii="Arial Narrow" w:hAnsi="Arial Narrow" w:cs="Arial"/>
                <w:b/>
              </w:rPr>
              <w:t>usmjerenih na sve vrste ovisnosti uključujući konzumiranje legalnih sredstava kao što su duhan i alkohol, konzumiranje ilegalnih droga i neprimjereno uzimanje legalnih supstanci (inhalanti) i lije</w:t>
            </w:r>
            <w:r w:rsidR="005E27D7">
              <w:rPr>
                <w:rFonts w:ascii="Arial Narrow" w:hAnsi="Arial Narrow" w:cs="Arial"/>
                <w:b/>
              </w:rPr>
              <w:t>kova koji se dobivaju na recept</w:t>
            </w:r>
            <w:r w:rsidR="00064327" w:rsidRPr="006C630D">
              <w:rPr>
                <w:rFonts w:ascii="Arial Narrow" w:hAnsi="Arial Narrow" w:cs="Arial"/>
                <w:b/>
              </w:rPr>
              <w:t xml:space="preserve"> te druge ovisnosti kao što su klađenje, ovisnost o internetu i slično </w:t>
            </w:r>
            <w:r w:rsidR="00064327" w:rsidRPr="006C630D">
              <w:rPr>
                <w:rFonts w:ascii="Arial Narrow" w:hAnsi="Arial Narrow" w:cs="Arial"/>
                <w:b/>
                <w:bCs/>
                <w:lang w:eastAsia="ko-KR"/>
              </w:rPr>
              <w:t xml:space="preserve">u svim odgojno - </w:t>
            </w:r>
            <w:r w:rsidR="00064327" w:rsidRPr="006C630D">
              <w:rPr>
                <w:rFonts w:ascii="Arial Narrow" w:hAnsi="Arial Narrow" w:cs="Arial"/>
                <w:b/>
                <w:bCs/>
                <w:lang w:eastAsia="ko-KR"/>
              </w:rPr>
              <w:lastRenderedPageBreak/>
              <w:t xml:space="preserve">obrazovnim ustanovama tijekom školske godine sukladno </w:t>
            </w:r>
            <w:r w:rsidR="00064327" w:rsidRPr="006C630D">
              <w:rPr>
                <w:rFonts w:ascii="Arial Narrow" w:hAnsi="Arial Narrow" w:cs="Arial"/>
                <w:b/>
              </w:rPr>
              <w:t>Nacionalnom programu prevencije ovisnosti za djecu i mlade u odgojno-obrazovnom sustavu te djecu i mlade u sustavu socijalne skrbi za 2010.-2014. godinu.</w:t>
            </w:r>
          </w:p>
        </w:tc>
        <w:tc>
          <w:tcPr>
            <w:tcW w:w="1417"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lastRenderedPageBreak/>
              <w:t>Kontinuirano</w:t>
            </w:r>
          </w:p>
          <w:p w:rsidR="00064327" w:rsidRPr="006C630D" w:rsidRDefault="0076304B" w:rsidP="00C042ED">
            <w:pPr>
              <w:spacing w:before="40" w:after="40"/>
              <w:rPr>
                <w:rFonts w:ascii="Arial Narrow" w:hAnsi="Arial Narrow" w:cs="Arial"/>
              </w:rPr>
            </w:pPr>
            <w:r>
              <w:rPr>
                <w:rFonts w:ascii="Arial Narrow" w:hAnsi="Arial Narrow" w:cs="Arial"/>
              </w:rPr>
              <w:t>od 2015. do 31. prosinca 2017</w:t>
            </w:r>
            <w:r w:rsidR="00064327" w:rsidRPr="006C630D">
              <w:rPr>
                <w:rFonts w:ascii="Arial Narrow" w:hAnsi="Arial Narrow" w:cs="Arial"/>
              </w:rPr>
              <w:t>.</w:t>
            </w:r>
          </w:p>
          <w:p w:rsidR="00064327" w:rsidRPr="006C630D" w:rsidRDefault="00064327" w:rsidP="00EE3FBE">
            <w:pPr>
              <w:spacing w:before="40" w:after="40"/>
              <w:jc w:val="center"/>
              <w:rPr>
                <w:rFonts w:ascii="Arial Narrow" w:hAnsi="Arial Narrow" w:cs="Arial"/>
              </w:rPr>
            </w:pPr>
          </w:p>
        </w:tc>
        <w:tc>
          <w:tcPr>
            <w:tcW w:w="1769"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Ministarstvo znanosti, obrazovanja i sporta</w:t>
            </w:r>
          </w:p>
          <w:p w:rsidR="00064327" w:rsidRPr="006C630D" w:rsidRDefault="00064327" w:rsidP="00EE3FBE">
            <w:pPr>
              <w:spacing w:before="40" w:after="40"/>
              <w:jc w:val="center"/>
              <w:rPr>
                <w:rFonts w:ascii="Arial Narrow" w:hAnsi="Arial Narrow" w:cs="Arial"/>
              </w:rPr>
            </w:pPr>
          </w:p>
        </w:tc>
        <w:tc>
          <w:tcPr>
            <w:tcW w:w="1868"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 xml:space="preserve">Ured za suzbijanje zlouporabe droga, Ministarstvo zdravlja, </w:t>
            </w:r>
            <w:r w:rsidRPr="006C630D">
              <w:rPr>
                <w:rFonts w:ascii="Arial Narrow" w:hAnsi="Arial Narrow" w:cs="Arial Unicode MS"/>
              </w:rPr>
              <w:t>Ministarstvo socijalne politike i mladih</w:t>
            </w:r>
            <w:r w:rsidRPr="006C630D">
              <w:rPr>
                <w:rFonts w:ascii="Arial Narrow" w:hAnsi="Arial Narrow" w:cs="Arial"/>
              </w:rPr>
              <w:t xml:space="preserve">, Agencija za odgoj i obrazovanje, Hrvatski zavod za javno zdravstvo, organizacije civilnog društva </w:t>
            </w:r>
          </w:p>
        </w:tc>
        <w:tc>
          <w:tcPr>
            <w:tcW w:w="1676"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Sredstva Državnog proračuna RH za rad Ministarstva</w:t>
            </w:r>
            <w:r w:rsidR="001F7D9B">
              <w:rPr>
                <w:rFonts w:ascii="Arial Narrow" w:hAnsi="Arial Narrow" w:cs="Arial"/>
              </w:rPr>
              <w:t xml:space="preserve"> </w:t>
            </w:r>
            <w:r w:rsidR="001F7D9B" w:rsidRPr="001F7D9B">
              <w:rPr>
                <w:rFonts w:ascii="Arial Narrow" w:hAnsi="Arial Narrow" w:cs="Arial"/>
              </w:rPr>
              <w:t>i ostalih mjerodavnih državnih tijela prema godišnjem proračunu</w:t>
            </w:r>
            <w:r w:rsidRPr="006C630D">
              <w:rPr>
                <w:rFonts w:ascii="Arial Narrow" w:hAnsi="Arial Narrow" w:cs="Arial"/>
              </w:rPr>
              <w:t xml:space="preserve"> </w:t>
            </w:r>
          </w:p>
        </w:tc>
      </w:tr>
      <w:tr w:rsidR="00064327" w:rsidRPr="006C630D" w:rsidTr="003370B5">
        <w:trPr>
          <w:trHeight w:val="713"/>
          <w:jc w:val="center"/>
        </w:trPr>
        <w:tc>
          <w:tcPr>
            <w:tcW w:w="3282" w:type="dxa"/>
            <w:shd w:val="clear" w:color="auto" w:fill="auto"/>
          </w:tcPr>
          <w:p w:rsidR="00064327" w:rsidRDefault="00FB5577" w:rsidP="006E3192">
            <w:pPr>
              <w:spacing w:before="40" w:after="40"/>
              <w:jc w:val="both"/>
              <w:rPr>
                <w:rFonts w:ascii="Arial Narrow" w:hAnsi="Arial Narrow" w:cs="Arial"/>
                <w:b/>
              </w:rPr>
            </w:pPr>
            <w:r>
              <w:rPr>
                <w:rFonts w:ascii="Arial Narrow" w:hAnsi="Arial Narrow" w:cs="Arial"/>
                <w:b/>
              </w:rPr>
              <w:lastRenderedPageBreak/>
              <w:t xml:space="preserve">2. </w:t>
            </w:r>
            <w:r w:rsidR="00064327" w:rsidRPr="006C630D">
              <w:rPr>
                <w:rFonts w:ascii="Arial Narrow" w:hAnsi="Arial Narrow" w:cs="Arial"/>
                <w:b/>
              </w:rPr>
              <w:t>Osigurati kontinuiranu i sustavnu provedbu programa obaveznog Zdravstvenog odgoja (Modul: Prevencija ovisnosti) u osnovnim i srednjim školama</w:t>
            </w:r>
          </w:p>
          <w:p w:rsidR="00317843" w:rsidRPr="00317843" w:rsidRDefault="00317843" w:rsidP="00317843">
            <w:pPr>
              <w:spacing w:before="40" w:after="40"/>
              <w:jc w:val="both"/>
              <w:rPr>
                <w:rFonts w:ascii="Arial Narrow" w:hAnsi="Arial Narrow" w:cs="Arial"/>
                <w:b/>
                <w:strike/>
                <w:color w:val="FF0000"/>
              </w:rPr>
            </w:pPr>
          </w:p>
        </w:tc>
        <w:tc>
          <w:tcPr>
            <w:tcW w:w="1417"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Kontinuirano</w:t>
            </w:r>
          </w:p>
          <w:p w:rsidR="00064327" w:rsidRPr="006C630D" w:rsidRDefault="0076304B" w:rsidP="00F47B12">
            <w:pPr>
              <w:spacing w:before="40" w:after="40"/>
              <w:rPr>
                <w:rFonts w:ascii="Arial Narrow" w:hAnsi="Arial Narrow" w:cs="Arial"/>
              </w:rPr>
            </w:pPr>
            <w:r>
              <w:rPr>
                <w:rFonts w:ascii="Arial Narrow" w:hAnsi="Arial Narrow" w:cs="Arial"/>
              </w:rPr>
              <w:t>od 3.rujna 2015. do 31. prosinca 2017</w:t>
            </w:r>
            <w:r w:rsidR="00064327" w:rsidRPr="006C630D">
              <w:rPr>
                <w:rFonts w:ascii="Arial Narrow" w:hAnsi="Arial Narrow" w:cs="Arial"/>
              </w:rPr>
              <w:t>.</w:t>
            </w:r>
          </w:p>
          <w:p w:rsidR="00064327" w:rsidRPr="006C630D" w:rsidRDefault="00064327" w:rsidP="00F47B12">
            <w:pPr>
              <w:spacing w:before="40" w:after="40"/>
              <w:rPr>
                <w:rFonts w:ascii="Arial Narrow" w:hAnsi="Arial Narrow" w:cs="Arial"/>
              </w:rPr>
            </w:pPr>
            <w:r w:rsidRPr="006C630D">
              <w:rPr>
                <w:rFonts w:ascii="Arial Narrow" w:hAnsi="Arial Narrow" w:cs="Arial"/>
              </w:rPr>
              <w:t>- u trajanju do 3 sata u školskoj godini</w:t>
            </w:r>
          </w:p>
          <w:p w:rsidR="00064327" w:rsidRPr="006C630D" w:rsidRDefault="00064327" w:rsidP="00EE3FBE">
            <w:pPr>
              <w:spacing w:before="40" w:after="40"/>
              <w:jc w:val="center"/>
              <w:rPr>
                <w:rFonts w:ascii="Arial Narrow" w:hAnsi="Arial Narrow" w:cs="Arial"/>
              </w:rPr>
            </w:pPr>
          </w:p>
        </w:tc>
        <w:tc>
          <w:tcPr>
            <w:tcW w:w="1769" w:type="dxa"/>
            <w:shd w:val="clear" w:color="auto" w:fill="auto"/>
          </w:tcPr>
          <w:p w:rsidR="00064327" w:rsidRPr="005E27D7" w:rsidRDefault="00064327" w:rsidP="00F47B12">
            <w:pPr>
              <w:spacing w:before="40" w:after="40"/>
              <w:rPr>
                <w:rFonts w:ascii="Arial Narrow" w:hAnsi="Arial Narrow" w:cs="Arial"/>
              </w:rPr>
            </w:pPr>
            <w:r w:rsidRPr="005E27D7">
              <w:rPr>
                <w:rFonts w:ascii="Arial Narrow" w:hAnsi="Arial Narrow" w:cs="Arial"/>
              </w:rPr>
              <w:t>Ministarstvo znanosti, obrazovanja i sporta</w:t>
            </w:r>
          </w:p>
          <w:p w:rsidR="00317843" w:rsidRPr="006C630D" w:rsidRDefault="00317843" w:rsidP="00EE3FBE">
            <w:pPr>
              <w:spacing w:before="40" w:after="40"/>
              <w:jc w:val="center"/>
              <w:rPr>
                <w:rFonts w:ascii="Arial Narrow" w:hAnsi="Arial Narrow" w:cs="Arial"/>
              </w:rPr>
            </w:pPr>
          </w:p>
          <w:p w:rsidR="00064327" w:rsidRPr="006C630D" w:rsidRDefault="00064327" w:rsidP="00EE3FBE">
            <w:pPr>
              <w:spacing w:before="40" w:after="40"/>
              <w:jc w:val="center"/>
              <w:rPr>
                <w:rFonts w:ascii="Arial Narrow" w:hAnsi="Arial Narrow" w:cs="Arial"/>
              </w:rPr>
            </w:pPr>
          </w:p>
        </w:tc>
        <w:tc>
          <w:tcPr>
            <w:tcW w:w="1868"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Agencija za odgoj i obrazovanje, osnovne i srednje škole (učitelji, predmetni nastavnici, stručni suradnici, razrednici), službe školske medicine (liječnici školske medicine), stručnjaci</w:t>
            </w:r>
          </w:p>
        </w:tc>
        <w:tc>
          <w:tcPr>
            <w:tcW w:w="1676"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 xml:space="preserve">Sredstva Državnog proračuna RH za rad Ministarstva i </w:t>
            </w:r>
            <w:r w:rsidR="001F7D9B" w:rsidRPr="001F7D9B">
              <w:rPr>
                <w:rFonts w:ascii="Arial Narrow" w:hAnsi="Arial Narrow" w:cs="Arial"/>
              </w:rPr>
              <w:t>i ostalih mjerodavnih državnih tijela prema godišnjem proračunu</w:t>
            </w:r>
          </w:p>
        </w:tc>
      </w:tr>
      <w:tr w:rsidR="00064327" w:rsidRPr="006C630D" w:rsidTr="003370B5">
        <w:trPr>
          <w:trHeight w:val="713"/>
          <w:jc w:val="center"/>
        </w:trPr>
        <w:tc>
          <w:tcPr>
            <w:tcW w:w="3282" w:type="dxa"/>
            <w:shd w:val="clear" w:color="auto" w:fill="auto"/>
          </w:tcPr>
          <w:p w:rsidR="00064327" w:rsidRPr="00DC0445" w:rsidRDefault="00FB5577" w:rsidP="006E3192">
            <w:pPr>
              <w:autoSpaceDE w:val="0"/>
              <w:autoSpaceDN w:val="0"/>
              <w:adjustRightInd w:val="0"/>
              <w:jc w:val="both"/>
              <w:rPr>
                <w:rFonts w:ascii="Arial Narrow" w:eastAsia="BerlingTOT-Reg" w:hAnsi="Arial Narrow"/>
                <w:b/>
                <w:lang w:eastAsia="en-US"/>
              </w:rPr>
            </w:pPr>
            <w:r>
              <w:rPr>
                <w:rFonts w:ascii="Arial Narrow" w:hAnsi="Arial Narrow"/>
                <w:b/>
              </w:rPr>
              <w:t xml:space="preserve">3. </w:t>
            </w:r>
            <w:r w:rsidR="00064327" w:rsidRPr="00DC0445">
              <w:rPr>
                <w:rFonts w:ascii="Arial Narrow" w:hAnsi="Arial Narrow"/>
                <w:b/>
              </w:rPr>
              <w:t>Planirati i provoditi sustavnu edukaciju odgajatelja, učitelja,</w:t>
            </w:r>
            <w:r w:rsidR="004A368E" w:rsidRPr="00DC0445">
              <w:rPr>
                <w:rFonts w:ascii="Arial Narrow" w:hAnsi="Arial Narrow"/>
                <w:b/>
              </w:rPr>
              <w:t xml:space="preserve"> </w:t>
            </w:r>
            <w:r w:rsidR="00064327" w:rsidRPr="00DC0445">
              <w:rPr>
                <w:rFonts w:ascii="Arial Narrow" w:hAnsi="Arial Narrow"/>
                <w:b/>
              </w:rPr>
              <w:t>nastavnika,</w:t>
            </w:r>
            <w:r w:rsidR="004A368E" w:rsidRPr="00DC0445">
              <w:rPr>
                <w:rFonts w:ascii="Arial Narrow" w:hAnsi="Arial Narrow"/>
                <w:b/>
              </w:rPr>
              <w:t xml:space="preserve"> </w:t>
            </w:r>
            <w:r w:rsidR="00064327" w:rsidRPr="00DC0445">
              <w:rPr>
                <w:rFonts w:ascii="Arial Narrow" w:hAnsi="Arial Narrow"/>
                <w:b/>
              </w:rPr>
              <w:t>stručnih suradnika i ostalih stručnjaka u odgojno obrazovnim ustanovama za rad na prevenciji ovisnosti i suzbijanju zlouporabe droga i implementaci</w:t>
            </w:r>
            <w:r w:rsidR="00DC0445" w:rsidRPr="00DC0445">
              <w:rPr>
                <w:rFonts w:ascii="Arial Narrow" w:hAnsi="Arial Narrow"/>
                <w:b/>
              </w:rPr>
              <w:t>ju kurikuluma Zdravstveno</w:t>
            </w:r>
            <w:r w:rsidR="00064327" w:rsidRPr="00DC0445">
              <w:rPr>
                <w:rFonts w:ascii="Arial Narrow" w:hAnsi="Arial Narrow"/>
                <w:b/>
              </w:rPr>
              <w:t xml:space="preserve"> </w:t>
            </w:r>
            <w:r w:rsidR="004A368E" w:rsidRPr="00DC0445">
              <w:rPr>
                <w:rFonts w:ascii="Arial Narrow" w:hAnsi="Arial Narrow"/>
                <w:b/>
              </w:rPr>
              <w:t>i Građanskog odgoja</w:t>
            </w:r>
            <w:r w:rsidR="008423ED" w:rsidRPr="00DC0445">
              <w:rPr>
                <w:rFonts w:ascii="Arial Narrow" w:hAnsi="Arial Narrow"/>
                <w:b/>
              </w:rPr>
              <w:t xml:space="preserve"> u osnovnim i srednjim školama</w:t>
            </w:r>
            <w:r w:rsidR="00064327" w:rsidRPr="00DC0445">
              <w:rPr>
                <w:rFonts w:ascii="Arial Narrow" w:hAnsi="Arial Narrow"/>
                <w:b/>
              </w:rPr>
              <w:t>.</w:t>
            </w:r>
            <w:r w:rsidR="004A368E" w:rsidRPr="00DC0445">
              <w:rPr>
                <w:rFonts w:ascii="Arial Narrow" w:hAnsi="Arial Narrow"/>
                <w:b/>
              </w:rPr>
              <w:t xml:space="preserve"> </w:t>
            </w:r>
            <w:r w:rsidR="00064327" w:rsidRPr="00DC0445">
              <w:rPr>
                <w:rFonts w:ascii="Arial Narrow" w:eastAsia="BerlingTOT-Reg" w:hAnsi="Arial Narrow"/>
                <w:b/>
                <w:lang w:eastAsia="en-US"/>
              </w:rPr>
              <w:t>U programe stručnih skupova o preventivnim programima</w:t>
            </w:r>
            <w:r w:rsidR="009A34A4" w:rsidRPr="00DC0445">
              <w:rPr>
                <w:rFonts w:ascii="Arial Narrow" w:eastAsia="BerlingTOT-Reg" w:hAnsi="Arial Narrow"/>
                <w:b/>
                <w:lang w:eastAsia="en-US"/>
              </w:rPr>
              <w:t xml:space="preserve"> </w:t>
            </w:r>
            <w:r w:rsidR="00064327" w:rsidRPr="00DC0445">
              <w:rPr>
                <w:rFonts w:ascii="Arial Narrow" w:eastAsia="BerlingTOT-Reg" w:hAnsi="Arial Narrow"/>
                <w:b/>
                <w:lang w:eastAsia="en-US"/>
              </w:rPr>
              <w:t>u odgojno - obrazovnim ustanovama obvezno</w:t>
            </w:r>
            <w:r w:rsidR="009A34A4" w:rsidRPr="00DC0445">
              <w:rPr>
                <w:rFonts w:ascii="Arial Narrow" w:eastAsia="BerlingTOT-Reg" w:hAnsi="Arial Narrow"/>
                <w:b/>
                <w:lang w:eastAsia="en-US"/>
              </w:rPr>
              <w:t xml:space="preserve"> </w:t>
            </w:r>
            <w:r w:rsidR="00064327" w:rsidRPr="00DC0445">
              <w:rPr>
                <w:rFonts w:ascii="Arial Narrow" w:eastAsia="BerlingTOT-Reg" w:hAnsi="Arial Narrow"/>
                <w:b/>
                <w:lang w:eastAsia="en-US"/>
              </w:rPr>
              <w:t>uvrstiti i dio koji se odnosi na prevenciju svih vrsta ovisnosti.</w:t>
            </w:r>
          </w:p>
          <w:p w:rsidR="004A368E" w:rsidRPr="00DC0445" w:rsidRDefault="004A368E" w:rsidP="004A368E">
            <w:pPr>
              <w:autoSpaceDE w:val="0"/>
              <w:autoSpaceDN w:val="0"/>
              <w:adjustRightInd w:val="0"/>
              <w:rPr>
                <w:rFonts w:ascii="Arial Narrow" w:eastAsia="BerlingTOT-Reg" w:hAnsi="Arial Narrow"/>
              </w:rPr>
            </w:pPr>
          </w:p>
        </w:tc>
        <w:tc>
          <w:tcPr>
            <w:tcW w:w="1417" w:type="dxa"/>
            <w:shd w:val="clear" w:color="auto" w:fill="auto"/>
          </w:tcPr>
          <w:p w:rsidR="00064327" w:rsidRPr="00DC0445" w:rsidRDefault="00331E97" w:rsidP="00F47B12">
            <w:pPr>
              <w:spacing w:before="40" w:after="40"/>
              <w:rPr>
                <w:rFonts w:ascii="Arial Narrow" w:hAnsi="Arial Narrow" w:cs="Arial"/>
              </w:rPr>
            </w:pPr>
            <w:r w:rsidRPr="006E68C1">
              <w:rPr>
                <w:rFonts w:ascii="Arial Narrow" w:hAnsi="Arial Narrow"/>
              </w:rPr>
              <w:t>Kontinuirano</w:t>
            </w:r>
            <w:r>
              <w:rPr>
                <w:rFonts w:ascii="Arial Narrow" w:hAnsi="Arial Narrow"/>
              </w:rPr>
              <w:t xml:space="preserve"> od </w:t>
            </w:r>
            <w:r w:rsidR="00F47B12">
              <w:rPr>
                <w:rFonts w:ascii="Arial Narrow" w:hAnsi="Arial Narrow"/>
              </w:rPr>
              <w:t xml:space="preserve">2015. do 31. </w:t>
            </w:r>
            <w:r w:rsidRPr="006E68C1">
              <w:rPr>
                <w:rFonts w:ascii="Arial Narrow" w:hAnsi="Arial Narrow"/>
              </w:rPr>
              <w:t>prosinca 2017</w:t>
            </w:r>
            <w:r w:rsidR="00C042ED">
              <w:rPr>
                <w:rFonts w:ascii="Arial Narrow" w:hAnsi="Arial Narrow"/>
              </w:rPr>
              <w:t>.</w:t>
            </w:r>
          </w:p>
        </w:tc>
        <w:tc>
          <w:tcPr>
            <w:tcW w:w="1769" w:type="dxa"/>
            <w:shd w:val="clear" w:color="auto" w:fill="auto"/>
          </w:tcPr>
          <w:p w:rsidR="00064327" w:rsidRPr="005E27D7" w:rsidRDefault="00064327" w:rsidP="00F47B12">
            <w:pPr>
              <w:spacing w:before="40" w:after="40"/>
              <w:rPr>
                <w:rFonts w:ascii="Arial Narrow" w:hAnsi="Arial Narrow" w:cs="Arial"/>
              </w:rPr>
            </w:pPr>
            <w:r w:rsidRPr="005E27D7">
              <w:rPr>
                <w:rFonts w:ascii="Arial Narrow" w:hAnsi="Arial Narrow" w:cs="Arial"/>
              </w:rPr>
              <w:t>Agencija za odgoj i obrazovanje</w:t>
            </w:r>
          </w:p>
        </w:tc>
        <w:tc>
          <w:tcPr>
            <w:tcW w:w="1868" w:type="dxa"/>
            <w:shd w:val="clear" w:color="auto" w:fill="auto"/>
          </w:tcPr>
          <w:p w:rsidR="00064327" w:rsidRPr="005E27D7" w:rsidRDefault="00064327" w:rsidP="00F47B12">
            <w:pPr>
              <w:autoSpaceDE w:val="0"/>
              <w:autoSpaceDN w:val="0"/>
              <w:adjustRightInd w:val="0"/>
              <w:spacing w:before="40" w:after="40"/>
              <w:rPr>
                <w:rFonts w:ascii="Arial Narrow" w:hAnsi="Arial Narrow" w:cs="Arial"/>
              </w:rPr>
            </w:pPr>
            <w:r w:rsidRPr="005E27D7">
              <w:rPr>
                <w:rFonts w:ascii="Arial Narrow" w:hAnsi="Arial Narrow" w:cs="Arial"/>
              </w:rPr>
              <w:t>Ministarstvo znanosti, obrazovanja i sporta,</w:t>
            </w:r>
          </w:p>
          <w:p w:rsidR="00317843" w:rsidRPr="00DC0445" w:rsidRDefault="00064327" w:rsidP="00F47B12">
            <w:pPr>
              <w:autoSpaceDE w:val="0"/>
              <w:autoSpaceDN w:val="0"/>
              <w:adjustRightInd w:val="0"/>
              <w:spacing w:before="40" w:after="40"/>
              <w:rPr>
                <w:rFonts w:ascii="Arial Narrow" w:hAnsi="Arial Narrow" w:cs="Arial"/>
              </w:rPr>
            </w:pPr>
            <w:r w:rsidRPr="005E27D7">
              <w:rPr>
                <w:rFonts w:ascii="Arial Narrow" w:hAnsi="Arial Narrow" w:cs="Arial"/>
              </w:rPr>
              <w:t>Ured za suzbijanje</w:t>
            </w:r>
            <w:r w:rsidR="00C042ED">
              <w:rPr>
                <w:rFonts w:ascii="Arial Narrow" w:hAnsi="Arial Narrow" w:cs="Arial"/>
              </w:rPr>
              <w:t xml:space="preserve"> </w:t>
            </w:r>
            <w:r w:rsidRPr="005E27D7">
              <w:rPr>
                <w:rFonts w:ascii="Arial Narrow" w:hAnsi="Arial Narrow" w:cs="Arial"/>
              </w:rPr>
              <w:t>zlouporabe droga, Ministarstvo</w:t>
            </w:r>
            <w:r w:rsidR="00F47B12">
              <w:rPr>
                <w:rFonts w:ascii="Arial Narrow" w:hAnsi="Arial Narrow" w:cs="Arial"/>
              </w:rPr>
              <w:t xml:space="preserve"> </w:t>
            </w:r>
            <w:r w:rsidRPr="005E27D7">
              <w:rPr>
                <w:rFonts w:ascii="Arial Narrow" w:hAnsi="Arial Narrow" w:cs="Arial"/>
              </w:rPr>
              <w:t xml:space="preserve">zdravlja, </w:t>
            </w:r>
            <w:r w:rsidRPr="005E27D7">
              <w:rPr>
                <w:rFonts w:ascii="Arial Narrow" w:hAnsi="Arial Narrow" w:cs="Arial Unicode MS"/>
              </w:rPr>
              <w:t>Ministarstvo socijalne politike i mladih</w:t>
            </w:r>
            <w:r w:rsidRPr="005E27D7">
              <w:rPr>
                <w:rFonts w:ascii="Arial Narrow" w:hAnsi="Arial Narrow" w:cs="Arial"/>
              </w:rPr>
              <w:t>, Ministarstvo unutarnjih poslova, Hrvatski</w:t>
            </w:r>
            <w:r w:rsidR="00317843" w:rsidRPr="005E27D7">
              <w:rPr>
                <w:rFonts w:ascii="Arial Narrow" w:hAnsi="Arial Narrow" w:cs="Arial"/>
              </w:rPr>
              <w:t xml:space="preserve"> </w:t>
            </w:r>
            <w:r w:rsidRPr="005E27D7">
              <w:rPr>
                <w:rFonts w:ascii="Arial Narrow" w:hAnsi="Arial Narrow" w:cs="Arial"/>
              </w:rPr>
              <w:t>zavod</w:t>
            </w:r>
            <w:r w:rsidRPr="00DC0445">
              <w:rPr>
                <w:rFonts w:ascii="Arial Narrow" w:hAnsi="Arial Narrow" w:cs="Arial"/>
              </w:rPr>
              <w:t xml:space="preserve"> za javno</w:t>
            </w:r>
            <w:r w:rsidR="00F47B12">
              <w:rPr>
                <w:rFonts w:ascii="Arial Narrow" w:hAnsi="Arial Narrow" w:cs="Arial"/>
              </w:rPr>
              <w:t xml:space="preserve"> </w:t>
            </w:r>
            <w:r w:rsidRPr="00DC0445">
              <w:rPr>
                <w:rFonts w:ascii="Arial Narrow" w:hAnsi="Arial Narrow" w:cs="Arial"/>
              </w:rPr>
              <w:t xml:space="preserve">zdravstvo, </w:t>
            </w:r>
            <w:r w:rsidR="000437FC" w:rsidRPr="000437FC">
              <w:rPr>
                <w:rFonts w:ascii="Arial Narrow" w:hAnsi="Arial Narrow" w:cs="Arial"/>
              </w:rPr>
              <w:t>timovi za zaštitu mentalnog zdravlja, prevenciju i izvanbolničko liječenje ovisnosti županijskih zavoda za javno zdravstvo</w:t>
            </w:r>
            <w:r w:rsidR="001F716A">
              <w:rPr>
                <w:rFonts w:ascii="Arial Narrow" w:hAnsi="Arial Narrow" w:cs="Arial"/>
              </w:rPr>
              <w:t>,</w:t>
            </w:r>
          </w:p>
          <w:p w:rsidR="00064327" w:rsidRPr="00DC0445" w:rsidRDefault="00317843" w:rsidP="00F47B12">
            <w:pPr>
              <w:autoSpaceDE w:val="0"/>
              <w:autoSpaceDN w:val="0"/>
              <w:adjustRightInd w:val="0"/>
              <w:spacing w:before="40" w:after="40"/>
              <w:rPr>
                <w:rFonts w:ascii="Arial Narrow" w:hAnsi="Arial Narrow" w:cs="Arial"/>
              </w:rPr>
            </w:pPr>
            <w:r w:rsidRPr="00DC0445">
              <w:rPr>
                <w:rFonts w:ascii="Arial Narrow" w:hAnsi="Arial Narrow" w:cs="Arial"/>
              </w:rPr>
              <w:t>službe školske medicine</w:t>
            </w:r>
            <w:r w:rsidR="00DC0445" w:rsidRPr="00DC0445">
              <w:rPr>
                <w:rFonts w:ascii="Arial Narrow" w:hAnsi="Arial Narrow" w:cs="Arial"/>
              </w:rPr>
              <w:t>,</w:t>
            </w:r>
            <w:r w:rsidR="00064327" w:rsidRPr="00DC0445">
              <w:rPr>
                <w:rFonts w:ascii="Arial Narrow" w:hAnsi="Arial Narrow" w:cs="Arial"/>
              </w:rPr>
              <w:t>stručne</w:t>
            </w:r>
            <w:r w:rsidRPr="00DC0445">
              <w:rPr>
                <w:rFonts w:ascii="Arial Narrow" w:hAnsi="Arial Narrow" w:cs="Arial"/>
              </w:rPr>
              <w:t xml:space="preserve"> </w:t>
            </w:r>
            <w:r w:rsidR="00064327" w:rsidRPr="00DC0445">
              <w:rPr>
                <w:rFonts w:ascii="Arial Narrow" w:hAnsi="Arial Narrow" w:cs="Arial"/>
              </w:rPr>
              <w:t>i znanstvene institucije, nezavisni stručnjaci, organizacije civilnog društva</w:t>
            </w:r>
          </w:p>
        </w:tc>
        <w:tc>
          <w:tcPr>
            <w:tcW w:w="1676" w:type="dxa"/>
            <w:shd w:val="clear" w:color="auto" w:fill="auto"/>
          </w:tcPr>
          <w:p w:rsidR="00064327" w:rsidRPr="00DC0445" w:rsidRDefault="00064327" w:rsidP="00F47B12">
            <w:pPr>
              <w:spacing w:before="40" w:after="40"/>
              <w:rPr>
                <w:rFonts w:ascii="Arial Narrow" w:hAnsi="Arial Narrow" w:cs="Arial"/>
              </w:rPr>
            </w:pPr>
            <w:r w:rsidRPr="00DC0445">
              <w:rPr>
                <w:rFonts w:ascii="Arial Narrow" w:hAnsi="Arial Narrow" w:cs="Arial"/>
              </w:rPr>
              <w:t xml:space="preserve">Sredstva Državnog proračuna RH za rad Agencije i </w:t>
            </w:r>
            <w:r w:rsidR="001F7D9B" w:rsidRPr="001F7D9B">
              <w:rPr>
                <w:rFonts w:ascii="Arial Narrow" w:hAnsi="Arial Narrow" w:cs="Arial"/>
              </w:rPr>
              <w:t>i ostalih mjerodavnih državnih tijela prema godišnjem proračunu</w:t>
            </w:r>
            <w:r w:rsidR="00C042ED">
              <w:rPr>
                <w:rFonts w:ascii="Arial Narrow" w:hAnsi="Arial Narrow" w:cs="Arial"/>
              </w:rPr>
              <w:t xml:space="preserve">, </w:t>
            </w:r>
            <w:r w:rsidR="00C042ED" w:rsidRPr="00C042ED">
              <w:rPr>
                <w:rFonts w:ascii="Arial Narrow" w:hAnsi="Arial Narrow" w:cs="Arial"/>
              </w:rPr>
              <w:t>proračuni jedinica lokalne i područne (regionalne) samouprave</w:t>
            </w:r>
          </w:p>
        </w:tc>
      </w:tr>
      <w:tr w:rsidR="00064327" w:rsidRPr="006E68C1" w:rsidTr="003370B5">
        <w:trPr>
          <w:trHeight w:val="713"/>
          <w:jc w:val="center"/>
        </w:trPr>
        <w:tc>
          <w:tcPr>
            <w:tcW w:w="3282" w:type="dxa"/>
            <w:shd w:val="clear" w:color="auto" w:fill="auto"/>
          </w:tcPr>
          <w:p w:rsidR="00064327" w:rsidRPr="006E3192" w:rsidRDefault="00FB5577" w:rsidP="006E3192">
            <w:pPr>
              <w:autoSpaceDE w:val="0"/>
              <w:autoSpaceDN w:val="0"/>
              <w:adjustRightInd w:val="0"/>
              <w:jc w:val="both"/>
              <w:rPr>
                <w:rFonts w:ascii="Arial Narrow" w:hAnsi="Arial Narrow"/>
                <w:b/>
              </w:rPr>
            </w:pPr>
            <w:r>
              <w:rPr>
                <w:rFonts w:ascii="Arial Narrow" w:eastAsia="BerlingTOT-Reg" w:hAnsi="Arial Narrow"/>
                <w:b/>
              </w:rPr>
              <w:t xml:space="preserve">4. </w:t>
            </w:r>
            <w:r w:rsidR="00064327" w:rsidRPr="006E3192">
              <w:rPr>
                <w:rFonts w:ascii="Arial Narrow" w:eastAsia="BerlingTOT-Reg" w:hAnsi="Arial Narrow"/>
                <w:b/>
              </w:rPr>
              <w:t xml:space="preserve">Preporučiti </w:t>
            </w:r>
            <w:r w:rsidR="00DC0445" w:rsidRPr="006E3192">
              <w:rPr>
                <w:rFonts w:ascii="Arial Narrow" w:eastAsia="BerlingTOT-Reg" w:hAnsi="Arial Narrow"/>
                <w:b/>
              </w:rPr>
              <w:t>sveobuhvatni pristup</w:t>
            </w:r>
            <w:r w:rsidR="006E68C1" w:rsidRPr="006E3192">
              <w:rPr>
                <w:rFonts w:ascii="Arial Narrow" w:eastAsia="BerlingTOT-Reg" w:hAnsi="Arial Narrow"/>
                <w:b/>
              </w:rPr>
              <w:t xml:space="preserve"> usmjeren na sve vrste ovisnosti u</w:t>
            </w:r>
            <w:r w:rsidR="00DC0445" w:rsidRPr="006E3192">
              <w:rPr>
                <w:rFonts w:ascii="Arial Narrow" w:eastAsia="BerlingTOT-Reg" w:hAnsi="Arial Narrow"/>
                <w:b/>
              </w:rPr>
              <w:t xml:space="preserve"> </w:t>
            </w:r>
            <w:r w:rsidR="006E68C1" w:rsidRPr="006E3192">
              <w:rPr>
                <w:rFonts w:ascii="Arial Narrow" w:eastAsia="BerlingTOT-Reg" w:hAnsi="Arial Narrow"/>
                <w:b/>
              </w:rPr>
              <w:t>provedbi programa prevencije ovisnosti u svim odgojno – obrazovnim ustanovama tijekom školske godine, kao i provedbu evaluacije</w:t>
            </w:r>
            <w:r w:rsidR="00064327" w:rsidRPr="006E3192">
              <w:rPr>
                <w:rFonts w:ascii="Arial Narrow" w:eastAsia="BerlingTOT-Reg" w:hAnsi="Arial Narrow"/>
                <w:b/>
              </w:rPr>
              <w:t xml:space="preserve"> programa prevencije</w:t>
            </w:r>
            <w:r w:rsidR="009A34A4" w:rsidRPr="006E3192">
              <w:rPr>
                <w:rFonts w:ascii="Arial Narrow" w:eastAsia="BerlingTOT-Reg" w:hAnsi="Arial Narrow"/>
                <w:b/>
              </w:rPr>
              <w:t xml:space="preserve"> </w:t>
            </w:r>
            <w:r w:rsidR="00064327" w:rsidRPr="006E3192">
              <w:rPr>
                <w:rFonts w:ascii="Arial Narrow" w:eastAsia="BerlingTOT-Reg" w:hAnsi="Arial Narrow"/>
                <w:b/>
              </w:rPr>
              <w:t xml:space="preserve">ovisnosti </w:t>
            </w:r>
            <w:r w:rsidR="006E68C1" w:rsidRPr="006E3192">
              <w:rPr>
                <w:rFonts w:ascii="Arial Narrow" w:eastAsia="BerlingTOT-Reg" w:hAnsi="Arial Narrow"/>
                <w:b/>
              </w:rPr>
              <w:t xml:space="preserve">i </w:t>
            </w:r>
            <w:r w:rsidR="00064327" w:rsidRPr="006E3192">
              <w:rPr>
                <w:rFonts w:ascii="Arial Narrow" w:eastAsia="BerlingTOT-Reg" w:hAnsi="Arial Narrow"/>
                <w:b/>
              </w:rPr>
              <w:t>pružiti potrebnu podršku.</w:t>
            </w:r>
          </w:p>
          <w:p w:rsidR="004A368E" w:rsidRPr="006E68C1" w:rsidRDefault="004A368E" w:rsidP="004A368E">
            <w:pPr>
              <w:pStyle w:val="ListParagraph"/>
              <w:autoSpaceDE w:val="0"/>
              <w:autoSpaceDN w:val="0"/>
              <w:adjustRightInd w:val="0"/>
              <w:ind w:left="643"/>
              <w:rPr>
                <w:rFonts w:ascii="Arial Narrow" w:hAnsi="Arial Narrow"/>
              </w:rPr>
            </w:pPr>
          </w:p>
          <w:p w:rsidR="004A368E" w:rsidRPr="006E68C1" w:rsidRDefault="004A368E" w:rsidP="004A368E">
            <w:pPr>
              <w:pStyle w:val="ListParagraph"/>
              <w:rPr>
                <w:rFonts w:ascii="Arial Narrow" w:hAnsi="Arial Narrow"/>
              </w:rPr>
            </w:pPr>
          </w:p>
          <w:p w:rsidR="004A368E" w:rsidRPr="006E68C1" w:rsidRDefault="004A368E" w:rsidP="004A368E">
            <w:pPr>
              <w:pStyle w:val="ListParagraph"/>
              <w:ind w:left="643"/>
              <w:jc w:val="both"/>
              <w:rPr>
                <w:rFonts w:ascii="Arial Narrow" w:hAnsi="Arial Narrow"/>
              </w:rPr>
            </w:pPr>
          </w:p>
        </w:tc>
        <w:tc>
          <w:tcPr>
            <w:tcW w:w="1417" w:type="dxa"/>
            <w:shd w:val="clear" w:color="auto" w:fill="auto"/>
          </w:tcPr>
          <w:p w:rsidR="00064327" w:rsidRPr="006E68C1" w:rsidRDefault="00064327" w:rsidP="00EE3FBE">
            <w:pPr>
              <w:rPr>
                <w:rFonts w:ascii="Arial Narrow" w:hAnsi="Arial Narrow"/>
              </w:rPr>
            </w:pPr>
            <w:r w:rsidRPr="006E68C1">
              <w:rPr>
                <w:rFonts w:ascii="Arial Narrow" w:hAnsi="Arial Narrow"/>
              </w:rPr>
              <w:t>Kontinuirano</w:t>
            </w:r>
            <w:r w:rsidR="00DC0445" w:rsidRPr="006E68C1">
              <w:rPr>
                <w:rFonts w:ascii="Arial Narrow" w:hAnsi="Arial Narrow"/>
              </w:rPr>
              <w:t xml:space="preserve"> od 2015. do </w:t>
            </w:r>
            <w:r w:rsidR="00F47B12">
              <w:rPr>
                <w:rFonts w:ascii="Arial Narrow" w:hAnsi="Arial Narrow"/>
              </w:rPr>
              <w:t xml:space="preserve">31. </w:t>
            </w:r>
            <w:r w:rsidR="00DC0445" w:rsidRPr="006E68C1">
              <w:rPr>
                <w:rFonts w:ascii="Arial Narrow" w:hAnsi="Arial Narrow"/>
              </w:rPr>
              <w:t xml:space="preserve">prosinca </w:t>
            </w:r>
            <w:r w:rsidRPr="006E68C1">
              <w:rPr>
                <w:rFonts w:ascii="Arial Narrow" w:hAnsi="Arial Narrow"/>
              </w:rPr>
              <w:t>2017.</w:t>
            </w:r>
          </w:p>
        </w:tc>
        <w:tc>
          <w:tcPr>
            <w:tcW w:w="1769"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Agencija za odgoj i obrazovanje</w:t>
            </w:r>
          </w:p>
        </w:tc>
        <w:tc>
          <w:tcPr>
            <w:tcW w:w="1868" w:type="dxa"/>
            <w:shd w:val="clear" w:color="auto" w:fill="auto"/>
          </w:tcPr>
          <w:p w:rsidR="00064327" w:rsidRPr="006E68C1" w:rsidRDefault="00064327" w:rsidP="00336A7E">
            <w:pPr>
              <w:autoSpaceDE w:val="0"/>
              <w:autoSpaceDN w:val="0"/>
              <w:adjustRightInd w:val="0"/>
              <w:rPr>
                <w:rFonts w:ascii="Arial Narrow" w:eastAsia="Times New Roman" w:hAnsi="Arial Narrow"/>
              </w:rPr>
            </w:pPr>
            <w:r w:rsidRPr="006E68C1">
              <w:rPr>
                <w:rFonts w:ascii="Arial Narrow" w:eastAsia="Times New Roman" w:hAnsi="Arial Narrow"/>
              </w:rPr>
              <w:t xml:space="preserve">Ministarstvo znanosti, obrazovanja i sporta, Ured za suzbijanje zlouporabe droga, Ministarstvo zdravlja, Ministarstvo socijalne politike i mladih, Hrvatski zavod za javno zdravstvo, </w:t>
            </w:r>
            <w:r w:rsidR="00336A7E" w:rsidRPr="00336A7E">
              <w:rPr>
                <w:rFonts w:ascii="Arial Narrow" w:eastAsia="Times New Roman" w:hAnsi="Arial Narrow"/>
              </w:rPr>
              <w:t xml:space="preserve">timovi za zaštitu mentalnog zdravlja, prevenciju i izvanbolničko liječenje ovisnosti županijskih </w:t>
            </w:r>
            <w:r w:rsidR="00024933">
              <w:rPr>
                <w:rFonts w:ascii="Arial Narrow" w:eastAsia="Times New Roman" w:hAnsi="Arial Narrow"/>
              </w:rPr>
              <w:t xml:space="preserve">zavoda za javno zdravstvo, </w:t>
            </w:r>
            <w:r w:rsidRPr="006E68C1">
              <w:rPr>
                <w:rFonts w:ascii="Arial Narrow" w:eastAsia="Times New Roman" w:hAnsi="Arial Narrow"/>
              </w:rPr>
              <w:t xml:space="preserve"> stručne i </w:t>
            </w:r>
            <w:r w:rsidRPr="006E68C1">
              <w:rPr>
                <w:rFonts w:ascii="Arial Narrow" w:eastAsia="Times New Roman" w:hAnsi="Arial Narrow"/>
              </w:rPr>
              <w:lastRenderedPageBreak/>
              <w:t>znanstvene insti</w:t>
            </w:r>
            <w:r w:rsidR="00336A7E">
              <w:rPr>
                <w:rFonts w:ascii="Arial Narrow" w:eastAsia="Times New Roman" w:hAnsi="Arial Narrow"/>
              </w:rPr>
              <w:t xml:space="preserve">tucije, nezavisni </w:t>
            </w:r>
            <w:r w:rsidRPr="006E68C1">
              <w:rPr>
                <w:rFonts w:ascii="Arial Narrow" w:eastAsia="Times New Roman" w:hAnsi="Arial Narrow"/>
              </w:rPr>
              <w:t>stručnjaci,organizacije civilnog društva, Ministarstvo unutarnjih poslova Republike Hrvatske</w:t>
            </w:r>
          </w:p>
        </w:tc>
        <w:tc>
          <w:tcPr>
            <w:tcW w:w="1676"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lastRenderedPageBreak/>
              <w:t xml:space="preserve">Sredstva Državnog proračuna RH za rad Agencije i </w:t>
            </w:r>
            <w:r w:rsidR="000437FC" w:rsidRPr="000437FC">
              <w:rPr>
                <w:rFonts w:ascii="Arial Narrow" w:hAnsi="Arial Narrow" w:cs="Arial"/>
              </w:rPr>
              <w:t>i ostalih mjerodavnih državnih tijela prema godišnjem proračunu</w:t>
            </w:r>
            <w:r w:rsidR="00336A7E">
              <w:rPr>
                <w:rFonts w:ascii="Arial Narrow" w:hAnsi="Arial Narrow" w:cs="Arial"/>
              </w:rPr>
              <w:t xml:space="preserve">, </w:t>
            </w:r>
            <w:r w:rsidR="00336A7E" w:rsidRPr="00C042ED">
              <w:rPr>
                <w:rFonts w:ascii="Arial Narrow" w:hAnsi="Arial Narrow" w:cs="Arial"/>
              </w:rPr>
              <w:t>proračuni jedinica lokalne i područne (regionalne) samouprave</w:t>
            </w:r>
          </w:p>
        </w:tc>
      </w:tr>
      <w:tr w:rsidR="00064327" w:rsidRPr="006C630D" w:rsidTr="003370B5">
        <w:trPr>
          <w:trHeight w:val="713"/>
          <w:jc w:val="center"/>
        </w:trPr>
        <w:tc>
          <w:tcPr>
            <w:tcW w:w="3282" w:type="dxa"/>
            <w:shd w:val="clear" w:color="auto" w:fill="auto"/>
          </w:tcPr>
          <w:p w:rsidR="00064327" w:rsidRPr="006E3192" w:rsidRDefault="00FB5577" w:rsidP="006E3192">
            <w:pPr>
              <w:jc w:val="both"/>
              <w:rPr>
                <w:rFonts w:ascii="Arial Narrow" w:hAnsi="Arial Narrow"/>
                <w:b/>
              </w:rPr>
            </w:pPr>
            <w:r>
              <w:rPr>
                <w:rFonts w:ascii="Arial Narrow" w:hAnsi="Arial Narrow"/>
                <w:b/>
              </w:rPr>
              <w:lastRenderedPageBreak/>
              <w:t xml:space="preserve">5. </w:t>
            </w:r>
            <w:r w:rsidR="00064327" w:rsidRPr="006E3192">
              <w:rPr>
                <w:rFonts w:ascii="Arial Narrow" w:hAnsi="Arial Narrow"/>
                <w:b/>
              </w:rPr>
              <w:t xml:space="preserve">Na temelju novih spoznaja i znanstvenih dostignuća integrirati sadržaje o ovisnostima u redoviti i izborni školski program, dodatni rad te izvannastavne aktivnosti sukladno Nacionalnom i školskom kurikulumu. </w:t>
            </w:r>
          </w:p>
        </w:tc>
        <w:tc>
          <w:tcPr>
            <w:tcW w:w="1417" w:type="dxa"/>
            <w:shd w:val="clear" w:color="auto" w:fill="auto"/>
          </w:tcPr>
          <w:p w:rsidR="006E68C1" w:rsidRPr="006E68C1" w:rsidRDefault="006E68C1" w:rsidP="00EE3FBE">
            <w:pPr>
              <w:rPr>
                <w:rFonts w:ascii="Arial Narrow" w:hAnsi="Arial Narrow"/>
              </w:rPr>
            </w:pPr>
            <w:r w:rsidRPr="006E68C1">
              <w:rPr>
                <w:rFonts w:ascii="Arial Narrow" w:hAnsi="Arial Narrow"/>
              </w:rPr>
              <w:t>Kontinuirano od 2015. do prosinca 2017</w:t>
            </w:r>
            <w:r w:rsidR="00024933">
              <w:rPr>
                <w:rFonts w:ascii="Arial Narrow" w:hAnsi="Arial Narrow"/>
              </w:rPr>
              <w:t>.</w:t>
            </w:r>
          </w:p>
        </w:tc>
        <w:tc>
          <w:tcPr>
            <w:tcW w:w="1769"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Agencija za odgoj i obrazovanje</w:t>
            </w:r>
          </w:p>
        </w:tc>
        <w:tc>
          <w:tcPr>
            <w:tcW w:w="1868" w:type="dxa"/>
            <w:shd w:val="clear" w:color="auto" w:fill="auto"/>
          </w:tcPr>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Ministarstvo znanosti obrazovanja i sporta,</w:t>
            </w:r>
            <w:r w:rsidR="00317843" w:rsidRPr="006E68C1">
              <w:rPr>
                <w:rFonts w:ascii="Arial Narrow" w:eastAsia="Times New Roman" w:hAnsi="Arial Narrow"/>
              </w:rPr>
              <w:t xml:space="preserve"> </w:t>
            </w:r>
            <w:r w:rsidRPr="006E68C1">
              <w:rPr>
                <w:rFonts w:ascii="Arial Narrow" w:eastAsia="Times New Roman" w:hAnsi="Arial Narrow"/>
              </w:rPr>
              <w:t>Ured za suzbijanje zlouporabe droga, Hrvatski zavod za javno zdravstvo, odgojno-obrazovne ustanove, stručne institucije, stručnjaci i organizacije civilnog društva, Ministarstvo unutarnjih poslova Republike Hrvatske</w:t>
            </w:r>
          </w:p>
        </w:tc>
        <w:tc>
          <w:tcPr>
            <w:tcW w:w="1676"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 xml:space="preserve">Sredstva Državnog proračuna RH za rad Agencije i </w:t>
            </w:r>
            <w:r w:rsidR="000437FC" w:rsidRPr="000437FC">
              <w:rPr>
                <w:rFonts w:ascii="Arial Narrow" w:hAnsi="Arial Narrow" w:cs="Arial"/>
              </w:rPr>
              <w:t>i ostalih mjerodavnih državnih tijela prema godišnjem proračunu</w:t>
            </w:r>
          </w:p>
        </w:tc>
      </w:tr>
      <w:tr w:rsidR="00064327" w:rsidRPr="006C630D" w:rsidTr="003370B5">
        <w:trPr>
          <w:trHeight w:val="523"/>
          <w:jc w:val="center"/>
        </w:trPr>
        <w:tc>
          <w:tcPr>
            <w:tcW w:w="3282" w:type="dxa"/>
            <w:shd w:val="clear" w:color="auto" w:fill="auto"/>
          </w:tcPr>
          <w:p w:rsidR="00064327" w:rsidRPr="006E3192" w:rsidRDefault="00FB5577" w:rsidP="006E3192">
            <w:pPr>
              <w:autoSpaceDE w:val="0"/>
              <w:autoSpaceDN w:val="0"/>
              <w:adjustRightInd w:val="0"/>
              <w:jc w:val="both"/>
              <w:rPr>
                <w:rFonts w:ascii="Arial Narrow" w:eastAsia="Times New Roman" w:hAnsi="Arial Narrow"/>
                <w:b/>
                <w:bCs/>
              </w:rPr>
            </w:pPr>
            <w:r>
              <w:rPr>
                <w:rFonts w:ascii="Arial Narrow" w:eastAsia="Times New Roman" w:hAnsi="Arial Narrow"/>
                <w:b/>
                <w:bCs/>
              </w:rPr>
              <w:t xml:space="preserve">6. </w:t>
            </w:r>
            <w:r w:rsidR="00064327" w:rsidRPr="006E3192">
              <w:rPr>
                <w:rFonts w:ascii="Arial Narrow" w:eastAsia="Times New Roman" w:hAnsi="Arial Narrow"/>
                <w:b/>
                <w:bCs/>
              </w:rPr>
              <w:t>Izradit</w:t>
            </w:r>
            <w:r w:rsidR="004A368E" w:rsidRPr="006E3192">
              <w:rPr>
                <w:rFonts w:ascii="Arial Narrow" w:eastAsia="Times New Roman" w:hAnsi="Arial Narrow"/>
                <w:b/>
                <w:bCs/>
              </w:rPr>
              <w:t>i</w:t>
            </w:r>
            <w:r w:rsidR="00064327" w:rsidRPr="006E3192">
              <w:rPr>
                <w:rFonts w:ascii="Arial Narrow" w:eastAsia="Times New Roman" w:hAnsi="Arial Narrow"/>
                <w:b/>
                <w:bCs/>
              </w:rPr>
              <w:t xml:space="preserve"> </w:t>
            </w:r>
            <w:r w:rsidR="00064327" w:rsidRPr="006E3192">
              <w:rPr>
                <w:rFonts w:ascii="Arial Narrow" w:hAnsi="Arial Narrow"/>
                <w:b/>
              </w:rPr>
              <w:t>minimalne standarde programa prevencije ovisnosti za djecu predškolske i djecu i mlade školske dobi</w:t>
            </w:r>
            <w:r w:rsidR="009A34A4" w:rsidRPr="006E3192">
              <w:rPr>
                <w:rFonts w:ascii="Arial Narrow" w:hAnsi="Arial Narrow"/>
                <w:b/>
              </w:rPr>
              <w:t xml:space="preserve"> te iste </w:t>
            </w:r>
            <w:r w:rsidR="00064327" w:rsidRPr="006E3192">
              <w:rPr>
                <w:rFonts w:ascii="Arial Narrow" w:hAnsi="Arial Narrow"/>
                <w:b/>
              </w:rPr>
              <w:t xml:space="preserve"> </w:t>
            </w:r>
            <w:r w:rsidR="009A34A4" w:rsidRPr="006E3192">
              <w:rPr>
                <w:rFonts w:ascii="Arial Narrow" w:hAnsi="Arial Narrow"/>
                <w:b/>
              </w:rPr>
              <w:t>p</w:t>
            </w:r>
            <w:r w:rsidR="00064327" w:rsidRPr="006E3192">
              <w:rPr>
                <w:rFonts w:ascii="Arial Narrow" w:hAnsi="Arial Narrow"/>
                <w:b/>
              </w:rPr>
              <w:t xml:space="preserve">redstaviti na stručnim skupovima za voditelje Školskih preventivnih </w:t>
            </w:r>
            <w:r w:rsidR="004A368E" w:rsidRPr="006E3192">
              <w:rPr>
                <w:rFonts w:ascii="Arial Narrow" w:hAnsi="Arial Narrow"/>
                <w:b/>
              </w:rPr>
              <w:t>programa</w:t>
            </w:r>
            <w:r w:rsidR="009A34A4" w:rsidRPr="006E3192">
              <w:rPr>
                <w:rFonts w:ascii="Arial Narrow" w:hAnsi="Arial Narrow"/>
                <w:b/>
              </w:rPr>
              <w:t xml:space="preserve"> i</w:t>
            </w:r>
            <w:r w:rsidR="00064327" w:rsidRPr="006E3192">
              <w:rPr>
                <w:rFonts w:ascii="Arial Narrow" w:hAnsi="Arial Narrow"/>
                <w:b/>
              </w:rPr>
              <w:t xml:space="preserve"> </w:t>
            </w:r>
            <w:r w:rsidR="009A34A4" w:rsidRPr="006E3192">
              <w:rPr>
                <w:rFonts w:ascii="Arial Narrow" w:hAnsi="Arial Narrow"/>
                <w:b/>
              </w:rPr>
              <w:t>o</w:t>
            </w:r>
            <w:r w:rsidR="00064327" w:rsidRPr="006E3192">
              <w:rPr>
                <w:rFonts w:ascii="Arial Narrow" w:hAnsi="Arial Narrow"/>
                <w:b/>
              </w:rPr>
              <w:t>bjaviti na stranicama Agencije za odgoj i obrazovanje.</w:t>
            </w:r>
          </w:p>
        </w:tc>
        <w:tc>
          <w:tcPr>
            <w:tcW w:w="1417" w:type="dxa"/>
            <w:shd w:val="clear" w:color="auto" w:fill="auto"/>
          </w:tcPr>
          <w:p w:rsidR="00064327" w:rsidRPr="006E68C1" w:rsidRDefault="00064327" w:rsidP="00EE3FBE">
            <w:pPr>
              <w:rPr>
                <w:rFonts w:ascii="Arial Narrow" w:hAnsi="Arial Narrow"/>
              </w:rPr>
            </w:pPr>
            <w:r w:rsidRPr="006E68C1">
              <w:rPr>
                <w:rFonts w:ascii="Arial Narrow" w:hAnsi="Arial Narrow"/>
              </w:rPr>
              <w:t>Do početka školske godine 2015./2016.</w:t>
            </w:r>
          </w:p>
        </w:tc>
        <w:tc>
          <w:tcPr>
            <w:tcW w:w="1769"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Agencija za odgoj i obrazovanje</w:t>
            </w:r>
          </w:p>
        </w:tc>
        <w:tc>
          <w:tcPr>
            <w:tcW w:w="1868" w:type="dxa"/>
            <w:shd w:val="clear" w:color="auto" w:fill="auto"/>
          </w:tcPr>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Ministarstvo znanosti obrazovanja i sporta,</w:t>
            </w:r>
            <w:r w:rsidR="001F716A">
              <w:rPr>
                <w:rFonts w:ascii="Arial Narrow" w:eastAsia="Times New Roman" w:hAnsi="Arial Narrow"/>
              </w:rPr>
              <w:t xml:space="preserve"> </w:t>
            </w:r>
            <w:r w:rsidRPr="006E68C1">
              <w:rPr>
                <w:rFonts w:ascii="Arial Narrow" w:eastAsia="Times New Roman" w:hAnsi="Arial Narrow"/>
              </w:rPr>
              <w:t>Ured za suzbijanje zlouporabe</w:t>
            </w:r>
            <w:r w:rsidR="00C042ED">
              <w:rPr>
                <w:rFonts w:ascii="Arial Narrow" w:eastAsia="Times New Roman" w:hAnsi="Arial Narrow"/>
              </w:rPr>
              <w:t xml:space="preserve"> droga, Hrvatski zavod za javno </w:t>
            </w:r>
            <w:r w:rsidRPr="006E68C1">
              <w:rPr>
                <w:rFonts w:ascii="Arial Narrow" w:eastAsia="Times New Roman" w:hAnsi="Arial Narrow"/>
              </w:rPr>
              <w:t>zdravstvo, odgojno-obrazovne ustanove, stručne institucije, stručnjaci i organizacije civilnog društva</w:t>
            </w:r>
          </w:p>
        </w:tc>
        <w:tc>
          <w:tcPr>
            <w:tcW w:w="1676"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 xml:space="preserve">Sredstva Državnog proračuna RH za rad Agencije i </w:t>
            </w:r>
            <w:r w:rsidR="000437FC" w:rsidRPr="000437FC">
              <w:rPr>
                <w:rFonts w:ascii="Arial Narrow" w:hAnsi="Arial Narrow" w:cs="Arial"/>
              </w:rPr>
              <w:t>i ostalih mjerodavnih državnih tijela prema godišnjem proračunu</w:t>
            </w:r>
          </w:p>
        </w:tc>
      </w:tr>
      <w:tr w:rsidR="00064327" w:rsidRPr="006C630D" w:rsidTr="003370B5">
        <w:trPr>
          <w:trHeight w:val="523"/>
          <w:jc w:val="center"/>
        </w:trPr>
        <w:tc>
          <w:tcPr>
            <w:tcW w:w="3282" w:type="dxa"/>
            <w:shd w:val="clear" w:color="auto" w:fill="auto"/>
          </w:tcPr>
          <w:p w:rsidR="00064327" w:rsidRPr="006E3192" w:rsidRDefault="00FB5577" w:rsidP="006E3192">
            <w:pPr>
              <w:autoSpaceDE w:val="0"/>
              <w:autoSpaceDN w:val="0"/>
              <w:adjustRightInd w:val="0"/>
              <w:jc w:val="both"/>
              <w:rPr>
                <w:rFonts w:ascii="Arial Narrow" w:hAnsi="Arial Narrow"/>
                <w:b/>
              </w:rPr>
            </w:pPr>
            <w:r>
              <w:rPr>
                <w:rFonts w:ascii="Arial Narrow" w:eastAsia="Times New Roman" w:hAnsi="Arial Narrow"/>
                <w:b/>
                <w:bCs/>
              </w:rPr>
              <w:t xml:space="preserve">7. </w:t>
            </w:r>
            <w:r w:rsidR="00064327" w:rsidRPr="006E3192">
              <w:rPr>
                <w:rFonts w:ascii="Arial Narrow" w:eastAsia="Times New Roman" w:hAnsi="Arial Narrow"/>
                <w:b/>
                <w:bCs/>
              </w:rPr>
              <w:t>Uvrsti</w:t>
            </w:r>
            <w:r w:rsidR="001F7D9B">
              <w:rPr>
                <w:rFonts w:ascii="Arial Narrow" w:eastAsia="Times New Roman" w:hAnsi="Arial Narrow"/>
                <w:b/>
                <w:bCs/>
              </w:rPr>
              <w:t xml:space="preserve">ti </w:t>
            </w:r>
            <w:r w:rsidR="00064327" w:rsidRPr="006E3192">
              <w:rPr>
                <w:rFonts w:ascii="Arial Narrow" w:eastAsia="Times New Roman" w:hAnsi="Arial Narrow"/>
                <w:b/>
                <w:bCs/>
              </w:rPr>
              <w:t>pružanje informacija o</w:t>
            </w:r>
            <w:r w:rsidR="009A34A4" w:rsidRPr="006E3192">
              <w:rPr>
                <w:rFonts w:ascii="Arial Narrow" w:eastAsia="Times New Roman" w:hAnsi="Arial Narrow"/>
                <w:b/>
                <w:bCs/>
              </w:rPr>
              <w:t xml:space="preserve"> </w:t>
            </w:r>
            <w:r w:rsidR="00064327" w:rsidRPr="006E3192">
              <w:rPr>
                <w:rFonts w:ascii="Arial Narrow" w:eastAsia="Times New Roman" w:hAnsi="Arial Narrow"/>
                <w:b/>
                <w:bCs/>
              </w:rPr>
              <w:t>drogama i sredstvima ovisnosti u</w:t>
            </w:r>
            <w:r w:rsidR="009A34A4" w:rsidRPr="006E3192">
              <w:rPr>
                <w:rFonts w:ascii="Arial Narrow" w:eastAsia="Times New Roman" w:hAnsi="Arial Narrow"/>
                <w:b/>
                <w:bCs/>
              </w:rPr>
              <w:t xml:space="preserve"> </w:t>
            </w:r>
            <w:r w:rsidR="00064327" w:rsidRPr="006E3192">
              <w:rPr>
                <w:rFonts w:ascii="Arial Narrow" w:eastAsia="Times New Roman" w:hAnsi="Arial Narrow"/>
                <w:b/>
                <w:bCs/>
              </w:rPr>
              <w:t>programe prevencije ovisnosti, uz</w:t>
            </w:r>
            <w:r w:rsidR="009A34A4" w:rsidRPr="006E3192">
              <w:rPr>
                <w:rFonts w:ascii="Arial Narrow" w:eastAsia="Times New Roman" w:hAnsi="Arial Narrow"/>
                <w:b/>
                <w:bCs/>
              </w:rPr>
              <w:t xml:space="preserve"> </w:t>
            </w:r>
            <w:r w:rsidR="00064327" w:rsidRPr="006E3192">
              <w:rPr>
                <w:rFonts w:ascii="Arial Narrow" w:eastAsia="Times New Roman" w:hAnsi="Arial Narrow"/>
                <w:b/>
                <w:bCs/>
              </w:rPr>
              <w:t>naznaku da informacije trebaju</w:t>
            </w:r>
            <w:r w:rsidR="001F7D9B">
              <w:rPr>
                <w:rFonts w:ascii="Arial Narrow" w:eastAsia="Times New Roman" w:hAnsi="Arial Narrow"/>
                <w:b/>
                <w:bCs/>
              </w:rPr>
              <w:t xml:space="preserve"> biti prikladne dobi djeteta, s</w:t>
            </w:r>
            <w:r w:rsidR="009A34A4" w:rsidRPr="006E3192">
              <w:rPr>
                <w:rFonts w:ascii="Arial Narrow" w:eastAsia="Times New Roman" w:hAnsi="Arial Narrow"/>
                <w:b/>
                <w:bCs/>
              </w:rPr>
              <w:t xml:space="preserve"> </w:t>
            </w:r>
            <w:r w:rsidR="00064327" w:rsidRPr="006E3192">
              <w:rPr>
                <w:rFonts w:ascii="Arial Narrow" w:eastAsia="Times New Roman" w:hAnsi="Arial Narrow"/>
                <w:b/>
                <w:bCs/>
              </w:rPr>
              <w:t>naglaskom na negativnim</w:t>
            </w:r>
            <w:r w:rsidR="009A34A4" w:rsidRPr="006E3192">
              <w:rPr>
                <w:rFonts w:ascii="Arial Narrow" w:eastAsia="Times New Roman" w:hAnsi="Arial Narrow"/>
                <w:b/>
                <w:bCs/>
              </w:rPr>
              <w:t xml:space="preserve"> </w:t>
            </w:r>
            <w:r w:rsidR="00064327" w:rsidRPr="006E3192">
              <w:rPr>
                <w:rFonts w:ascii="Arial Narrow" w:eastAsia="Times New Roman" w:hAnsi="Arial Narrow"/>
                <w:b/>
                <w:bCs/>
              </w:rPr>
              <w:t>učincima droga i utemeljene na</w:t>
            </w:r>
            <w:r w:rsidR="009A34A4" w:rsidRPr="006E3192">
              <w:rPr>
                <w:rFonts w:ascii="Arial Narrow" w:eastAsia="Times New Roman" w:hAnsi="Arial Narrow"/>
                <w:b/>
                <w:bCs/>
              </w:rPr>
              <w:t xml:space="preserve"> </w:t>
            </w:r>
            <w:r w:rsidR="00064327" w:rsidRPr="006E3192">
              <w:rPr>
                <w:rFonts w:ascii="Arial Narrow" w:eastAsia="Times New Roman" w:hAnsi="Arial Narrow"/>
                <w:b/>
                <w:bCs/>
              </w:rPr>
              <w:t>znanstvenim istraživanjima.</w:t>
            </w:r>
            <w:r w:rsidR="009A34A4" w:rsidRPr="006E3192">
              <w:rPr>
                <w:rFonts w:ascii="Arial Narrow" w:eastAsia="Times New Roman" w:hAnsi="Arial Narrow"/>
                <w:b/>
                <w:bCs/>
              </w:rPr>
              <w:t xml:space="preserve"> </w:t>
            </w:r>
            <w:r w:rsidR="00064327" w:rsidRPr="006E3192">
              <w:rPr>
                <w:rFonts w:ascii="Arial Narrow" w:eastAsia="BerlingTOT-Reg" w:hAnsi="Arial Narrow"/>
                <w:b/>
              </w:rPr>
              <w:t>Sukladno novim spoznajama i znanstvenim dostignućima izraditi plan edukacije</w:t>
            </w:r>
            <w:r w:rsidR="009A34A4" w:rsidRPr="006E3192">
              <w:rPr>
                <w:rFonts w:ascii="Arial Narrow" w:eastAsia="BerlingTOT-Reg" w:hAnsi="Arial Narrow"/>
                <w:b/>
              </w:rPr>
              <w:t xml:space="preserve"> </w:t>
            </w:r>
            <w:r w:rsidR="00064327" w:rsidRPr="006E3192">
              <w:rPr>
                <w:rFonts w:ascii="Arial Narrow" w:eastAsia="BerlingTOT-Reg" w:hAnsi="Arial Narrow"/>
                <w:b/>
              </w:rPr>
              <w:t>edukatora, organizirati stručne skupove o prevenciji ovisnosti i evaluaciji.</w:t>
            </w:r>
            <w:r w:rsidR="009A34A4" w:rsidRPr="006E3192">
              <w:rPr>
                <w:rFonts w:ascii="Arial Narrow" w:eastAsia="BerlingTOT-Reg" w:hAnsi="Arial Narrow"/>
                <w:b/>
              </w:rPr>
              <w:t xml:space="preserve"> </w:t>
            </w:r>
            <w:r w:rsidR="00064327" w:rsidRPr="006E3192">
              <w:rPr>
                <w:rFonts w:ascii="Arial Narrow" w:eastAsia="Times New Roman" w:hAnsi="Arial Narrow"/>
                <w:b/>
                <w:bCs/>
              </w:rPr>
              <w:t>Isto realizirati kroz edukaciju voditelja Školskih preventivnih</w:t>
            </w:r>
            <w:r w:rsidR="001F7D9B">
              <w:rPr>
                <w:rFonts w:ascii="Arial Narrow" w:eastAsia="Times New Roman" w:hAnsi="Arial Narrow"/>
                <w:b/>
                <w:bCs/>
              </w:rPr>
              <w:t xml:space="preserve"> programa, stručnih suradnika i </w:t>
            </w:r>
            <w:r w:rsidR="00064327" w:rsidRPr="006E3192">
              <w:rPr>
                <w:rFonts w:ascii="Arial Narrow" w:eastAsia="Times New Roman" w:hAnsi="Arial Narrow"/>
                <w:b/>
                <w:bCs/>
              </w:rPr>
              <w:t>ravnatelja odgojno-obrazovnih ustanova.</w:t>
            </w:r>
          </w:p>
        </w:tc>
        <w:tc>
          <w:tcPr>
            <w:tcW w:w="1417" w:type="dxa"/>
            <w:shd w:val="clear" w:color="auto" w:fill="auto"/>
          </w:tcPr>
          <w:p w:rsidR="00064327" w:rsidRPr="006E68C1" w:rsidRDefault="006E68C1" w:rsidP="00EE3FBE">
            <w:pPr>
              <w:rPr>
                <w:rFonts w:ascii="Arial Narrow" w:hAnsi="Arial Narrow"/>
              </w:rPr>
            </w:pPr>
            <w:r w:rsidRPr="006E68C1">
              <w:rPr>
                <w:rFonts w:ascii="Arial Narrow" w:hAnsi="Arial Narrow"/>
              </w:rPr>
              <w:t>Kontinuirano od 2015. do prosinca 2017</w:t>
            </w:r>
            <w:r w:rsidR="00024933">
              <w:rPr>
                <w:rFonts w:ascii="Arial Narrow" w:hAnsi="Arial Narrow"/>
              </w:rPr>
              <w:t>.</w:t>
            </w:r>
          </w:p>
          <w:p w:rsidR="00064327" w:rsidRPr="006E68C1" w:rsidRDefault="00064327" w:rsidP="00EE3FBE">
            <w:pPr>
              <w:rPr>
                <w:rFonts w:ascii="Arial Narrow" w:hAnsi="Arial Narrow"/>
              </w:rPr>
            </w:pPr>
          </w:p>
          <w:p w:rsidR="00064327" w:rsidRPr="006E68C1" w:rsidRDefault="00064327" w:rsidP="00EE3FBE">
            <w:pPr>
              <w:rPr>
                <w:rFonts w:ascii="Arial Narrow" w:hAnsi="Arial Narrow"/>
              </w:rPr>
            </w:pPr>
          </w:p>
          <w:p w:rsidR="00064327" w:rsidRPr="006E68C1" w:rsidRDefault="00064327" w:rsidP="00EE3FBE">
            <w:pPr>
              <w:rPr>
                <w:rFonts w:ascii="Arial Narrow" w:hAnsi="Arial Narrow"/>
              </w:rPr>
            </w:pPr>
          </w:p>
        </w:tc>
        <w:tc>
          <w:tcPr>
            <w:tcW w:w="1769"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Agencija za odgoj i obrazovanje</w:t>
            </w:r>
          </w:p>
        </w:tc>
        <w:tc>
          <w:tcPr>
            <w:tcW w:w="1868" w:type="dxa"/>
            <w:shd w:val="clear" w:color="auto" w:fill="auto"/>
          </w:tcPr>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Ministarstvo znanosti,</w:t>
            </w:r>
          </w:p>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obrazovanja i sporta,</w:t>
            </w:r>
          </w:p>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Ured za suzbijanje</w:t>
            </w:r>
          </w:p>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zlouporabe droga,</w:t>
            </w:r>
          </w:p>
          <w:p w:rsidR="00064327" w:rsidRPr="006E68C1" w:rsidRDefault="00064327" w:rsidP="00EE3FBE">
            <w:pPr>
              <w:autoSpaceDE w:val="0"/>
              <w:autoSpaceDN w:val="0"/>
              <w:adjustRightInd w:val="0"/>
              <w:jc w:val="both"/>
              <w:rPr>
                <w:rFonts w:ascii="Arial Narrow" w:eastAsia="Times New Roman" w:hAnsi="Arial Narrow"/>
              </w:rPr>
            </w:pPr>
            <w:r w:rsidRPr="006E68C1">
              <w:rPr>
                <w:rFonts w:ascii="Arial Narrow" w:eastAsia="Times New Roman" w:hAnsi="Arial Narrow"/>
              </w:rPr>
              <w:t xml:space="preserve">Ministarstvo zdravlja, Ministarstvo socijalne politike i mladih, Hrvatski zavod za javno zdravstvo, </w:t>
            </w:r>
            <w:r w:rsidR="000437FC" w:rsidRPr="000437FC">
              <w:rPr>
                <w:rFonts w:ascii="Arial Narrow" w:eastAsia="Times New Roman" w:hAnsi="Arial Narrow"/>
              </w:rPr>
              <w:t>timovi za zaštitu mentalnog zdravlja, prevenciju i izvanbolničko liječenje ovisnosti županijskih zavoda za javno zdravstvo</w:t>
            </w:r>
            <w:r w:rsidRPr="006E68C1">
              <w:rPr>
                <w:rFonts w:ascii="Arial Narrow" w:eastAsia="Times New Roman" w:hAnsi="Arial Narrow"/>
              </w:rPr>
              <w:t>, stručne</w:t>
            </w:r>
          </w:p>
          <w:p w:rsidR="00064327" w:rsidRPr="006E68C1" w:rsidRDefault="00024933" w:rsidP="00EE3FBE">
            <w:pPr>
              <w:autoSpaceDE w:val="0"/>
              <w:autoSpaceDN w:val="0"/>
              <w:adjustRightInd w:val="0"/>
              <w:jc w:val="both"/>
              <w:rPr>
                <w:rFonts w:ascii="Arial Narrow" w:eastAsia="Times New Roman" w:hAnsi="Arial Narrow"/>
              </w:rPr>
            </w:pPr>
            <w:r>
              <w:rPr>
                <w:rFonts w:ascii="Arial Narrow" w:eastAsia="Times New Roman" w:hAnsi="Arial Narrow"/>
              </w:rPr>
              <w:t>I z</w:t>
            </w:r>
            <w:r w:rsidR="00064327" w:rsidRPr="006E68C1">
              <w:rPr>
                <w:rFonts w:ascii="Arial Narrow" w:eastAsia="Times New Roman" w:hAnsi="Arial Narrow"/>
              </w:rPr>
              <w:t>nanstvene institucije, nezavisni stručnjaci, organizacije civilnog društva,</w:t>
            </w:r>
          </w:p>
          <w:p w:rsidR="00064327" w:rsidRPr="006E68C1" w:rsidRDefault="00064327" w:rsidP="006E68C1">
            <w:pPr>
              <w:jc w:val="both"/>
              <w:rPr>
                <w:rFonts w:ascii="Arial Narrow" w:hAnsi="Arial Narrow"/>
              </w:rPr>
            </w:pPr>
            <w:r w:rsidRPr="006E68C1">
              <w:rPr>
                <w:rFonts w:ascii="Arial Narrow" w:eastAsia="Times New Roman" w:hAnsi="Arial Narrow"/>
              </w:rPr>
              <w:t xml:space="preserve">Ministarstvo unutarnjih poslova </w:t>
            </w:r>
          </w:p>
        </w:tc>
        <w:tc>
          <w:tcPr>
            <w:tcW w:w="1676" w:type="dxa"/>
            <w:shd w:val="clear" w:color="auto" w:fill="auto"/>
          </w:tcPr>
          <w:p w:rsidR="00064327" w:rsidRPr="006E68C1" w:rsidRDefault="00064327" w:rsidP="00F47B12">
            <w:pPr>
              <w:spacing w:before="40" w:after="40"/>
              <w:rPr>
                <w:rFonts w:ascii="Arial Narrow" w:hAnsi="Arial Narrow" w:cs="Arial"/>
              </w:rPr>
            </w:pPr>
            <w:r w:rsidRPr="006E68C1">
              <w:rPr>
                <w:rFonts w:ascii="Arial Narrow" w:hAnsi="Arial Narrow" w:cs="Arial"/>
              </w:rPr>
              <w:t xml:space="preserve">Sredstva Državnog proračuna RH za rad Agencije i </w:t>
            </w:r>
            <w:r w:rsidR="000437FC" w:rsidRPr="000437FC">
              <w:rPr>
                <w:rFonts w:ascii="Arial Narrow" w:hAnsi="Arial Narrow" w:cs="Arial"/>
              </w:rPr>
              <w:t>i ostalih mjerodavnih državnih tijela prema godišnjem proračunu</w:t>
            </w:r>
            <w:r w:rsidR="00336A7E">
              <w:rPr>
                <w:rFonts w:ascii="Arial Narrow" w:hAnsi="Arial Narrow" w:cs="Arial"/>
              </w:rPr>
              <w:t xml:space="preserve">, </w:t>
            </w:r>
            <w:r w:rsidR="00336A7E" w:rsidRPr="00C042ED">
              <w:rPr>
                <w:rFonts w:ascii="Arial Narrow" w:hAnsi="Arial Narrow" w:cs="Arial"/>
              </w:rPr>
              <w:t>proračuni jedinica lokalne i područne (regionalne) samouprave</w:t>
            </w:r>
          </w:p>
        </w:tc>
      </w:tr>
      <w:tr w:rsidR="00064327" w:rsidRPr="006C630D" w:rsidTr="003370B5">
        <w:trPr>
          <w:trHeight w:val="523"/>
          <w:jc w:val="center"/>
        </w:trPr>
        <w:tc>
          <w:tcPr>
            <w:tcW w:w="3282" w:type="dxa"/>
            <w:shd w:val="clear" w:color="auto" w:fill="auto"/>
          </w:tcPr>
          <w:p w:rsidR="00064327" w:rsidRPr="006E3192" w:rsidRDefault="00FB5577" w:rsidP="006E3192">
            <w:pPr>
              <w:jc w:val="both"/>
              <w:rPr>
                <w:rFonts w:ascii="Arial Narrow" w:hAnsi="Arial Narrow"/>
                <w:b/>
              </w:rPr>
            </w:pPr>
            <w:r>
              <w:rPr>
                <w:rFonts w:ascii="Arial Narrow" w:hAnsi="Arial Narrow"/>
                <w:b/>
              </w:rPr>
              <w:lastRenderedPageBreak/>
              <w:t xml:space="preserve">8. </w:t>
            </w:r>
            <w:r w:rsidR="00064327" w:rsidRPr="006E3192">
              <w:rPr>
                <w:rFonts w:ascii="Arial Narrow" w:hAnsi="Arial Narrow"/>
                <w:b/>
              </w:rPr>
              <w:t>Podržati rad županijskih stručnih vijeća za Školske preventivne programe za osnovne i srednje škole (</w:t>
            </w:r>
            <w:r w:rsidR="001F7D9B">
              <w:rPr>
                <w:rFonts w:ascii="Arial Narrow" w:hAnsi="Arial Narrow"/>
                <w:b/>
              </w:rPr>
              <w:t xml:space="preserve">imenovanje voditelja županijskih </w:t>
            </w:r>
            <w:r w:rsidR="00064327" w:rsidRPr="006E3192">
              <w:rPr>
                <w:rFonts w:ascii="Arial Narrow" w:hAnsi="Arial Narrow"/>
                <w:b/>
              </w:rPr>
              <w:t xml:space="preserve">stručnih vijeća za Školske preventivne, financijska naknada za rada vijeća, stručna podrška u realizaciji programa, vrednovanje rada vijeća) </w:t>
            </w:r>
          </w:p>
        </w:tc>
        <w:tc>
          <w:tcPr>
            <w:tcW w:w="1417" w:type="dxa"/>
            <w:shd w:val="clear" w:color="auto" w:fill="auto"/>
          </w:tcPr>
          <w:p w:rsidR="00064327" w:rsidRPr="00096EAC" w:rsidRDefault="00E636A0" w:rsidP="00EE3FBE">
            <w:pPr>
              <w:autoSpaceDE w:val="0"/>
              <w:autoSpaceDN w:val="0"/>
              <w:adjustRightInd w:val="0"/>
              <w:rPr>
                <w:rFonts w:ascii="Arial Narrow" w:eastAsia="Times New Roman" w:hAnsi="Arial Narrow"/>
              </w:rPr>
            </w:pPr>
            <w:r w:rsidRPr="00096EAC">
              <w:rPr>
                <w:rFonts w:ascii="Arial Narrow" w:eastAsia="Times New Roman" w:hAnsi="Arial Narrow"/>
              </w:rPr>
              <w:t>Kontinuirano</w:t>
            </w:r>
            <w:r w:rsidR="00096EAC" w:rsidRPr="00096EAC">
              <w:rPr>
                <w:rFonts w:ascii="Arial Narrow" w:eastAsia="Times New Roman" w:hAnsi="Arial Narrow"/>
              </w:rPr>
              <w:t xml:space="preserve"> od 2015.</w:t>
            </w:r>
            <w:r w:rsidRPr="00096EAC">
              <w:rPr>
                <w:rFonts w:ascii="Arial Narrow" w:eastAsia="Times New Roman" w:hAnsi="Arial Narrow"/>
              </w:rPr>
              <w:t xml:space="preserve"> </w:t>
            </w:r>
            <w:r w:rsidR="00064327" w:rsidRPr="00096EAC">
              <w:rPr>
                <w:rFonts w:ascii="Arial Narrow" w:eastAsia="Times New Roman" w:hAnsi="Arial Narrow"/>
              </w:rPr>
              <w:t>do 31.</w:t>
            </w:r>
          </w:p>
          <w:p w:rsidR="00064327" w:rsidRPr="00096EAC" w:rsidRDefault="00064327" w:rsidP="00EE3FBE">
            <w:pPr>
              <w:rPr>
                <w:rFonts w:ascii="Arial Narrow" w:eastAsia="Times New Roman" w:hAnsi="Arial Narrow"/>
              </w:rPr>
            </w:pPr>
            <w:r w:rsidRPr="00096EAC">
              <w:rPr>
                <w:rFonts w:ascii="Arial Narrow" w:eastAsia="Times New Roman" w:hAnsi="Arial Narrow"/>
              </w:rPr>
              <w:t>prosinca 2017.</w:t>
            </w:r>
          </w:p>
          <w:p w:rsidR="00E636A0" w:rsidRPr="00096EAC" w:rsidRDefault="00E636A0" w:rsidP="00EE3FBE">
            <w:pPr>
              <w:rPr>
                <w:rFonts w:ascii="Arial Narrow" w:hAnsi="Arial Narrow"/>
              </w:rPr>
            </w:pPr>
            <w:r w:rsidRPr="00096EAC">
              <w:rPr>
                <w:rFonts w:ascii="Arial Narrow" w:eastAsia="Times New Roman" w:hAnsi="Arial Narrow"/>
              </w:rPr>
              <w:t>(</w:t>
            </w:r>
            <w:r w:rsidR="00096EAC" w:rsidRPr="00096EAC">
              <w:rPr>
                <w:rFonts w:ascii="Arial Narrow" w:eastAsia="Times New Roman" w:hAnsi="Arial Narrow"/>
              </w:rPr>
              <w:t xml:space="preserve">imenovanja </w:t>
            </w:r>
            <w:r w:rsidRPr="00096EAC">
              <w:rPr>
                <w:rFonts w:ascii="Arial Narrow" w:eastAsia="Times New Roman" w:hAnsi="Arial Narrow"/>
              </w:rPr>
              <w:t>svake dvije godine ili po potrebi)</w:t>
            </w:r>
          </w:p>
          <w:p w:rsidR="00064327" w:rsidRPr="00096EAC" w:rsidRDefault="00064327" w:rsidP="00EE3FBE">
            <w:pPr>
              <w:rPr>
                <w:rFonts w:ascii="Arial Narrow" w:hAnsi="Arial Narrow"/>
              </w:rPr>
            </w:pPr>
          </w:p>
        </w:tc>
        <w:tc>
          <w:tcPr>
            <w:tcW w:w="1769" w:type="dxa"/>
            <w:shd w:val="clear" w:color="auto" w:fill="auto"/>
          </w:tcPr>
          <w:p w:rsidR="00064327" w:rsidRPr="00096EAC" w:rsidRDefault="00064327" w:rsidP="00F47B12">
            <w:pPr>
              <w:spacing w:before="40" w:after="40"/>
              <w:rPr>
                <w:rFonts w:ascii="Arial Narrow" w:hAnsi="Arial Narrow" w:cs="Arial"/>
              </w:rPr>
            </w:pPr>
            <w:r w:rsidRPr="00096EAC">
              <w:rPr>
                <w:rFonts w:ascii="Arial Narrow" w:hAnsi="Arial Narrow" w:cs="Arial"/>
              </w:rPr>
              <w:t>Agencija za odgoj i obrazovanje</w:t>
            </w:r>
          </w:p>
        </w:tc>
        <w:tc>
          <w:tcPr>
            <w:tcW w:w="1868" w:type="dxa"/>
            <w:shd w:val="clear" w:color="auto" w:fill="auto"/>
          </w:tcPr>
          <w:p w:rsidR="00064327" w:rsidRPr="00096EAC" w:rsidRDefault="00064327" w:rsidP="00EE3FBE">
            <w:pPr>
              <w:autoSpaceDE w:val="0"/>
              <w:autoSpaceDN w:val="0"/>
              <w:adjustRightInd w:val="0"/>
              <w:jc w:val="both"/>
              <w:rPr>
                <w:rFonts w:ascii="Arial Narrow" w:eastAsia="Times New Roman" w:hAnsi="Arial Narrow"/>
              </w:rPr>
            </w:pPr>
            <w:r w:rsidRPr="00096EAC">
              <w:rPr>
                <w:rFonts w:ascii="Arial Narrow" w:eastAsia="Times New Roman" w:hAnsi="Arial Narrow"/>
              </w:rPr>
              <w:t>Ministarstvo znanosti,</w:t>
            </w:r>
          </w:p>
          <w:p w:rsidR="00064327" w:rsidRPr="00096EAC" w:rsidRDefault="00064327" w:rsidP="00EE3FBE">
            <w:pPr>
              <w:autoSpaceDE w:val="0"/>
              <w:autoSpaceDN w:val="0"/>
              <w:adjustRightInd w:val="0"/>
              <w:jc w:val="both"/>
              <w:rPr>
                <w:rFonts w:ascii="Arial Narrow" w:eastAsia="Times New Roman" w:hAnsi="Arial Narrow"/>
              </w:rPr>
            </w:pPr>
            <w:r w:rsidRPr="00096EAC">
              <w:rPr>
                <w:rFonts w:ascii="Arial Narrow" w:eastAsia="Times New Roman" w:hAnsi="Arial Narrow"/>
              </w:rPr>
              <w:t>obrazovanja i sporta,</w:t>
            </w:r>
          </w:p>
          <w:p w:rsidR="00064327" w:rsidRPr="00096EAC" w:rsidRDefault="00064327" w:rsidP="00EE3FBE">
            <w:pPr>
              <w:autoSpaceDE w:val="0"/>
              <w:autoSpaceDN w:val="0"/>
              <w:adjustRightInd w:val="0"/>
              <w:jc w:val="both"/>
              <w:rPr>
                <w:rFonts w:ascii="Arial Narrow" w:eastAsia="Times New Roman" w:hAnsi="Arial Narrow"/>
              </w:rPr>
            </w:pPr>
            <w:r w:rsidRPr="00096EAC">
              <w:rPr>
                <w:rFonts w:ascii="Arial Narrow" w:eastAsia="Times New Roman" w:hAnsi="Arial Narrow"/>
              </w:rPr>
              <w:t>Ured za suzbijanje</w:t>
            </w:r>
          </w:p>
          <w:p w:rsidR="00C042ED" w:rsidRDefault="0051314B" w:rsidP="00EE3FBE">
            <w:pPr>
              <w:autoSpaceDE w:val="0"/>
              <w:autoSpaceDN w:val="0"/>
              <w:adjustRightInd w:val="0"/>
              <w:jc w:val="both"/>
              <w:rPr>
                <w:rFonts w:ascii="Arial Narrow" w:eastAsia="Times New Roman" w:hAnsi="Arial Narrow"/>
              </w:rPr>
            </w:pPr>
            <w:r>
              <w:rPr>
                <w:rFonts w:ascii="Arial Narrow" w:eastAsia="Times New Roman" w:hAnsi="Arial Narrow"/>
              </w:rPr>
              <w:t>zlouporabe droga,</w:t>
            </w:r>
          </w:p>
          <w:p w:rsidR="00064327" w:rsidRPr="00096EAC" w:rsidRDefault="00765B81" w:rsidP="00EE3FBE">
            <w:pPr>
              <w:autoSpaceDE w:val="0"/>
              <w:autoSpaceDN w:val="0"/>
              <w:adjustRightInd w:val="0"/>
              <w:jc w:val="both"/>
              <w:rPr>
                <w:rFonts w:ascii="Arial Narrow" w:eastAsia="Times New Roman" w:hAnsi="Arial Narrow"/>
              </w:rPr>
            </w:pPr>
            <w:r>
              <w:rPr>
                <w:rFonts w:ascii="Arial Narrow" w:eastAsia="Times New Roman" w:hAnsi="Arial Narrow"/>
              </w:rPr>
              <w:t>ž</w:t>
            </w:r>
            <w:r w:rsidR="00064327" w:rsidRPr="00096EAC">
              <w:rPr>
                <w:rFonts w:ascii="Arial Narrow" w:eastAsia="Times New Roman" w:hAnsi="Arial Narrow"/>
              </w:rPr>
              <w:t xml:space="preserve">upanijska povjerenstva </w:t>
            </w:r>
          </w:p>
          <w:p w:rsidR="00064327" w:rsidRPr="00096EAC" w:rsidRDefault="00064327" w:rsidP="00EE3FBE">
            <w:pPr>
              <w:jc w:val="both"/>
              <w:rPr>
                <w:rFonts w:ascii="Arial Narrow" w:hAnsi="Arial Narrow"/>
              </w:rPr>
            </w:pPr>
          </w:p>
        </w:tc>
        <w:tc>
          <w:tcPr>
            <w:tcW w:w="1676" w:type="dxa"/>
            <w:shd w:val="clear" w:color="auto" w:fill="auto"/>
          </w:tcPr>
          <w:p w:rsidR="00064327" w:rsidRPr="00096EAC" w:rsidRDefault="00064327" w:rsidP="00F47B12">
            <w:pPr>
              <w:spacing w:before="40" w:after="40"/>
              <w:rPr>
                <w:rFonts w:ascii="Arial Narrow" w:hAnsi="Arial Narrow" w:cs="Arial"/>
              </w:rPr>
            </w:pPr>
            <w:r w:rsidRPr="00096EAC">
              <w:rPr>
                <w:rFonts w:ascii="Arial Narrow" w:hAnsi="Arial Narrow" w:cs="Arial"/>
              </w:rPr>
              <w:t xml:space="preserve">Sredstva Državnog proračuna RH za rad Agencije i </w:t>
            </w:r>
            <w:r w:rsidR="000437FC" w:rsidRPr="000437FC">
              <w:rPr>
                <w:rFonts w:ascii="Arial Narrow" w:hAnsi="Arial Narrow" w:cs="Arial"/>
              </w:rPr>
              <w:t xml:space="preserve">ostalih mjerodavnih državnih </w:t>
            </w:r>
            <w:r w:rsidR="000437FC">
              <w:rPr>
                <w:rFonts w:ascii="Arial Narrow" w:hAnsi="Arial Narrow" w:cs="Arial"/>
              </w:rPr>
              <w:t>tijela prema</w:t>
            </w:r>
            <w:r w:rsidRPr="00096EAC">
              <w:rPr>
                <w:rFonts w:ascii="Arial Narrow" w:hAnsi="Arial Narrow" w:cs="Arial"/>
              </w:rPr>
              <w:t xml:space="preserve"> godišnjem proračunu</w:t>
            </w:r>
            <w:r w:rsidR="00024933">
              <w:rPr>
                <w:rFonts w:ascii="Arial Narrow" w:hAnsi="Arial Narrow" w:cs="Arial"/>
              </w:rPr>
              <w:t xml:space="preserve"> i </w:t>
            </w:r>
            <w:r w:rsidR="00DD3717" w:rsidRPr="00DD3717">
              <w:rPr>
                <w:rFonts w:ascii="Arial Narrow" w:hAnsi="Arial Narrow" w:cs="Arial"/>
              </w:rPr>
              <w:t>proračuni jedinica lokalne i područne (regionalne) samouprave</w:t>
            </w:r>
          </w:p>
        </w:tc>
      </w:tr>
      <w:tr w:rsidR="00064327" w:rsidRPr="006C630D" w:rsidTr="003370B5">
        <w:trPr>
          <w:trHeight w:val="4528"/>
          <w:jc w:val="center"/>
        </w:trPr>
        <w:tc>
          <w:tcPr>
            <w:tcW w:w="3282" w:type="dxa"/>
            <w:shd w:val="clear" w:color="auto" w:fill="auto"/>
          </w:tcPr>
          <w:p w:rsidR="00064327" w:rsidRPr="006E3192" w:rsidRDefault="00FB5577" w:rsidP="006E3192">
            <w:pPr>
              <w:autoSpaceDE w:val="0"/>
              <w:autoSpaceDN w:val="0"/>
              <w:adjustRightInd w:val="0"/>
              <w:jc w:val="both"/>
              <w:rPr>
                <w:rFonts w:ascii="Arial Narrow" w:eastAsia="BerlingTOT-Reg" w:hAnsi="Arial Narrow"/>
                <w:b/>
              </w:rPr>
            </w:pPr>
            <w:r>
              <w:rPr>
                <w:rFonts w:ascii="Arial Narrow" w:eastAsia="BerlingTOT-Reg" w:hAnsi="Arial Narrow"/>
                <w:b/>
              </w:rPr>
              <w:t xml:space="preserve">9. </w:t>
            </w:r>
            <w:r w:rsidR="00064327" w:rsidRPr="006E3192">
              <w:rPr>
                <w:rFonts w:ascii="Arial Narrow" w:eastAsia="BerlingTOT-Reg" w:hAnsi="Arial Narrow"/>
                <w:b/>
              </w:rPr>
              <w:t>Surađivati s jedinicama lokalne i područne samouprave posebice županijskim</w:t>
            </w:r>
            <w:r w:rsidR="00092C33" w:rsidRPr="006E3192">
              <w:rPr>
                <w:rFonts w:ascii="Arial Narrow" w:eastAsia="BerlingTOT-Reg" w:hAnsi="Arial Narrow"/>
                <w:b/>
              </w:rPr>
              <w:t xml:space="preserve"> </w:t>
            </w:r>
            <w:r w:rsidR="00064327" w:rsidRPr="006E3192">
              <w:rPr>
                <w:rFonts w:ascii="Arial Narrow" w:eastAsia="BerlingTOT-Reg" w:hAnsi="Arial Narrow"/>
                <w:b/>
              </w:rPr>
              <w:t>povjerenstvom za suzbijanje zlouporabe droga u planiranju stručnih skupova za odgojno-obrazovne radnike</w:t>
            </w:r>
            <w:r w:rsidR="009A34A4" w:rsidRPr="006E3192">
              <w:rPr>
                <w:rFonts w:ascii="Arial Narrow" w:eastAsia="BerlingTOT-Reg" w:hAnsi="Arial Narrow"/>
                <w:b/>
              </w:rPr>
              <w:t xml:space="preserve"> k</w:t>
            </w:r>
            <w:r w:rsidR="00064327" w:rsidRPr="006E3192">
              <w:rPr>
                <w:rFonts w:ascii="Arial Narrow" w:eastAsia="BerlingTOT-Reg" w:hAnsi="Arial Narrow"/>
                <w:b/>
              </w:rPr>
              <w:t>ako bi se školski programi prevencije ovisnosti</w:t>
            </w:r>
          </w:p>
          <w:p w:rsidR="00064327" w:rsidRPr="006E3192" w:rsidRDefault="00064327" w:rsidP="006E3192">
            <w:pPr>
              <w:autoSpaceDE w:val="0"/>
              <w:autoSpaceDN w:val="0"/>
              <w:adjustRightInd w:val="0"/>
              <w:jc w:val="both"/>
              <w:rPr>
                <w:rFonts w:ascii="Arial Narrow" w:hAnsi="Arial Narrow"/>
              </w:rPr>
            </w:pPr>
            <w:r w:rsidRPr="006E3192">
              <w:rPr>
                <w:rFonts w:ascii="Arial Narrow" w:eastAsia="BerlingTOT-Reg" w:hAnsi="Arial Narrow"/>
                <w:b/>
              </w:rPr>
              <w:t xml:space="preserve">povezali s programima </w:t>
            </w:r>
            <w:r w:rsidR="009A34A4" w:rsidRPr="006E3192">
              <w:rPr>
                <w:rFonts w:ascii="Arial Narrow" w:eastAsia="BerlingTOT-Reg" w:hAnsi="Arial Narrow"/>
                <w:b/>
              </w:rPr>
              <w:t>p</w:t>
            </w:r>
            <w:r w:rsidRPr="006E3192">
              <w:rPr>
                <w:rFonts w:ascii="Arial Narrow" w:eastAsia="BerlingTOT-Reg" w:hAnsi="Arial Narrow"/>
                <w:b/>
              </w:rPr>
              <w:t>revencije koji se</w:t>
            </w:r>
            <w:r w:rsidR="000F4216" w:rsidRPr="006E3192">
              <w:rPr>
                <w:rFonts w:ascii="Arial Narrow" w:eastAsia="BerlingTOT-Reg" w:hAnsi="Arial Narrow"/>
                <w:b/>
              </w:rPr>
              <w:t xml:space="preserve"> </w:t>
            </w:r>
            <w:r w:rsidRPr="006E3192">
              <w:rPr>
                <w:rFonts w:ascii="Arial Narrow" w:eastAsia="BerlingTOT-Reg" w:hAnsi="Arial Narrow"/>
                <w:b/>
              </w:rPr>
              <w:t>provode u lokalnoj zajednici.</w:t>
            </w:r>
          </w:p>
        </w:tc>
        <w:tc>
          <w:tcPr>
            <w:tcW w:w="1417" w:type="dxa"/>
            <w:shd w:val="clear" w:color="auto" w:fill="auto"/>
          </w:tcPr>
          <w:p w:rsidR="00064327" w:rsidRPr="00096EAC" w:rsidRDefault="00064327" w:rsidP="00EE3FBE">
            <w:pPr>
              <w:autoSpaceDE w:val="0"/>
              <w:autoSpaceDN w:val="0"/>
              <w:adjustRightInd w:val="0"/>
              <w:rPr>
                <w:rFonts w:ascii="Arial Narrow" w:eastAsia="Times New Roman" w:hAnsi="Arial Narrow"/>
              </w:rPr>
            </w:pPr>
            <w:r w:rsidRPr="00096EAC">
              <w:rPr>
                <w:rFonts w:ascii="Arial Narrow" w:eastAsia="Times New Roman" w:hAnsi="Arial Narrow"/>
              </w:rPr>
              <w:t>Kontinuiran</w:t>
            </w:r>
            <w:r w:rsidR="001A3291" w:rsidRPr="00096EAC">
              <w:rPr>
                <w:rFonts w:ascii="Arial Narrow" w:eastAsia="Times New Roman" w:hAnsi="Arial Narrow"/>
              </w:rPr>
              <w:t>o</w:t>
            </w:r>
            <w:r w:rsidR="00096EAC" w:rsidRPr="00096EAC">
              <w:rPr>
                <w:rFonts w:ascii="Arial Narrow" w:eastAsia="Times New Roman" w:hAnsi="Arial Narrow"/>
              </w:rPr>
              <w:t xml:space="preserve"> od 2015.</w:t>
            </w:r>
            <w:r w:rsidRPr="00096EAC">
              <w:rPr>
                <w:rFonts w:ascii="Arial Narrow" w:eastAsia="Times New Roman" w:hAnsi="Arial Narrow"/>
              </w:rPr>
              <w:t xml:space="preserve"> do 31.</w:t>
            </w:r>
          </w:p>
          <w:p w:rsidR="00064327" w:rsidRPr="00096EAC" w:rsidRDefault="00064327" w:rsidP="00EE3FBE">
            <w:pPr>
              <w:rPr>
                <w:rFonts w:ascii="Arial Narrow" w:hAnsi="Arial Narrow"/>
              </w:rPr>
            </w:pPr>
            <w:r w:rsidRPr="00096EAC">
              <w:rPr>
                <w:rFonts w:ascii="Arial Narrow" w:eastAsia="Times New Roman" w:hAnsi="Arial Narrow"/>
              </w:rPr>
              <w:t>prosinca 2017.</w:t>
            </w:r>
          </w:p>
          <w:p w:rsidR="00064327" w:rsidRPr="00096EAC" w:rsidRDefault="00064327" w:rsidP="00EE3FBE">
            <w:pPr>
              <w:autoSpaceDE w:val="0"/>
              <w:autoSpaceDN w:val="0"/>
              <w:adjustRightInd w:val="0"/>
              <w:rPr>
                <w:rFonts w:ascii="Arial Narrow" w:eastAsia="Times New Roman" w:hAnsi="Arial Narrow"/>
              </w:rPr>
            </w:pPr>
          </w:p>
        </w:tc>
        <w:tc>
          <w:tcPr>
            <w:tcW w:w="1769" w:type="dxa"/>
            <w:shd w:val="clear" w:color="auto" w:fill="auto"/>
          </w:tcPr>
          <w:p w:rsidR="00064327" w:rsidRPr="00096EAC" w:rsidRDefault="00064327" w:rsidP="00051973">
            <w:pPr>
              <w:spacing w:before="40" w:after="40"/>
              <w:rPr>
                <w:rFonts w:ascii="Arial Narrow" w:hAnsi="Arial Narrow" w:cs="Arial"/>
              </w:rPr>
            </w:pPr>
            <w:r w:rsidRPr="00096EAC">
              <w:rPr>
                <w:rFonts w:ascii="Arial Narrow" w:hAnsi="Arial Narrow" w:cs="Arial"/>
              </w:rPr>
              <w:t>Agencija za odgoj i obrazovanje</w:t>
            </w:r>
          </w:p>
        </w:tc>
        <w:tc>
          <w:tcPr>
            <w:tcW w:w="1868" w:type="dxa"/>
            <w:shd w:val="clear" w:color="auto" w:fill="auto"/>
          </w:tcPr>
          <w:p w:rsidR="00064327" w:rsidRPr="00096EAC" w:rsidRDefault="00064327" w:rsidP="0051314B">
            <w:pPr>
              <w:autoSpaceDE w:val="0"/>
              <w:autoSpaceDN w:val="0"/>
              <w:adjustRightInd w:val="0"/>
              <w:jc w:val="both"/>
              <w:rPr>
                <w:rFonts w:ascii="Arial Narrow" w:eastAsia="Times New Roman" w:hAnsi="Arial Narrow"/>
              </w:rPr>
            </w:pPr>
            <w:r w:rsidRPr="00096EAC">
              <w:rPr>
                <w:rFonts w:ascii="Arial Narrow" w:eastAsia="Times New Roman" w:hAnsi="Arial Narrow"/>
              </w:rPr>
              <w:t>Ministarstvo znanosti, obrazovanja i sporta, Ured za suzbijanje zlouporabe droga, Ministarstvo zdravlja, Ministarstvo socijalne politike i mladih, Hrvatski zavod za javno zdravstvo,</w:t>
            </w:r>
            <w:r w:rsidR="0051314B" w:rsidRPr="00DC0445">
              <w:rPr>
                <w:rFonts w:ascii="Arial Narrow" w:hAnsi="Arial Narrow" w:cs="Arial"/>
              </w:rPr>
              <w:t xml:space="preserve">  </w:t>
            </w:r>
            <w:r w:rsidR="0051314B" w:rsidRPr="000437FC">
              <w:rPr>
                <w:rFonts w:ascii="Arial Narrow" w:hAnsi="Arial Narrow" w:cs="Arial"/>
              </w:rPr>
              <w:t>timovi za zaštitu mentalnog zdravlja, prevenciju i izvanbolničko liječenje ovisnosti županijskih zavoda za javno zdravstvo</w:t>
            </w:r>
            <w:r w:rsidRPr="00096EAC">
              <w:rPr>
                <w:rFonts w:ascii="Arial Narrow" w:eastAsia="Times New Roman" w:hAnsi="Arial Narrow"/>
              </w:rPr>
              <w:t>, stručne i znanstvene in</w:t>
            </w:r>
            <w:r w:rsidR="001F716A">
              <w:rPr>
                <w:rFonts w:ascii="Arial Narrow" w:eastAsia="Times New Roman" w:hAnsi="Arial Narrow"/>
              </w:rPr>
              <w:t xml:space="preserve">stitucije, nezavisni stručnjaci, </w:t>
            </w:r>
            <w:r w:rsidRPr="00096EAC">
              <w:rPr>
                <w:rFonts w:ascii="Arial Narrow" w:eastAsia="Times New Roman" w:hAnsi="Arial Narrow"/>
              </w:rPr>
              <w:t xml:space="preserve">organizacije civilnog društva, Ministarstvo unutarnjih poslova </w:t>
            </w:r>
          </w:p>
        </w:tc>
        <w:tc>
          <w:tcPr>
            <w:tcW w:w="1676" w:type="dxa"/>
            <w:shd w:val="clear" w:color="auto" w:fill="auto"/>
          </w:tcPr>
          <w:p w:rsidR="00064327" w:rsidRPr="00096EAC" w:rsidRDefault="00064327" w:rsidP="00C042ED">
            <w:pPr>
              <w:spacing w:before="40" w:after="40"/>
              <w:rPr>
                <w:rFonts w:ascii="Arial Narrow" w:hAnsi="Arial Narrow" w:cs="Arial"/>
              </w:rPr>
            </w:pPr>
            <w:r w:rsidRPr="00096EAC">
              <w:rPr>
                <w:rFonts w:ascii="Arial Narrow" w:hAnsi="Arial Narrow" w:cs="Arial"/>
              </w:rPr>
              <w:t xml:space="preserve">Sredstva Državnog proračuna RH za rad Agencije i </w:t>
            </w:r>
            <w:r w:rsidR="000437FC" w:rsidRPr="000437FC">
              <w:rPr>
                <w:rFonts w:ascii="Arial Narrow" w:hAnsi="Arial Narrow" w:cs="Arial"/>
              </w:rPr>
              <w:t>i ostalih mjerodavnih državnih tijela prema godišnjem proračunu</w:t>
            </w:r>
            <w:r w:rsidR="00024933">
              <w:rPr>
                <w:rFonts w:ascii="Arial Narrow" w:hAnsi="Arial Narrow" w:cs="Arial"/>
              </w:rPr>
              <w:t xml:space="preserve"> i </w:t>
            </w:r>
            <w:r w:rsidR="0051314B" w:rsidRPr="00C042ED">
              <w:rPr>
                <w:rFonts w:ascii="Arial Narrow" w:hAnsi="Arial Narrow" w:cs="Arial"/>
              </w:rPr>
              <w:t>proračuni jedinica lokalne i područne (regionalne) samouprave</w:t>
            </w:r>
          </w:p>
        </w:tc>
      </w:tr>
      <w:tr w:rsidR="00092C33" w:rsidRPr="00092C33" w:rsidTr="003370B5">
        <w:trPr>
          <w:trHeight w:val="523"/>
          <w:jc w:val="center"/>
        </w:trPr>
        <w:tc>
          <w:tcPr>
            <w:tcW w:w="3282" w:type="dxa"/>
            <w:shd w:val="clear" w:color="auto" w:fill="auto"/>
          </w:tcPr>
          <w:p w:rsidR="00092C33" w:rsidRPr="00BB3F26" w:rsidRDefault="00FB5577" w:rsidP="00092C33">
            <w:pPr>
              <w:spacing w:before="40" w:after="40"/>
              <w:jc w:val="both"/>
              <w:rPr>
                <w:rFonts w:ascii="Arial Narrow" w:hAnsi="Arial Narrow" w:cs="Arial"/>
                <w:b/>
                <w:bCs/>
                <w:lang w:eastAsia="ko-KR"/>
              </w:rPr>
            </w:pPr>
            <w:r>
              <w:rPr>
                <w:rFonts w:ascii="Arial Narrow" w:hAnsi="Arial Narrow" w:cs="Arial"/>
                <w:b/>
              </w:rPr>
              <w:t xml:space="preserve">10. </w:t>
            </w:r>
            <w:r w:rsidR="00092C33" w:rsidRPr="00BB3F26">
              <w:rPr>
                <w:rFonts w:ascii="Arial Narrow" w:hAnsi="Arial Narrow" w:cs="Arial"/>
                <w:b/>
              </w:rPr>
              <w:t>Jačati ulogu zdravstvenog sustava pri otkrivanju i tretmanu rizičnih skupina djece i mladih</w:t>
            </w:r>
          </w:p>
        </w:tc>
        <w:tc>
          <w:tcPr>
            <w:tcW w:w="1417" w:type="dxa"/>
            <w:shd w:val="clear" w:color="auto" w:fill="auto"/>
          </w:tcPr>
          <w:p w:rsidR="00092C33" w:rsidRPr="00BB3F26" w:rsidRDefault="00092C33" w:rsidP="00331E97">
            <w:pPr>
              <w:spacing w:before="40" w:after="40"/>
              <w:rPr>
                <w:rFonts w:ascii="Arial Narrow" w:hAnsi="Arial Narrow" w:cs="Arial"/>
              </w:rPr>
            </w:pPr>
            <w:r w:rsidRPr="00BB3F26">
              <w:rPr>
                <w:rFonts w:ascii="Arial Narrow" w:hAnsi="Arial Narrow" w:cs="Arial"/>
              </w:rPr>
              <w:t>Kontinuirano</w:t>
            </w:r>
            <w:r w:rsidR="00331E97">
              <w:rPr>
                <w:rFonts w:ascii="Arial Narrow" w:hAnsi="Arial Narrow" w:cs="Arial"/>
              </w:rPr>
              <w:t xml:space="preserve"> od 2015. do 31. p</w:t>
            </w:r>
            <w:r w:rsidR="003B7D40" w:rsidRPr="00BB3F26">
              <w:rPr>
                <w:rFonts w:ascii="Arial Narrow" w:hAnsi="Arial Narrow" w:cs="Arial"/>
              </w:rPr>
              <w:t>rosinca</w:t>
            </w:r>
            <w:r w:rsidR="00331E97">
              <w:rPr>
                <w:rFonts w:ascii="Arial Narrow" w:hAnsi="Arial Narrow" w:cs="Arial"/>
              </w:rPr>
              <w:t xml:space="preserve"> </w:t>
            </w:r>
            <w:r w:rsidRPr="00BB3F26">
              <w:rPr>
                <w:rFonts w:ascii="Arial Narrow" w:hAnsi="Arial Narrow" w:cs="Arial"/>
              </w:rPr>
              <w:t>2017.</w:t>
            </w:r>
          </w:p>
          <w:p w:rsidR="00092C33" w:rsidRPr="00BB3F26" w:rsidRDefault="00092C33" w:rsidP="00092C33">
            <w:pPr>
              <w:spacing w:before="40" w:after="40"/>
              <w:jc w:val="center"/>
              <w:rPr>
                <w:rFonts w:ascii="Arial Narrow" w:hAnsi="Arial Narrow" w:cs="Arial"/>
              </w:rPr>
            </w:pPr>
          </w:p>
        </w:tc>
        <w:tc>
          <w:tcPr>
            <w:tcW w:w="1769" w:type="dxa"/>
            <w:shd w:val="clear" w:color="auto" w:fill="auto"/>
          </w:tcPr>
          <w:p w:rsidR="00317843" w:rsidRPr="00BB3F26" w:rsidRDefault="00092C33" w:rsidP="00F47B12">
            <w:pPr>
              <w:spacing w:before="40" w:after="40"/>
              <w:rPr>
                <w:rFonts w:ascii="Arial Narrow" w:hAnsi="Arial Narrow" w:cs="Arial"/>
              </w:rPr>
            </w:pPr>
            <w:r w:rsidRPr="00BB3F26">
              <w:rPr>
                <w:rFonts w:ascii="Arial Narrow" w:hAnsi="Arial Narrow" w:cs="Arial"/>
              </w:rPr>
              <w:t>Ministarstvo zdravlja</w:t>
            </w:r>
          </w:p>
          <w:p w:rsidR="00092C33" w:rsidRPr="00BB3F26" w:rsidRDefault="00092C33" w:rsidP="00092C33">
            <w:pPr>
              <w:spacing w:before="40" w:after="40"/>
              <w:jc w:val="center"/>
              <w:rPr>
                <w:rFonts w:ascii="Arial Narrow" w:hAnsi="Arial Narrow" w:cs="Arial"/>
              </w:rPr>
            </w:pPr>
          </w:p>
        </w:tc>
        <w:tc>
          <w:tcPr>
            <w:tcW w:w="1868" w:type="dxa"/>
            <w:shd w:val="clear" w:color="auto" w:fill="auto"/>
          </w:tcPr>
          <w:p w:rsidR="00092C33" w:rsidRPr="00BB3F26" w:rsidRDefault="00092C33" w:rsidP="003B7D40">
            <w:pPr>
              <w:autoSpaceDE w:val="0"/>
              <w:autoSpaceDN w:val="0"/>
              <w:adjustRightInd w:val="0"/>
              <w:spacing w:before="40" w:after="40"/>
              <w:rPr>
                <w:rFonts w:ascii="Arial Narrow" w:hAnsi="Arial Narrow" w:cs="Arial"/>
              </w:rPr>
            </w:pPr>
            <w:r w:rsidRPr="00BB3F26">
              <w:rPr>
                <w:rFonts w:ascii="Arial Narrow" w:hAnsi="Arial Narrow" w:cs="Arial"/>
              </w:rPr>
              <w:t>Ured za suzbijanje</w:t>
            </w:r>
          </w:p>
          <w:p w:rsidR="00092C33" w:rsidRPr="00BB3F26" w:rsidRDefault="00092C33" w:rsidP="003B7D40">
            <w:pPr>
              <w:autoSpaceDE w:val="0"/>
              <w:autoSpaceDN w:val="0"/>
              <w:adjustRightInd w:val="0"/>
              <w:spacing w:before="40" w:after="40"/>
              <w:rPr>
                <w:rFonts w:ascii="Arial Narrow" w:hAnsi="Arial Narrow" w:cs="Arial"/>
              </w:rPr>
            </w:pPr>
            <w:r w:rsidRPr="00BB3F26">
              <w:rPr>
                <w:rFonts w:ascii="Arial Narrow" w:hAnsi="Arial Narrow" w:cs="Arial"/>
              </w:rPr>
              <w:t xml:space="preserve">zlouporabe droga, </w:t>
            </w:r>
          </w:p>
          <w:p w:rsidR="00092C33" w:rsidRPr="00BB3F26" w:rsidRDefault="00092C33" w:rsidP="001A3291">
            <w:pPr>
              <w:autoSpaceDE w:val="0"/>
              <w:autoSpaceDN w:val="0"/>
              <w:adjustRightInd w:val="0"/>
              <w:spacing w:before="40" w:after="40"/>
              <w:rPr>
                <w:rFonts w:ascii="Arial Narrow" w:hAnsi="Arial Narrow" w:cs="Arial"/>
              </w:rPr>
            </w:pPr>
            <w:r w:rsidRPr="00BB3F26">
              <w:rPr>
                <w:rFonts w:ascii="Arial Narrow" w:hAnsi="Arial Narrow" w:cs="Arial"/>
              </w:rPr>
              <w:t>Hrvatski</w:t>
            </w:r>
            <w:r w:rsidR="001A3291" w:rsidRPr="00BB3F26">
              <w:rPr>
                <w:rFonts w:ascii="Arial Narrow" w:hAnsi="Arial Narrow" w:cs="Arial"/>
              </w:rPr>
              <w:t xml:space="preserve"> </w:t>
            </w:r>
            <w:r w:rsidRPr="00BB3F26">
              <w:rPr>
                <w:rFonts w:ascii="Arial Narrow" w:hAnsi="Arial Narrow" w:cs="Arial"/>
              </w:rPr>
              <w:t>zavod za javno</w:t>
            </w:r>
            <w:r w:rsidR="00317843" w:rsidRPr="00BB3F26">
              <w:rPr>
                <w:rFonts w:ascii="Arial Narrow" w:hAnsi="Arial Narrow" w:cs="Arial"/>
              </w:rPr>
              <w:t xml:space="preserve"> </w:t>
            </w:r>
            <w:r w:rsidR="008423ED" w:rsidRPr="00BB3F26">
              <w:rPr>
                <w:rFonts w:ascii="Arial Narrow" w:hAnsi="Arial Narrow" w:cs="Arial"/>
              </w:rPr>
              <w:t>zdravstvo</w:t>
            </w:r>
            <w:r w:rsidR="00BB3F26" w:rsidRPr="00BB3F26">
              <w:rPr>
                <w:rFonts w:ascii="Arial Narrow" w:hAnsi="Arial Narrow" w:cs="Arial"/>
              </w:rPr>
              <w:t>,</w:t>
            </w:r>
            <w:r w:rsidR="008423ED" w:rsidRPr="00BB3F26">
              <w:rPr>
                <w:rFonts w:ascii="Arial Narrow" w:hAnsi="Arial Narrow" w:cs="Arial"/>
              </w:rPr>
              <w:t xml:space="preserve"> </w:t>
            </w:r>
            <w:r w:rsidR="001F716A">
              <w:rPr>
                <w:rFonts w:ascii="Arial Narrow" w:hAnsi="Arial Narrow" w:cs="Arial"/>
              </w:rPr>
              <w:t>t</w:t>
            </w:r>
            <w:r w:rsidR="00BB3F26" w:rsidRPr="00BB3F26">
              <w:rPr>
                <w:rFonts w:ascii="Arial Narrow" w:hAnsi="Arial Narrow" w:cs="Arial"/>
              </w:rPr>
              <w:t>imovi</w:t>
            </w:r>
            <w:r w:rsidR="00317843" w:rsidRPr="00BB3F26">
              <w:rPr>
                <w:rFonts w:ascii="Arial Narrow" w:hAnsi="Arial Narrow" w:cs="Arial"/>
              </w:rPr>
              <w:t xml:space="preserve"> za zaštitu mentalnog zdravlja, prevenciju i izvanbolničko liječenje ovisnosti županijskih zavoda za javno zdravstvo</w:t>
            </w:r>
            <w:r w:rsidR="00BB3F26" w:rsidRPr="00BB3F26">
              <w:rPr>
                <w:rFonts w:ascii="Arial Narrow" w:hAnsi="Arial Narrow" w:cs="Arial"/>
              </w:rPr>
              <w:t xml:space="preserve">, </w:t>
            </w:r>
            <w:r w:rsidR="00317843" w:rsidRPr="00BB3F26">
              <w:rPr>
                <w:rFonts w:ascii="Arial Narrow" w:hAnsi="Arial Narrow" w:cs="Arial"/>
              </w:rPr>
              <w:t>Službe za školsku medicinu</w:t>
            </w:r>
          </w:p>
          <w:p w:rsidR="00092C33" w:rsidRPr="00BB3F26" w:rsidRDefault="00092C33" w:rsidP="00317843">
            <w:pPr>
              <w:spacing w:before="40" w:after="40"/>
              <w:jc w:val="center"/>
              <w:rPr>
                <w:rFonts w:ascii="Arial Narrow" w:hAnsi="Arial Narrow" w:cs="Arial"/>
              </w:rPr>
            </w:pPr>
          </w:p>
        </w:tc>
        <w:tc>
          <w:tcPr>
            <w:tcW w:w="1676" w:type="dxa"/>
            <w:shd w:val="clear" w:color="auto" w:fill="auto"/>
          </w:tcPr>
          <w:p w:rsidR="00092C33" w:rsidRPr="00BB3F26" w:rsidRDefault="00092C33" w:rsidP="00F47B12">
            <w:pPr>
              <w:spacing w:before="40" w:after="40"/>
              <w:rPr>
                <w:rFonts w:ascii="Arial Narrow" w:hAnsi="Arial Narrow" w:cs="Arial"/>
              </w:rPr>
            </w:pPr>
            <w:r w:rsidRPr="00BB3F26">
              <w:rPr>
                <w:rFonts w:ascii="Arial Narrow" w:hAnsi="Arial Narrow" w:cs="Arial"/>
              </w:rPr>
              <w:t xml:space="preserve">Sredstva Državnog proračuna RH za </w:t>
            </w:r>
            <w:r w:rsidR="00A874FF">
              <w:rPr>
                <w:rFonts w:ascii="Arial Narrow" w:hAnsi="Arial Narrow" w:cs="Arial"/>
              </w:rPr>
              <w:t>rad Ministarstva</w:t>
            </w:r>
            <w:r w:rsidR="000437FC">
              <w:rPr>
                <w:rFonts w:ascii="Arial Narrow" w:hAnsi="Arial Narrow" w:cs="Arial"/>
              </w:rPr>
              <w:t xml:space="preserve"> </w:t>
            </w:r>
            <w:r w:rsidR="000437FC" w:rsidRPr="000437FC">
              <w:rPr>
                <w:rFonts w:ascii="Arial Narrow" w:hAnsi="Arial Narrow" w:cs="Arial"/>
              </w:rPr>
              <w:t xml:space="preserve">i ostalih mjerodavnih državnih </w:t>
            </w:r>
            <w:r w:rsidR="000437FC">
              <w:rPr>
                <w:rFonts w:ascii="Arial Narrow" w:hAnsi="Arial Narrow" w:cs="Arial"/>
              </w:rPr>
              <w:t xml:space="preserve">tijela prema godišnjem proračunu, proračuni </w:t>
            </w:r>
            <w:r w:rsidRPr="00BB3F26">
              <w:rPr>
                <w:rFonts w:ascii="Arial Narrow" w:hAnsi="Arial Narrow" w:cs="Arial"/>
              </w:rPr>
              <w:t xml:space="preserve">jedinica lokalne i područne </w:t>
            </w:r>
          </w:p>
          <w:p w:rsidR="00092C33" w:rsidRPr="00BB3F26" w:rsidRDefault="00F47B12" w:rsidP="00F47B12">
            <w:pPr>
              <w:spacing w:before="40" w:after="40"/>
              <w:rPr>
                <w:rFonts w:ascii="Arial Narrow" w:hAnsi="Arial Narrow" w:cs="Arial"/>
              </w:rPr>
            </w:pPr>
            <w:r>
              <w:rPr>
                <w:rFonts w:ascii="Arial Narrow" w:hAnsi="Arial Narrow" w:cs="Arial"/>
              </w:rPr>
              <w:t xml:space="preserve">(regionalne) </w:t>
            </w:r>
            <w:r w:rsidR="00092C33" w:rsidRPr="00BB3F26">
              <w:rPr>
                <w:rFonts w:ascii="Arial Narrow" w:hAnsi="Arial Narrow" w:cs="Arial"/>
              </w:rPr>
              <w:t>samouprave, prihodi od igara na sreću</w:t>
            </w:r>
          </w:p>
        </w:tc>
      </w:tr>
      <w:tr w:rsidR="00064327" w:rsidRPr="00C824AA" w:rsidTr="003370B5">
        <w:trPr>
          <w:trHeight w:val="1835"/>
          <w:jc w:val="center"/>
        </w:trPr>
        <w:tc>
          <w:tcPr>
            <w:tcW w:w="3282" w:type="dxa"/>
            <w:shd w:val="clear" w:color="auto" w:fill="auto"/>
          </w:tcPr>
          <w:p w:rsidR="00064327" w:rsidRPr="00BB3F26" w:rsidRDefault="00FB5577" w:rsidP="006E3192">
            <w:pPr>
              <w:spacing w:before="40" w:after="40"/>
              <w:jc w:val="both"/>
              <w:rPr>
                <w:rFonts w:ascii="Arial Narrow" w:hAnsi="Arial Narrow" w:cs="Arial"/>
                <w:b/>
              </w:rPr>
            </w:pPr>
            <w:r>
              <w:rPr>
                <w:rFonts w:ascii="Arial Narrow" w:hAnsi="Arial Narrow" w:cs="Arial"/>
                <w:b/>
              </w:rPr>
              <w:t xml:space="preserve">11. </w:t>
            </w:r>
            <w:r w:rsidR="00064327" w:rsidRPr="00BB3F26">
              <w:rPr>
                <w:rFonts w:ascii="Arial Narrow" w:hAnsi="Arial Narrow" w:cs="Arial"/>
                <w:b/>
              </w:rPr>
              <w:t xml:space="preserve">Sukladno novim spoznajama i znanstvenim </w:t>
            </w:r>
            <w:r w:rsidR="00C042ED">
              <w:rPr>
                <w:rFonts w:ascii="Arial Narrow" w:hAnsi="Arial Narrow" w:cs="Arial"/>
                <w:b/>
              </w:rPr>
              <w:t>d</w:t>
            </w:r>
            <w:r w:rsidR="00064327" w:rsidRPr="00BB3F26">
              <w:rPr>
                <w:rFonts w:ascii="Arial Narrow" w:hAnsi="Arial Narrow" w:cs="Arial"/>
                <w:b/>
              </w:rPr>
              <w:t>ostignućima, organizirati seminare i konferencije o prevenciji ovisnosti i evaluaciji programa prevencije za sve stručnjake uključene u provedbu programa prevencije ovisnosti, posebice za županijske koordinatore programa prevencije ovisnosti u odgojn</w:t>
            </w:r>
            <w:r w:rsidR="004470DC" w:rsidRPr="00BB3F26">
              <w:rPr>
                <w:rFonts w:ascii="Arial Narrow" w:hAnsi="Arial Narrow" w:cs="Arial"/>
                <w:b/>
              </w:rPr>
              <w:t xml:space="preserve">o - </w:t>
            </w:r>
            <w:r w:rsidR="00064327" w:rsidRPr="00BB3F26">
              <w:rPr>
                <w:rFonts w:ascii="Arial Narrow" w:hAnsi="Arial Narrow" w:cs="Arial"/>
                <w:b/>
              </w:rPr>
              <w:lastRenderedPageBreak/>
              <w:t>obrazovnom sustavu i županijske koordinatore programa prevencije ovisnosti za djecu i mlade u sustavu socijalne skrbi.</w:t>
            </w:r>
          </w:p>
          <w:p w:rsidR="00064327" w:rsidRPr="00BB3F26" w:rsidRDefault="00064327" w:rsidP="00EE3FBE">
            <w:pPr>
              <w:spacing w:before="40" w:after="40"/>
              <w:rPr>
                <w:rFonts w:ascii="Arial Narrow" w:hAnsi="Arial Narrow" w:cs="Arial"/>
              </w:rPr>
            </w:pPr>
          </w:p>
        </w:tc>
        <w:tc>
          <w:tcPr>
            <w:tcW w:w="1417"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lastRenderedPageBreak/>
              <w:t>Kontinuirano</w:t>
            </w:r>
            <w:r w:rsidR="00331E97">
              <w:rPr>
                <w:rFonts w:ascii="Arial Narrow" w:hAnsi="Arial Narrow" w:cs="Arial"/>
              </w:rPr>
              <w:t xml:space="preserve"> od </w:t>
            </w:r>
            <w:r w:rsidR="00BB3F26" w:rsidRPr="00BB3F26">
              <w:rPr>
                <w:rFonts w:ascii="Arial Narrow" w:hAnsi="Arial Narrow" w:cs="Arial"/>
              </w:rPr>
              <w:t>2015.</w:t>
            </w:r>
            <w:r w:rsidRPr="00BB3F26">
              <w:rPr>
                <w:rFonts w:ascii="Arial Narrow" w:hAnsi="Arial Narrow" w:cs="Arial"/>
              </w:rPr>
              <w:t xml:space="preserve"> do 31. prosinca 2017.</w:t>
            </w:r>
          </w:p>
        </w:tc>
        <w:tc>
          <w:tcPr>
            <w:tcW w:w="1769"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t>Ured za suzbijanje zlouporabe droga</w:t>
            </w:r>
          </w:p>
          <w:p w:rsidR="00064327" w:rsidRPr="00BB3F26" w:rsidRDefault="00064327" w:rsidP="00EE3FBE">
            <w:pPr>
              <w:spacing w:before="40" w:after="40"/>
              <w:jc w:val="center"/>
              <w:rPr>
                <w:rFonts w:ascii="Arial Narrow" w:hAnsi="Arial Narrow" w:cs="Arial"/>
              </w:rPr>
            </w:pPr>
          </w:p>
        </w:tc>
        <w:tc>
          <w:tcPr>
            <w:tcW w:w="1868"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t xml:space="preserve">Ministarstvo znanosti, obrazovanja i sporta, Ministarstvo zdravlja, </w:t>
            </w:r>
            <w:r w:rsidRPr="00BB3F26">
              <w:rPr>
                <w:rFonts w:ascii="Arial Narrow" w:hAnsi="Arial Narrow" w:cs="Arial Unicode MS"/>
              </w:rPr>
              <w:t>Ministarstvo socijalne politike i mladih</w:t>
            </w:r>
            <w:r w:rsidRPr="00BB3F26">
              <w:rPr>
                <w:rFonts w:ascii="Arial Narrow" w:hAnsi="Arial Narrow" w:cs="Arial"/>
              </w:rPr>
              <w:t xml:space="preserve">, Agencija za odgoj i obrazovanje, Hrvatski zavod za javno zdravstvo, </w:t>
            </w:r>
            <w:r w:rsidR="000437FC">
              <w:rPr>
                <w:rFonts w:ascii="Arial Narrow" w:hAnsi="Arial Narrow" w:cs="Arial"/>
              </w:rPr>
              <w:t>ti</w:t>
            </w:r>
            <w:r w:rsidR="000437FC" w:rsidRPr="000437FC">
              <w:rPr>
                <w:rFonts w:ascii="Arial Narrow" w:hAnsi="Arial Narrow" w:cs="Arial"/>
              </w:rPr>
              <w:t xml:space="preserve">movi za </w:t>
            </w:r>
            <w:r w:rsidR="000437FC" w:rsidRPr="000437FC">
              <w:rPr>
                <w:rFonts w:ascii="Arial Narrow" w:hAnsi="Arial Narrow" w:cs="Arial"/>
              </w:rPr>
              <w:lastRenderedPageBreak/>
              <w:t>zaštitu mentalnog zdravlja, prevenciju i izvanbolničko liječenje ovisnosti županijskih zavoda za javno zdravstvo</w:t>
            </w:r>
            <w:r w:rsidRPr="00BB3F26">
              <w:rPr>
                <w:rFonts w:ascii="Arial Narrow" w:hAnsi="Arial Narrow" w:cs="Arial"/>
              </w:rPr>
              <w:t>, službe školske medicine, stručne institucije, hrvatski i europski stručnjaci i organizacije civilnog društva</w:t>
            </w:r>
          </w:p>
        </w:tc>
        <w:tc>
          <w:tcPr>
            <w:tcW w:w="1676"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lastRenderedPageBreak/>
              <w:t xml:space="preserve">Sredstva Državnog proračuna RH za rad Ureda </w:t>
            </w:r>
            <w:r w:rsidR="000437FC" w:rsidRPr="000437FC">
              <w:rPr>
                <w:rFonts w:ascii="Arial Narrow" w:hAnsi="Arial Narrow" w:cs="Arial"/>
              </w:rPr>
              <w:t>i ostalih mjerodavnih državnih tijela prema godišnjem proračunu</w:t>
            </w:r>
            <w:r w:rsidR="000437FC">
              <w:rPr>
                <w:rFonts w:ascii="Arial Narrow" w:hAnsi="Arial Narrow" w:cs="Arial"/>
              </w:rPr>
              <w:t xml:space="preserve">, </w:t>
            </w:r>
            <w:r w:rsidR="00C042ED" w:rsidRPr="00C042ED">
              <w:rPr>
                <w:rFonts w:ascii="Arial Narrow" w:hAnsi="Arial Narrow" w:cs="Arial"/>
              </w:rPr>
              <w:t xml:space="preserve">proračuni jedinica lokalne i područne </w:t>
            </w:r>
            <w:r w:rsidR="00C042ED" w:rsidRPr="00C042ED">
              <w:rPr>
                <w:rFonts w:ascii="Arial Narrow" w:hAnsi="Arial Narrow" w:cs="Arial"/>
              </w:rPr>
              <w:lastRenderedPageBreak/>
              <w:t xml:space="preserve">(regionalne) samouprave </w:t>
            </w:r>
            <w:r w:rsidRPr="00BB3F26">
              <w:rPr>
                <w:rFonts w:ascii="Arial Narrow" w:hAnsi="Arial Narrow" w:cs="Arial"/>
              </w:rPr>
              <w:t>sredstva fondova Europske unije</w:t>
            </w:r>
          </w:p>
        </w:tc>
      </w:tr>
      <w:tr w:rsidR="003C4D83" w:rsidRPr="003C4D83" w:rsidTr="003370B5">
        <w:trPr>
          <w:trHeight w:val="534"/>
          <w:jc w:val="center"/>
        </w:trPr>
        <w:tc>
          <w:tcPr>
            <w:tcW w:w="3282" w:type="dxa"/>
            <w:shd w:val="clear" w:color="auto" w:fill="auto"/>
          </w:tcPr>
          <w:p w:rsidR="003C4D83" w:rsidRPr="00BB3F26" w:rsidRDefault="00FB5577" w:rsidP="003C4D83">
            <w:pPr>
              <w:spacing w:before="40" w:after="40"/>
              <w:jc w:val="both"/>
              <w:rPr>
                <w:rFonts w:ascii="Arial Narrow" w:hAnsi="Arial Narrow" w:cs="Arial"/>
                <w:b/>
              </w:rPr>
            </w:pPr>
            <w:r>
              <w:rPr>
                <w:rFonts w:ascii="Arial Narrow" w:hAnsi="Arial Narrow" w:cs="Arial"/>
                <w:b/>
              </w:rPr>
              <w:lastRenderedPageBreak/>
              <w:t xml:space="preserve">12. </w:t>
            </w:r>
            <w:r w:rsidR="003C4D83" w:rsidRPr="00BB3F26">
              <w:rPr>
                <w:rFonts w:ascii="Arial Narrow" w:hAnsi="Arial Narrow" w:cs="Arial"/>
                <w:b/>
              </w:rPr>
              <w:t>Izraditi minimalne programske standarde</w:t>
            </w:r>
            <w:r w:rsidR="003C4D83" w:rsidRPr="00BB3F26">
              <w:rPr>
                <w:rFonts w:ascii="Arial Narrow" w:hAnsi="Arial Narrow"/>
                <w:b/>
              </w:rPr>
              <w:t xml:space="preserve"> prevencije ovisnosti za djecu koja su u sustavu socijalne skrbi i koja su na smještaju i/ili na školovanju u odgojnoj ustanovi, dječjim domovima ili specijaliziranim ustanovama za djecu i mlade, te obvezati sve ovlaštene ustanove socijalne skrbi na njihovu provedbu.</w:t>
            </w:r>
          </w:p>
        </w:tc>
        <w:tc>
          <w:tcPr>
            <w:tcW w:w="1417" w:type="dxa"/>
            <w:shd w:val="clear" w:color="auto" w:fill="auto"/>
          </w:tcPr>
          <w:p w:rsidR="003C4D83" w:rsidRPr="00BB3F26" w:rsidRDefault="003C4D83" w:rsidP="00F47B12">
            <w:pPr>
              <w:rPr>
                <w:rFonts w:ascii="Arial Narrow" w:hAnsi="Arial Narrow"/>
              </w:rPr>
            </w:pPr>
            <w:r w:rsidRPr="00BB3F26">
              <w:rPr>
                <w:rFonts w:ascii="Arial Narrow" w:hAnsi="Arial Narrow" w:cs="Arial"/>
              </w:rPr>
              <w:t>Do 31. srpnja  2015.</w:t>
            </w:r>
          </w:p>
        </w:tc>
        <w:tc>
          <w:tcPr>
            <w:tcW w:w="1769" w:type="dxa"/>
            <w:shd w:val="clear" w:color="auto" w:fill="auto"/>
          </w:tcPr>
          <w:p w:rsidR="003C4D83" w:rsidRPr="00BB3F26" w:rsidRDefault="003C4D83" w:rsidP="00F47B12">
            <w:pPr>
              <w:rPr>
                <w:rFonts w:ascii="Arial Narrow" w:hAnsi="Arial Narrow" w:cs="Arial"/>
              </w:rPr>
            </w:pPr>
            <w:r w:rsidRPr="00BB3F26">
              <w:rPr>
                <w:rFonts w:ascii="Arial Narrow" w:hAnsi="Arial Narrow" w:cs="Arial Unicode MS"/>
              </w:rPr>
              <w:t>Ministarstvo socijalne politike i mladih,</w:t>
            </w:r>
            <w:r w:rsidRPr="00BB3F26">
              <w:rPr>
                <w:rFonts w:ascii="Arial Narrow" w:hAnsi="Arial Narrow" w:cs="Arial"/>
              </w:rPr>
              <w:t xml:space="preserve"> </w:t>
            </w:r>
          </w:p>
          <w:p w:rsidR="003C4D83" w:rsidRPr="00BB3F26" w:rsidRDefault="003C4D83" w:rsidP="00F47B12">
            <w:pPr>
              <w:rPr>
                <w:rFonts w:ascii="Arial Narrow" w:hAnsi="Arial Narrow"/>
              </w:rPr>
            </w:pPr>
            <w:r w:rsidRPr="00BB3F26">
              <w:rPr>
                <w:rFonts w:ascii="Arial Narrow" w:hAnsi="Arial Narrow" w:cs="Arial"/>
              </w:rPr>
              <w:t>Povjerenstvo za praćenje i koordinaciju programa prevencije ovisnosti za djecu i mlade u sustavu socijalne skrbi</w:t>
            </w:r>
          </w:p>
        </w:tc>
        <w:tc>
          <w:tcPr>
            <w:tcW w:w="1868" w:type="dxa"/>
            <w:shd w:val="clear" w:color="auto" w:fill="auto"/>
          </w:tcPr>
          <w:p w:rsidR="003C4D83" w:rsidRPr="00BB3F26" w:rsidRDefault="003C4D83" w:rsidP="00F47B12">
            <w:pPr>
              <w:rPr>
                <w:rFonts w:ascii="Arial Narrow" w:hAnsi="Arial Narrow"/>
              </w:rPr>
            </w:pPr>
            <w:r w:rsidRPr="00BB3F26">
              <w:rPr>
                <w:rFonts w:ascii="Arial Narrow" w:hAnsi="Arial Narrow" w:cs="Arial"/>
              </w:rPr>
              <w:t xml:space="preserve">Ured za suzbijanje zlouporabe droga, </w:t>
            </w:r>
            <w:r w:rsidR="001F716A" w:rsidRPr="001F716A">
              <w:rPr>
                <w:rFonts w:ascii="Arial Narrow" w:hAnsi="Arial Narrow" w:cs="Arial"/>
              </w:rPr>
              <w:t>Ministarstvo znanosti, obrazovanja i sporta</w:t>
            </w:r>
            <w:r w:rsidR="001F716A">
              <w:rPr>
                <w:rFonts w:ascii="Arial Narrow" w:hAnsi="Arial Narrow" w:cs="Arial"/>
              </w:rPr>
              <w:t>, Agencija za odgoj i obrazovanje</w:t>
            </w:r>
            <w:r w:rsidR="00DD3717">
              <w:rPr>
                <w:rFonts w:ascii="Arial Narrow" w:hAnsi="Arial Narrow" w:cs="Arial"/>
              </w:rPr>
              <w:t>, županijski zavodi za socijalnu skrb,</w:t>
            </w:r>
            <w:r w:rsidRPr="00BB3F26">
              <w:rPr>
                <w:rFonts w:ascii="Arial Narrow" w:hAnsi="Arial Narrow"/>
              </w:rPr>
              <w:t xml:space="preserve"> </w:t>
            </w:r>
            <w:r w:rsidR="000437FC" w:rsidRPr="000437FC">
              <w:rPr>
                <w:rFonts w:ascii="Arial Narrow" w:hAnsi="Arial Narrow"/>
              </w:rPr>
              <w:t>timovi za zaštitu mentalnog zdravlja, prevenciju i izvanbolničko liječenje ovisnosti županijskih zavoda za javno zdravstvo</w:t>
            </w:r>
            <w:r w:rsidR="001F716A">
              <w:rPr>
                <w:rFonts w:ascii="Arial Narrow" w:hAnsi="Arial Narrow"/>
              </w:rPr>
              <w:t>, službe školske</w:t>
            </w:r>
            <w:r w:rsidRPr="00BB3F26">
              <w:rPr>
                <w:rFonts w:ascii="Arial Narrow" w:hAnsi="Arial Narrow"/>
              </w:rPr>
              <w:t xml:space="preserve"> medic</w:t>
            </w:r>
            <w:r w:rsidR="005B1070">
              <w:rPr>
                <w:rFonts w:ascii="Arial Narrow" w:hAnsi="Arial Narrow"/>
              </w:rPr>
              <w:t>ine, odgojne ustanove, đački domovi,</w:t>
            </w:r>
            <w:r w:rsidR="001F716A">
              <w:rPr>
                <w:rFonts w:ascii="Arial Narrow" w:hAnsi="Arial Narrow"/>
              </w:rPr>
              <w:t xml:space="preserve"> specijalne</w:t>
            </w:r>
            <w:r w:rsidRPr="00BB3F26">
              <w:rPr>
                <w:rFonts w:ascii="Arial Narrow" w:hAnsi="Arial Narrow"/>
              </w:rPr>
              <w:t xml:space="preserve"> ustanove za djecu i mlade</w:t>
            </w:r>
          </w:p>
        </w:tc>
        <w:tc>
          <w:tcPr>
            <w:tcW w:w="1676" w:type="dxa"/>
            <w:shd w:val="clear" w:color="auto" w:fill="auto"/>
          </w:tcPr>
          <w:p w:rsidR="003C4D83" w:rsidRPr="00BB3F26" w:rsidRDefault="003C4D83" w:rsidP="00F47B12">
            <w:pPr>
              <w:rPr>
                <w:rFonts w:ascii="Arial Narrow" w:hAnsi="Arial Narrow" w:cs="Arial"/>
              </w:rPr>
            </w:pPr>
            <w:r w:rsidRPr="00BB3F26">
              <w:rPr>
                <w:rFonts w:ascii="Arial Narrow" w:hAnsi="Arial Narrow" w:cs="Arial"/>
              </w:rPr>
              <w:t xml:space="preserve">Sredstva Državnog proračuna RH za rad Ministarstva socijalne skrbi  i mladih </w:t>
            </w:r>
            <w:r w:rsidR="001F7D9B" w:rsidRPr="001F7D9B">
              <w:rPr>
                <w:rFonts w:ascii="Arial Narrow" w:hAnsi="Arial Narrow" w:cs="Arial"/>
              </w:rPr>
              <w:t xml:space="preserve">i </w:t>
            </w:r>
            <w:r w:rsidR="000437FC" w:rsidRPr="000437FC">
              <w:rPr>
                <w:rFonts w:ascii="Arial Narrow" w:hAnsi="Arial Narrow" w:cs="Arial"/>
              </w:rPr>
              <w:t>i ostalih mjerodavnih državnih tijela prema godišnjem proračunu</w:t>
            </w:r>
            <w:r w:rsidR="00F85237">
              <w:rPr>
                <w:rFonts w:ascii="Arial Narrow" w:hAnsi="Arial Narrow" w:cs="Arial"/>
              </w:rPr>
              <w:t>,</w:t>
            </w:r>
          </w:p>
          <w:p w:rsidR="003C4D83" w:rsidRPr="00BB3F26" w:rsidRDefault="00F85237" w:rsidP="00F85237">
            <w:pPr>
              <w:rPr>
                <w:rFonts w:ascii="Arial Narrow" w:hAnsi="Arial Narrow"/>
              </w:rPr>
            </w:pPr>
            <w:r w:rsidRPr="00DD3717">
              <w:rPr>
                <w:rFonts w:ascii="Arial Narrow" w:hAnsi="Arial Narrow" w:cs="Arial"/>
              </w:rPr>
              <w:t>proračuni jedinica lokalne i područne (regionalne) samouprave</w:t>
            </w:r>
          </w:p>
        </w:tc>
      </w:tr>
      <w:tr w:rsidR="003C4D83" w:rsidRPr="003C4D83" w:rsidTr="003370B5">
        <w:trPr>
          <w:trHeight w:val="1579"/>
          <w:jc w:val="center"/>
        </w:trPr>
        <w:tc>
          <w:tcPr>
            <w:tcW w:w="3282" w:type="dxa"/>
            <w:shd w:val="clear" w:color="auto" w:fill="auto"/>
          </w:tcPr>
          <w:p w:rsidR="003C4D83" w:rsidRPr="00BB3F26" w:rsidRDefault="00FB5577" w:rsidP="00EE3FBE">
            <w:pPr>
              <w:spacing w:before="40" w:after="40"/>
              <w:jc w:val="both"/>
              <w:rPr>
                <w:rFonts w:ascii="Arial Narrow" w:hAnsi="Arial Narrow"/>
                <w:b/>
              </w:rPr>
            </w:pPr>
            <w:r>
              <w:rPr>
                <w:rFonts w:ascii="Arial Narrow" w:hAnsi="Arial Narrow"/>
                <w:b/>
              </w:rPr>
              <w:t xml:space="preserve">13. </w:t>
            </w:r>
            <w:r w:rsidR="003C4D83" w:rsidRPr="00BB3F26">
              <w:rPr>
                <w:rFonts w:ascii="Arial Narrow" w:hAnsi="Arial Narrow"/>
                <w:b/>
              </w:rPr>
              <w:t xml:space="preserve">Davati suglasnosti za programe prevencije ovisnosti za djecu i mlade u sustavu socijalne skrbi na razini županija i smjernice za unaprjeđenje navedenih programa. </w:t>
            </w:r>
          </w:p>
        </w:tc>
        <w:tc>
          <w:tcPr>
            <w:tcW w:w="1417" w:type="dxa"/>
            <w:shd w:val="clear" w:color="auto" w:fill="auto"/>
          </w:tcPr>
          <w:p w:rsidR="003C4D83" w:rsidRPr="00BB3F26" w:rsidRDefault="003C4D83" w:rsidP="00F47B12">
            <w:pPr>
              <w:rPr>
                <w:rFonts w:ascii="Arial Narrow" w:hAnsi="Arial Narrow" w:cs="Arial"/>
              </w:rPr>
            </w:pPr>
            <w:r w:rsidRPr="00BB3F26">
              <w:rPr>
                <w:rFonts w:ascii="Arial Narrow" w:hAnsi="Arial Narrow" w:cs="Arial"/>
              </w:rPr>
              <w:t>Kontinuirano</w:t>
            </w:r>
          </w:p>
          <w:p w:rsidR="003C4D83" w:rsidRPr="00BB3F26" w:rsidRDefault="00BB3F26" w:rsidP="00F47B12">
            <w:pPr>
              <w:rPr>
                <w:rFonts w:ascii="Arial Narrow" w:hAnsi="Arial Narrow"/>
              </w:rPr>
            </w:pPr>
            <w:r w:rsidRPr="00BB3F26">
              <w:rPr>
                <w:rFonts w:ascii="Arial Narrow" w:hAnsi="Arial Narrow" w:cs="Arial"/>
              </w:rPr>
              <w:t>od</w:t>
            </w:r>
            <w:r w:rsidR="003C4D83" w:rsidRPr="00BB3F26">
              <w:rPr>
                <w:rFonts w:ascii="Arial Narrow" w:hAnsi="Arial Narrow" w:cs="Arial"/>
              </w:rPr>
              <w:t xml:space="preserve"> 2015. do 31. prosinca 2017.</w:t>
            </w:r>
          </w:p>
        </w:tc>
        <w:tc>
          <w:tcPr>
            <w:tcW w:w="1769" w:type="dxa"/>
            <w:shd w:val="clear" w:color="auto" w:fill="auto"/>
          </w:tcPr>
          <w:p w:rsidR="003C4D83" w:rsidRPr="00BB3F26" w:rsidRDefault="003C4D83" w:rsidP="00F47B12">
            <w:pPr>
              <w:rPr>
                <w:rFonts w:ascii="Arial Narrow" w:hAnsi="Arial Narrow"/>
              </w:rPr>
            </w:pPr>
            <w:r w:rsidRPr="00BB3F26">
              <w:rPr>
                <w:rFonts w:ascii="Arial Narrow" w:hAnsi="Arial Narrow" w:cs="Arial Unicode MS"/>
              </w:rPr>
              <w:t>Ministarstvo socijalne politike i mladih</w:t>
            </w:r>
          </w:p>
        </w:tc>
        <w:tc>
          <w:tcPr>
            <w:tcW w:w="1868" w:type="dxa"/>
            <w:shd w:val="clear" w:color="auto" w:fill="auto"/>
          </w:tcPr>
          <w:p w:rsidR="003C4D83" w:rsidRPr="00BB3F26" w:rsidRDefault="003C4D83" w:rsidP="00F47B12">
            <w:pPr>
              <w:rPr>
                <w:rFonts w:ascii="Arial Narrow" w:hAnsi="Arial Narrow"/>
              </w:rPr>
            </w:pPr>
            <w:r w:rsidRPr="00BB3F26">
              <w:rPr>
                <w:rFonts w:ascii="Arial Narrow" w:hAnsi="Arial Narrow"/>
              </w:rPr>
              <w:t>Članovi Povjerenstva za praćenje i koordinaciju programa prevencije ovisnosti</w:t>
            </w:r>
            <w:r w:rsidR="005B1070">
              <w:rPr>
                <w:rFonts w:ascii="Arial Narrow" w:hAnsi="Arial Narrow"/>
              </w:rPr>
              <w:t xml:space="preserve"> za djecu i mlade u sustavu socijalne</w:t>
            </w:r>
            <w:r w:rsidRPr="00BB3F26">
              <w:rPr>
                <w:rFonts w:ascii="Arial Narrow" w:hAnsi="Arial Narrow"/>
              </w:rPr>
              <w:t xml:space="preserve"> skrbi</w:t>
            </w:r>
          </w:p>
        </w:tc>
        <w:tc>
          <w:tcPr>
            <w:tcW w:w="1676" w:type="dxa"/>
            <w:shd w:val="clear" w:color="auto" w:fill="auto"/>
          </w:tcPr>
          <w:p w:rsidR="00BB3F26" w:rsidRPr="00BB3F26" w:rsidRDefault="00BB3F26" w:rsidP="00F47B12">
            <w:pPr>
              <w:rPr>
                <w:rFonts w:ascii="Arial Narrow" w:hAnsi="Arial Narrow" w:cs="Arial"/>
              </w:rPr>
            </w:pPr>
            <w:r w:rsidRPr="00BB3F26">
              <w:rPr>
                <w:rFonts w:ascii="Arial Narrow" w:hAnsi="Arial Narrow" w:cs="Arial"/>
              </w:rPr>
              <w:t xml:space="preserve">Sredstva Državnog proračuna RH za rad Ministarstva </w:t>
            </w:r>
            <w:r w:rsidR="000437FC">
              <w:rPr>
                <w:rFonts w:ascii="Arial Narrow" w:hAnsi="Arial Narrow" w:cs="Arial"/>
              </w:rPr>
              <w:t xml:space="preserve">i </w:t>
            </w:r>
            <w:r w:rsidR="000437FC" w:rsidRPr="000437FC">
              <w:rPr>
                <w:rFonts w:ascii="Arial Narrow" w:hAnsi="Arial Narrow" w:cs="Arial"/>
              </w:rPr>
              <w:t>ostalih mjerodavnih državnih tijela prema godišnjem proračunu</w:t>
            </w:r>
            <w:r w:rsidR="000437FC">
              <w:rPr>
                <w:rFonts w:ascii="Arial Narrow" w:hAnsi="Arial Narrow" w:cs="Arial"/>
              </w:rPr>
              <w:t xml:space="preserve"> </w:t>
            </w:r>
          </w:p>
          <w:p w:rsidR="003C4D83" w:rsidRPr="00BB3F26" w:rsidRDefault="003C4D83" w:rsidP="00EE3FBE">
            <w:pPr>
              <w:jc w:val="center"/>
              <w:rPr>
                <w:rFonts w:ascii="Arial Narrow" w:hAnsi="Arial Narrow"/>
              </w:rPr>
            </w:pPr>
          </w:p>
        </w:tc>
      </w:tr>
      <w:tr w:rsidR="00064327" w:rsidRPr="006C630D" w:rsidTr="003370B5">
        <w:trPr>
          <w:trHeight w:val="2479"/>
          <w:jc w:val="center"/>
        </w:trPr>
        <w:tc>
          <w:tcPr>
            <w:tcW w:w="3282" w:type="dxa"/>
            <w:shd w:val="clear" w:color="auto" w:fill="auto"/>
          </w:tcPr>
          <w:p w:rsidR="00064327" w:rsidRPr="00BB3F26" w:rsidRDefault="00FB5577" w:rsidP="00BB3F26">
            <w:pPr>
              <w:spacing w:before="40" w:after="40"/>
              <w:jc w:val="both"/>
              <w:rPr>
                <w:rFonts w:ascii="Arial Narrow" w:hAnsi="Arial Narrow" w:cs="Arial"/>
                <w:b/>
              </w:rPr>
            </w:pPr>
            <w:r>
              <w:rPr>
                <w:rFonts w:ascii="Arial Narrow" w:hAnsi="Arial Narrow" w:cs="Arial"/>
                <w:b/>
              </w:rPr>
              <w:t xml:space="preserve">14. </w:t>
            </w:r>
            <w:r w:rsidR="00064327" w:rsidRPr="00BB3F26">
              <w:rPr>
                <w:rFonts w:ascii="Arial Narrow" w:hAnsi="Arial Narrow" w:cs="Arial"/>
                <w:b/>
              </w:rPr>
              <w:t>Promicati i razvijati kriterije kvalitete projekata prevencije ovisnosti u odgojno-obrazovnom sustavu i sustavu socijalne skrbi s posebnim naglaskom na razvijanje metoda evaluacije preventivnih programa.</w:t>
            </w:r>
          </w:p>
          <w:p w:rsidR="00064327" w:rsidRPr="00BB3F26" w:rsidRDefault="00064327" w:rsidP="00EE3FBE">
            <w:pPr>
              <w:spacing w:before="40" w:after="40"/>
              <w:rPr>
                <w:rFonts w:ascii="Arial Narrow" w:hAnsi="Arial Narrow" w:cs="Arial"/>
              </w:rPr>
            </w:pPr>
          </w:p>
        </w:tc>
        <w:tc>
          <w:tcPr>
            <w:tcW w:w="1417"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t>Kontinuirano</w:t>
            </w:r>
            <w:r w:rsidR="00BB3F26" w:rsidRPr="00BB3F26">
              <w:rPr>
                <w:rFonts w:ascii="Arial Narrow" w:hAnsi="Arial Narrow" w:cs="Arial"/>
              </w:rPr>
              <w:t xml:space="preserve"> od 2015.</w:t>
            </w:r>
            <w:r w:rsidRPr="00BB3F26">
              <w:rPr>
                <w:rFonts w:ascii="Arial Narrow" w:hAnsi="Arial Narrow" w:cs="Arial"/>
              </w:rPr>
              <w:t xml:space="preserve"> </w:t>
            </w:r>
            <w:r w:rsidR="004470DC" w:rsidRPr="00BB3F26">
              <w:rPr>
                <w:rFonts w:ascii="Arial Narrow" w:hAnsi="Arial Narrow" w:cs="Arial"/>
              </w:rPr>
              <w:t xml:space="preserve">do </w:t>
            </w:r>
            <w:r w:rsidRPr="00BB3F26">
              <w:rPr>
                <w:rFonts w:ascii="Arial Narrow" w:hAnsi="Arial Narrow" w:cs="Arial"/>
              </w:rPr>
              <w:t>31. prosinca  2017.</w:t>
            </w:r>
          </w:p>
        </w:tc>
        <w:tc>
          <w:tcPr>
            <w:tcW w:w="1769" w:type="dxa"/>
            <w:shd w:val="clear" w:color="auto" w:fill="auto"/>
          </w:tcPr>
          <w:p w:rsidR="00064327" w:rsidRPr="00BB3F26" w:rsidRDefault="00064327" w:rsidP="00F47B12">
            <w:pPr>
              <w:spacing w:before="40" w:after="40"/>
              <w:rPr>
                <w:rFonts w:ascii="Arial Narrow" w:hAnsi="Arial Narrow"/>
              </w:rPr>
            </w:pPr>
            <w:r w:rsidRPr="00BB3F26">
              <w:rPr>
                <w:rFonts w:ascii="Arial Narrow" w:hAnsi="Arial Narrow" w:cs="Arial"/>
              </w:rPr>
              <w:t>Ured za suzbijanje zlouporabe droga,</w:t>
            </w:r>
          </w:p>
          <w:p w:rsidR="00064327" w:rsidRPr="00BB3F26" w:rsidRDefault="00064327" w:rsidP="00F47B12">
            <w:pPr>
              <w:spacing w:before="40" w:after="40"/>
              <w:rPr>
                <w:rFonts w:ascii="Arial Narrow" w:hAnsi="Arial Narrow"/>
              </w:rPr>
            </w:pPr>
            <w:r w:rsidRPr="00BB3F26">
              <w:rPr>
                <w:rFonts w:ascii="Arial Narrow" w:hAnsi="Arial Narrow"/>
              </w:rPr>
              <w:t>Agencija za odgoj i obrazovanje, Povjerenstvo za praćenje i koordinaciju programa prevencije ovisnosti za djecu i mlade u sustavu socijalne skrbi</w:t>
            </w:r>
          </w:p>
        </w:tc>
        <w:tc>
          <w:tcPr>
            <w:tcW w:w="1868"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t xml:space="preserve">Ministarstvo znanosti, obrazovanja i sporta, Ministarstvo zdravlja, </w:t>
            </w:r>
            <w:r w:rsidRPr="00BB3F26">
              <w:rPr>
                <w:rFonts w:ascii="Arial Narrow" w:hAnsi="Arial Narrow" w:cs="Arial Unicode MS"/>
              </w:rPr>
              <w:t>Ministarstvo socijalne politike i mladih</w:t>
            </w:r>
            <w:r w:rsidRPr="00BB3F26">
              <w:rPr>
                <w:rFonts w:ascii="Arial Narrow" w:hAnsi="Arial Narrow" w:cs="Arial"/>
              </w:rPr>
              <w:t>, stručnjaci i organizacije civilnog društva</w:t>
            </w:r>
          </w:p>
        </w:tc>
        <w:tc>
          <w:tcPr>
            <w:tcW w:w="1676" w:type="dxa"/>
            <w:shd w:val="clear" w:color="auto" w:fill="auto"/>
          </w:tcPr>
          <w:p w:rsidR="00064327" w:rsidRPr="00BB3F26" w:rsidRDefault="00064327" w:rsidP="00F47B12">
            <w:pPr>
              <w:spacing w:before="40" w:after="40"/>
              <w:rPr>
                <w:rFonts w:ascii="Arial Narrow" w:hAnsi="Arial Narrow" w:cs="Arial"/>
              </w:rPr>
            </w:pPr>
            <w:r w:rsidRPr="00BB3F26">
              <w:rPr>
                <w:rFonts w:ascii="Arial Narrow" w:hAnsi="Arial Narrow" w:cs="Arial"/>
              </w:rPr>
              <w:t>Sredstva Državnog proračuna RH za rad Ureda i ostalih mjerodavnih državnih tijela prema godišnjem proračunu</w:t>
            </w:r>
          </w:p>
        </w:tc>
      </w:tr>
      <w:tr w:rsidR="00064327" w:rsidRPr="006C630D" w:rsidTr="003370B5">
        <w:trPr>
          <w:trHeight w:val="1835"/>
          <w:jc w:val="center"/>
        </w:trPr>
        <w:tc>
          <w:tcPr>
            <w:tcW w:w="3282" w:type="dxa"/>
            <w:shd w:val="clear" w:color="auto" w:fill="auto"/>
          </w:tcPr>
          <w:p w:rsidR="00064327" w:rsidRPr="000F4C0E" w:rsidRDefault="00FB5577" w:rsidP="000F4C0E">
            <w:pPr>
              <w:spacing w:before="40" w:after="40"/>
              <w:jc w:val="both"/>
              <w:rPr>
                <w:rFonts w:ascii="Arial Narrow" w:hAnsi="Arial Narrow" w:cs="Arial"/>
                <w:b/>
              </w:rPr>
            </w:pPr>
            <w:r>
              <w:rPr>
                <w:rFonts w:ascii="Arial Narrow" w:hAnsi="Arial Narrow" w:cs="Arial"/>
                <w:b/>
              </w:rPr>
              <w:lastRenderedPageBreak/>
              <w:t xml:space="preserve">15. </w:t>
            </w:r>
            <w:r w:rsidR="00064327" w:rsidRPr="000F4C0E">
              <w:rPr>
                <w:rFonts w:ascii="Arial Narrow" w:hAnsi="Arial Narrow" w:cs="Arial"/>
                <w:b/>
              </w:rPr>
              <w:t xml:space="preserve">Poticati suradnju nositelja mjera i programa prevencije ovisnosti sa županijskim povjerenstvima za suzbijanje zlouporabe droga. </w:t>
            </w:r>
          </w:p>
        </w:tc>
        <w:tc>
          <w:tcPr>
            <w:tcW w:w="1417" w:type="dxa"/>
            <w:shd w:val="clear" w:color="auto" w:fill="auto"/>
          </w:tcPr>
          <w:p w:rsidR="00064327" w:rsidRPr="000F4C0E" w:rsidRDefault="00331E97" w:rsidP="00F85237">
            <w:pPr>
              <w:spacing w:before="40" w:after="40"/>
              <w:rPr>
                <w:rFonts w:ascii="Arial Narrow" w:hAnsi="Arial Narrow" w:cs="Arial"/>
              </w:rPr>
            </w:pPr>
            <w:r w:rsidRPr="00331E97">
              <w:rPr>
                <w:rFonts w:ascii="Arial Narrow" w:hAnsi="Arial Narrow" w:cs="Arial"/>
              </w:rPr>
              <w:t>Kontinui</w:t>
            </w:r>
            <w:r w:rsidR="00F85237">
              <w:rPr>
                <w:rFonts w:ascii="Arial Narrow" w:hAnsi="Arial Narrow" w:cs="Arial"/>
              </w:rPr>
              <w:t xml:space="preserve">rano od </w:t>
            </w:r>
            <w:r w:rsidRPr="00331E97">
              <w:rPr>
                <w:rFonts w:ascii="Arial Narrow" w:hAnsi="Arial Narrow" w:cs="Arial"/>
              </w:rPr>
              <w:t xml:space="preserve">2015. do </w:t>
            </w:r>
            <w:r>
              <w:rPr>
                <w:rFonts w:ascii="Arial Narrow" w:hAnsi="Arial Narrow" w:cs="Arial"/>
              </w:rPr>
              <w:t xml:space="preserve">31. </w:t>
            </w:r>
            <w:r w:rsidRPr="00331E97">
              <w:rPr>
                <w:rFonts w:ascii="Arial Narrow" w:hAnsi="Arial Narrow" w:cs="Arial"/>
              </w:rPr>
              <w:t>prosinca 2017</w:t>
            </w:r>
            <w:r>
              <w:rPr>
                <w:rFonts w:ascii="Arial Narrow" w:hAnsi="Arial Narrow" w:cs="Arial"/>
              </w:rPr>
              <w:t>.</w:t>
            </w:r>
          </w:p>
        </w:tc>
        <w:tc>
          <w:tcPr>
            <w:tcW w:w="1769"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Županijska povjerenstva za suzbijanje zlouporabe droga,</w:t>
            </w:r>
          </w:p>
          <w:p w:rsidR="00064327" w:rsidRPr="000F4C0E" w:rsidRDefault="00064327" w:rsidP="00F47B12">
            <w:pPr>
              <w:spacing w:before="40" w:after="40"/>
              <w:rPr>
                <w:rFonts w:ascii="Arial Narrow" w:hAnsi="Arial Narrow" w:cs="Arial"/>
              </w:rPr>
            </w:pPr>
            <w:r w:rsidRPr="000F4C0E">
              <w:rPr>
                <w:rFonts w:ascii="Arial Narrow" w:hAnsi="Arial Narrow" w:cs="Arial"/>
              </w:rPr>
              <w:t>Ured za suzbijanje zlouporabe droga</w:t>
            </w:r>
          </w:p>
        </w:tc>
        <w:tc>
          <w:tcPr>
            <w:tcW w:w="1868"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 xml:space="preserve">Ministarstvo znanosti, obrazovanja i sporta, </w:t>
            </w:r>
          </w:p>
          <w:p w:rsidR="00064327" w:rsidRPr="000F4C0E" w:rsidRDefault="00064327" w:rsidP="00F47B12">
            <w:pPr>
              <w:spacing w:before="40" w:after="40"/>
              <w:rPr>
                <w:rFonts w:ascii="Arial Narrow" w:hAnsi="Arial Narrow" w:cs="Arial"/>
              </w:rPr>
            </w:pPr>
            <w:r w:rsidRPr="000F4C0E">
              <w:rPr>
                <w:rFonts w:ascii="Arial Narrow" w:hAnsi="Arial Narrow" w:cs="Arial"/>
              </w:rPr>
              <w:t>Agencija za odgoj i obrazovanje,</w:t>
            </w:r>
          </w:p>
          <w:p w:rsidR="00064327" w:rsidRPr="000F4C0E" w:rsidRDefault="00064327" w:rsidP="00F47B12">
            <w:pPr>
              <w:spacing w:before="40" w:after="40"/>
              <w:rPr>
                <w:rFonts w:ascii="Arial Narrow" w:hAnsi="Arial Narrow" w:cs="Arial"/>
              </w:rPr>
            </w:pPr>
            <w:r w:rsidRPr="000F4C0E">
              <w:rPr>
                <w:rFonts w:ascii="Arial Narrow" w:hAnsi="Arial Narrow" w:cs="Arial"/>
              </w:rPr>
              <w:t xml:space="preserve">Ministarstvo zdravlja, </w:t>
            </w:r>
            <w:r w:rsidRPr="000F4C0E">
              <w:rPr>
                <w:rFonts w:ascii="Arial Narrow" w:hAnsi="Arial Narrow" w:cs="Arial Unicode MS"/>
              </w:rPr>
              <w:t>Ministarstvo socijalne politike i mladih,</w:t>
            </w:r>
            <w:r w:rsidRPr="000F4C0E">
              <w:rPr>
                <w:rFonts w:ascii="Arial Narrow" w:hAnsi="Arial Narrow" w:cs="Arial"/>
              </w:rPr>
              <w:t xml:space="preserve"> centri za socijalnu skrb u županiji, </w:t>
            </w:r>
            <w:r w:rsidR="000437FC" w:rsidRPr="000437FC">
              <w:rPr>
                <w:rFonts w:ascii="Arial Narrow" w:hAnsi="Arial Narrow" w:cs="Arial"/>
              </w:rPr>
              <w:t>timovi za zaštitu mentalnog zdravlja, prevenciju i izvanbolničko liječenje ovisnosti županijskih zavoda za javno zdravstvo</w:t>
            </w:r>
            <w:r w:rsidR="005B1070">
              <w:rPr>
                <w:rFonts w:ascii="Arial Narrow" w:hAnsi="Arial Narrow" w:cs="Arial"/>
              </w:rPr>
              <w:t>,</w:t>
            </w:r>
            <w:r w:rsidRPr="000F4C0E">
              <w:rPr>
                <w:rFonts w:ascii="Arial Narrow" w:hAnsi="Arial Narrow" w:cs="Arial"/>
              </w:rPr>
              <w:t xml:space="preserve"> službe školske medicine, stručnjaci i organizacije civilnog društva </w:t>
            </w:r>
          </w:p>
        </w:tc>
        <w:tc>
          <w:tcPr>
            <w:tcW w:w="1676"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 xml:space="preserve">Sredstva Državnog proračuna RH za rad Ureda i ostalih mjerodavnih državnih tijela prema godišnjem proračunu i proračuni jedinica lokalne i područne </w:t>
            </w:r>
          </w:p>
          <w:p w:rsidR="00064327" w:rsidRPr="000F4C0E" w:rsidRDefault="00064327" w:rsidP="00F47B12">
            <w:pPr>
              <w:spacing w:before="40" w:after="40"/>
              <w:rPr>
                <w:rFonts w:ascii="Arial Narrow" w:hAnsi="Arial Narrow" w:cs="Arial"/>
              </w:rPr>
            </w:pPr>
            <w:r w:rsidRPr="000F4C0E">
              <w:rPr>
                <w:rFonts w:ascii="Arial Narrow" w:hAnsi="Arial Narrow" w:cs="Arial"/>
              </w:rPr>
              <w:t>(regionalne) samouprave</w:t>
            </w:r>
          </w:p>
        </w:tc>
      </w:tr>
      <w:tr w:rsidR="00064327" w:rsidRPr="006C630D" w:rsidTr="003370B5">
        <w:trPr>
          <w:trHeight w:val="1835"/>
          <w:jc w:val="center"/>
        </w:trPr>
        <w:tc>
          <w:tcPr>
            <w:tcW w:w="3282" w:type="dxa"/>
            <w:shd w:val="clear" w:color="auto" w:fill="auto"/>
          </w:tcPr>
          <w:p w:rsidR="00064327" w:rsidRPr="000F4C0E" w:rsidRDefault="00FB5577" w:rsidP="000F4C0E">
            <w:pPr>
              <w:spacing w:before="40" w:after="40"/>
              <w:jc w:val="both"/>
              <w:rPr>
                <w:rFonts w:ascii="Arial Narrow" w:hAnsi="Arial Narrow" w:cs="Arial"/>
                <w:b/>
              </w:rPr>
            </w:pPr>
            <w:r>
              <w:rPr>
                <w:rFonts w:ascii="Arial Narrow" w:hAnsi="Arial Narrow" w:cs="Arial"/>
                <w:b/>
              </w:rPr>
              <w:t xml:space="preserve">16. </w:t>
            </w:r>
            <w:r w:rsidR="00064327" w:rsidRPr="000F4C0E">
              <w:rPr>
                <w:rFonts w:ascii="Arial Narrow" w:hAnsi="Arial Narrow" w:cs="Arial"/>
                <w:b/>
              </w:rPr>
              <w:t>Promicati diseminaciju programa dobre prakse i znanstveno utemeljenih programa</w:t>
            </w:r>
            <w:r w:rsidR="003370B5" w:rsidRPr="000F4C0E">
              <w:rPr>
                <w:rFonts w:ascii="Arial Narrow" w:hAnsi="Arial Narrow" w:cs="Arial"/>
                <w:b/>
              </w:rPr>
              <w:t xml:space="preserve"> </w:t>
            </w:r>
            <w:r w:rsidR="00064327" w:rsidRPr="000F4C0E">
              <w:rPr>
                <w:rFonts w:ascii="Arial Narrow" w:hAnsi="Arial Narrow" w:cs="Arial"/>
                <w:b/>
              </w:rPr>
              <w:t>/ projekata prevencije ovisnosti na lokalnom, regionalnom i nacionalnoj razini</w:t>
            </w:r>
            <w:r w:rsidR="00024933">
              <w:rPr>
                <w:rFonts w:ascii="Arial Narrow" w:hAnsi="Arial Narrow" w:cs="Arial"/>
                <w:b/>
              </w:rPr>
              <w:t xml:space="preserve"> </w:t>
            </w:r>
            <w:r w:rsidR="000F4C0E" w:rsidRPr="000F4C0E">
              <w:rPr>
                <w:rFonts w:ascii="Arial Narrow" w:hAnsi="Arial Narrow" w:cs="Arial"/>
                <w:b/>
              </w:rPr>
              <w:t>te predstavljati navedene programe u okviru aktivnosti koje će se održavati tijekom Međunarodnog dana i Mjeseca borbe protiv ovisnosti</w:t>
            </w:r>
            <w:r w:rsidR="00064327" w:rsidRPr="000F4C0E">
              <w:rPr>
                <w:rFonts w:ascii="Arial Narrow" w:hAnsi="Arial Narrow" w:cs="Arial"/>
                <w:b/>
              </w:rPr>
              <w:t xml:space="preserve"> </w:t>
            </w:r>
          </w:p>
          <w:p w:rsidR="003370B5" w:rsidRPr="000F4C0E" w:rsidRDefault="003370B5" w:rsidP="003370B5">
            <w:pPr>
              <w:spacing w:before="40" w:after="40"/>
              <w:jc w:val="both"/>
              <w:rPr>
                <w:rFonts w:ascii="Arial Narrow" w:hAnsi="Arial Narrow" w:cs="Arial"/>
              </w:rPr>
            </w:pPr>
          </w:p>
          <w:p w:rsidR="003370B5" w:rsidRPr="000F4C0E" w:rsidRDefault="003370B5" w:rsidP="003370B5">
            <w:pPr>
              <w:spacing w:before="40" w:after="40"/>
              <w:jc w:val="both"/>
              <w:rPr>
                <w:rFonts w:ascii="Arial Narrow" w:hAnsi="Arial Narrow" w:cs="Arial"/>
              </w:rPr>
            </w:pPr>
          </w:p>
        </w:tc>
        <w:tc>
          <w:tcPr>
            <w:tcW w:w="1417"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Kontinuirano</w:t>
            </w:r>
            <w:r w:rsidR="000F4C0E" w:rsidRPr="000F4C0E">
              <w:rPr>
                <w:rFonts w:ascii="Arial Narrow" w:hAnsi="Arial Narrow" w:cs="Arial"/>
              </w:rPr>
              <w:t xml:space="preserve"> od 2015. </w:t>
            </w:r>
            <w:r w:rsidRPr="000F4C0E">
              <w:rPr>
                <w:rFonts w:ascii="Arial Narrow" w:hAnsi="Arial Narrow" w:cs="Arial"/>
              </w:rPr>
              <w:t xml:space="preserve">do </w:t>
            </w:r>
            <w:r w:rsidR="00F47B12">
              <w:rPr>
                <w:rFonts w:ascii="Arial Narrow" w:hAnsi="Arial Narrow" w:cs="Arial"/>
              </w:rPr>
              <w:t>3</w:t>
            </w:r>
            <w:r w:rsidRPr="000F4C0E">
              <w:rPr>
                <w:rFonts w:ascii="Arial Narrow" w:hAnsi="Arial Narrow" w:cs="Arial"/>
              </w:rPr>
              <w:t>1. prosinca 2017.</w:t>
            </w:r>
          </w:p>
          <w:p w:rsidR="00064327" w:rsidRPr="000F4C0E" w:rsidRDefault="00064327" w:rsidP="00EE3FBE">
            <w:pPr>
              <w:spacing w:before="40" w:after="40"/>
              <w:jc w:val="center"/>
              <w:rPr>
                <w:rFonts w:ascii="Arial Narrow" w:hAnsi="Arial Narrow" w:cs="Arial"/>
              </w:rPr>
            </w:pPr>
          </w:p>
        </w:tc>
        <w:tc>
          <w:tcPr>
            <w:tcW w:w="1769"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Županijska povjerenstva za suzbijanje zlouporabe droga,</w:t>
            </w:r>
          </w:p>
          <w:p w:rsidR="00064327" w:rsidRPr="000F4C0E" w:rsidRDefault="00064327" w:rsidP="00F47B12">
            <w:pPr>
              <w:spacing w:before="40" w:after="40"/>
              <w:rPr>
                <w:rFonts w:ascii="Arial Narrow" w:hAnsi="Arial Narrow" w:cs="Arial"/>
              </w:rPr>
            </w:pPr>
            <w:r w:rsidRPr="000F4C0E">
              <w:rPr>
                <w:rFonts w:ascii="Arial Narrow" w:hAnsi="Arial Narrow" w:cs="Arial"/>
              </w:rPr>
              <w:t>Ured za suzbijanje zlouporabe droga</w:t>
            </w:r>
          </w:p>
        </w:tc>
        <w:tc>
          <w:tcPr>
            <w:tcW w:w="1868"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 xml:space="preserve">Ministarstvo znanosti, obrazovanja i sporta, </w:t>
            </w:r>
          </w:p>
          <w:p w:rsidR="00064327" w:rsidRPr="000F4C0E" w:rsidRDefault="00064327" w:rsidP="00F47B12">
            <w:pPr>
              <w:spacing w:before="40" w:after="40"/>
              <w:rPr>
                <w:rFonts w:ascii="Arial Narrow" w:hAnsi="Arial Narrow" w:cs="Arial"/>
              </w:rPr>
            </w:pPr>
            <w:r w:rsidRPr="000F4C0E">
              <w:rPr>
                <w:rFonts w:ascii="Arial Narrow" w:hAnsi="Arial Narrow" w:cs="Arial"/>
              </w:rPr>
              <w:t>Agencija za odgoj i obrazovanje,</w:t>
            </w:r>
          </w:p>
          <w:p w:rsidR="00064327" w:rsidRPr="000F4C0E" w:rsidRDefault="00064327" w:rsidP="00F47B12">
            <w:pPr>
              <w:spacing w:before="40" w:after="40"/>
              <w:rPr>
                <w:rFonts w:ascii="Arial Narrow" w:hAnsi="Arial Narrow" w:cs="Arial"/>
              </w:rPr>
            </w:pPr>
            <w:r w:rsidRPr="000F4C0E">
              <w:rPr>
                <w:rFonts w:ascii="Arial Narrow" w:hAnsi="Arial Narrow" w:cs="Arial"/>
              </w:rPr>
              <w:t xml:space="preserve">Ministarstvo zdravlja, </w:t>
            </w:r>
            <w:r w:rsidRPr="000F4C0E">
              <w:rPr>
                <w:rFonts w:ascii="Arial Narrow" w:hAnsi="Arial Narrow" w:cs="Arial Unicode MS"/>
              </w:rPr>
              <w:t>Ministarstvo socijalne politike i mladih,</w:t>
            </w:r>
            <w:r w:rsidRPr="000F4C0E">
              <w:rPr>
                <w:rFonts w:ascii="Arial Narrow" w:hAnsi="Arial Narrow" w:cs="Arial"/>
              </w:rPr>
              <w:t xml:space="preserve"> centri za socijalnu skrb u županiji,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 xml:space="preserve">, </w:t>
            </w:r>
            <w:r w:rsidRPr="000F4C0E">
              <w:rPr>
                <w:rFonts w:ascii="Arial Narrow" w:hAnsi="Arial Narrow" w:cs="Arial"/>
              </w:rPr>
              <w:t xml:space="preserve">službe školske medicine, stručnjaci i organizacije civilnog društva </w:t>
            </w:r>
          </w:p>
        </w:tc>
        <w:tc>
          <w:tcPr>
            <w:tcW w:w="1676" w:type="dxa"/>
            <w:shd w:val="clear" w:color="auto" w:fill="auto"/>
          </w:tcPr>
          <w:p w:rsidR="00064327" w:rsidRPr="000F4C0E" w:rsidRDefault="00064327" w:rsidP="00F47B12">
            <w:pPr>
              <w:spacing w:before="40" w:after="40"/>
              <w:rPr>
                <w:rFonts w:ascii="Arial Narrow" w:hAnsi="Arial Narrow" w:cs="Arial"/>
              </w:rPr>
            </w:pPr>
            <w:r w:rsidRPr="000F4C0E">
              <w:rPr>
                <w:rFonts w:ascii="Arial Narrow" w:hAnsi="Arial Narrow" w:cs="Arial"/>
              </w:rPr>
              <w:t xml:space="preserve">Sredstva Državnog proračuna RH za rad Ureda i ostalih mjerodavnih državnih tijela prema godišnjem proračunu i proračuni jedinica lokalne i područne </w:t>
            </w:r>
          </w:p>
          <w:p w:rsidR="00064327" w:rsidRPr="000F4C0E" w:rsidRDefault="00064327" w:rsidP="00F47B12">
            <w:pPr>
              <w:spacing w:before="40" w:after="40"/>
              <w:rPr>
                <w:rFonts w:ascii="Arial Narrow" w:hAnsi="Arial Narrow" w:cs="Arial"/>
              </w:rPr>
            </w:pPr>
            <w:r w:rsidRPr="000F4C0E">
              <w:rPr>
                <w:rFonts w:ascii="Arial Narrow" w:hAnsi="Arial Narrow" w:cs="Arial"/>
              </w:rPr>
              <w:t>(regionalne) samouprave</w:t>
            </w:r>
          </w:p>
        </w:tc>
      </w:tr>
      <w:tr w:rsidR="00064327" w:rsidRPr="00706CC4" w:rsidTr="003370B5">
        <w:trPr>
          <w:trHeight w:val="713"/>
          <w:jc w:val="center"/>
        </w:trPr>
        <w:tc>
          <w:tcPr>
            <w:tcW w:w="3282" w:type="dxa"/>
            <w:shd w:val="clear" w:color="auto" w:fill="auto"/>
          </w:tcPr>
          <w:p w:rsidR="00064327" w:rsidRPr="00FF4133" w:rsidRDefault="00FB5577" w:rsidP="000F4C0E">
            <w:pPr>
              <w:spacing w:before="40" w:after="40"/>
              <w:jc w:val="both"/>
              <w:rPr>
                <w:rFonts w:ascii="Arial Narrow" w:hAnsi="Arial Narrow" w:cs="Arial"/>
                <w:b/>
              </w:rPr>
            </w:pPr>
            <w:r>
              <w:rPr>
                <w:rFonts w:ascii="Arial Narrow" w:hAnsi="Arial Narrow" w:cs="Arial"/>
                <w:b/>
              </w:rPr>
              <w:t xml:space="preserve">17. </w:t>
            </w:r>
            <w:r w:rsidR="000F4C0E" w:rsidRPr="00FF4133">
              <w:rPr>
                <w:rFonts w:ascii="Arial Narrow" w:hAnsi="Arial Narrow" w:cs="Arial"/>
                <w:b/>
              </w:rPr>
              <w:t xml:space="preserve">Provoditi objedinjene natječaje za dodjelu financijskih sredstava programima/projektima prevencije ovisnosti poštujući tri razine prevencije (univerzalnu, selektivnu i indiciranu) te znanstveno utemeljene programe/projekte u ovom području </w:t>
            </w:r>
            <w:r w:rsidR="00064327" w:rsidRPr="00FF4133">
              <w:rPr>
                <w:rFonts w:ascii="Arial Narrow" w:hAnsi="Arial Narrow" w:cs="Arial"/>
                <w:b/>
              </w:rPr>
              <w:t xml:space="preserve">koji pridonose prevenciji svih oblika ovisnosti </w:t>
            </w:r>
            <w:r w:rsidR="00064327" w:rsidRPr="00FF4133">
              <w:rPr>
                <w:rFonts w:ascii="Arial Narrow" w:hAnsi="Arial Narrow"/>
                <w:b/>
              </w:rPr>
              <w:t>te pratiti i evaluirati te programe.</w:t>
            </w:r>
          </w:p>
        </w:tc>
        <w:tc>
          <w:tcPr>
            <w:tcW w:w="1417" w:type="dxa"/>
            <w:shd w:val="clear" w:color="auto" w:fill="auto"/>
          </w:tcPr>
          <w:p w:rsidR="00064327" w:rsidRPr="00FF4133" w:rsidRDefault="00064327" w:rsidP="00F85237">
            <w:pPr>
              <w:spacing w:before="40" w:after="40"/>
              <w:rPr>
                <w:rFonts w:ascii="Arial Narrow" w:hAnsi="Arial Narrow" w:cs="Arial"/>
              </w:rPr>
            </w:pPr>
            <w:r w:rsidRPr="00FF4133">
              <w:rPr>
                <w:rFonts w:ascii="Arial Narrow" w:hAnsi="Arial Narrow" w:cs="Arial"/>
              </w:rPr>
              <w:t>Kontinuirano</w:t>
            </w:r>
            <w:r w:rsidR="00F85237">
              <w:rPr>
                <w:rFonts w:ascii="Arial Narrow" w:hAnsi="Arial Narrow" w:cs="Arial"/>
              </w:rPr>
              <w:t xml:space="preserve"> od </w:t>
            </w:r>
            <w:r w:rsidR="000F4C0E" w:rsidRPr="00FF4133">
              <w:rPr>
                <w:rFonts w:ascii="Arial Narrow" w:hAnsi="Arial Narrow" w:cs="Arial"/>
              </w:rPr>
              <w:t>2015.</w:t>
            </w:r>
            <w:r w:rsidR="00F85237">
              <w:rPr>
                <w:rFonts w:ascii="Arial Narrow" w:hAnsi="Arial Narrow" w:cs="Arial"/>
              </w:rPr>
              <w:t xml:space="preserve"> do </w:t>
            </w:r>
            <w:r w:rsidRPr="00FF4133">
              <w:rPr>
                <w:rFonts w:ascii="Arial Narrow" w:hAnsi="Arial Narrow" w:cs="Arial"/>
              </w:rPr>
              <w:t>31. prosinca 2017.</w:t>
            </w:r>
          </w:p>
          <w:p w:rsidR="00064327" w:rsidRPr="00FF4133" w:rsidRDefault="00064327" w:rsidP="00EE3FBE">
            <w:pPr>
              <w:spacing w:before="40" w:after="40"/>
              <w:jc w:val="center"/>
              <w:rPr>
                <w:rFonts w:ascii="Arial Narrow" w:hAnsi="Arial Narrow" w:cs="Arial"/>
              </w:rPr>
            </w:pPr>
          </w:p>
        </w:tc>
        <w:tc>
          <w:tcPr>
            <w:tcW w:w="1769" w:type="dxa"/>
            <w:shd w:val="clear" w:color="auto" w:fill="auto"/>
          </w:tcPr>
          <w:p w:rsidR="00064327" w:rsidRPr="00FF4133" w:rsidRDefault="00064327" w:rsidP="00F85237">
            <w:pPr>
              <w:spacing w:before="40" w:after="40"/>
              <w:rPr>
                <w:rFonts w:ascii="Arial Narrow" w:hAnsi="Arial Narrow" w:cs="Arial"/>
              </w:rPr>
            </w:pPr>
            <w:r w:rsidRPr="00FF4133">
              <w:rPr>
                <w:rFonts w:ascii="Arial Narrow" w:hAnsi="Arial Narrow" w:cs="Arial"/>
              </w:rPr>
              <w:t xml:space="preserve">Ured </w:t>
            </w:r>
            <w:r w:rsidR="005B1070">
              <w:rPr>
                <w:rFonts w:ascii="Arial Narrow" w:hAnsi="Arial Narrow" w:cs="Arial"/>
              </w:rPr>
              <w:t>za suzbijanje zlouporabe droga</w:t>
            </w:r>
          </w:p>
        </w:tc>
        <w:tc>
          <w:tcPr>
            <w:tcW w:w="1868" w:type="dxa"/>
            <w:shd w:val="clear" w:color="auto" w:fill="auto"/>
          </w:tcPr>
          <w:p w:rsidR="00064327" w:rsidRPr="00FF4133" w:rsidRDefault="000F4C0E" w:rsidP="00F85237">
            <w:pPr>
              <w:spacing w:before="40" w:after="40"/>
              <w:rPr>
                <w:rFonts w:ascii="Arial Narrow" w:hAnsi="Arial Narrow" w:cs="Arial"/>
              </w:rPr>
            </w:pPr>
            <w:r w:rsidRPr="00FF4133">
              <w:rPr>
                <w:rFonts w:ascii="Arial Narrow" w:hAnsi="Arial Narrow" w:cs="Arial"/>
              </w:rPr>
              <w:t xml:space="preserve">Ured za udruge, Ministarstvo znanosti, obrazovanja i sporta, Ministarstvo zdravlja, </w:t>
            </w:r>
            <w:r w:rsidRPr="00FF4133">
              <w:rPr>
                <w:rFonts w:ascii="Arial Narrow" w:hAnsi="Arial Narrow" w:cs="Arial Unicode MS"/>
              </w:rPr>
              <w:t>Ministarstvo socijalne politike i mladih</w:t>
            </w:r>
            <w:r w:rsidRPr="00FF4133">
              <w:rPr>
                <w:rFonts w:ascii="Arial Narrow" w:hAnsi="Arial Narrow" w:cs="Arial"/>
              </w:rPr>
              <w:t>, o</w:t>
            </w:r>
            <w:r w:rsidR="00064327" w:rsidRPr="00FF4133">
              <w:rPr>
                <w:rFonts w:ascii="Arial Narrow" w:hAnsi="Arial Narrow" w:cs="Arial"/>
              </w:rPr>
              <w:t xml:space="preserve">rganizacije civilnog društva, škole i druge odgojno-obrazovne ustanove, visoka učilišta, jedinice lokalne i područne </w:t>
            </w:r>
          </w:p>
          <w:p w:rsidR="00064327" w:rsidRPr="00FF4133" w:rsidRDefault="00DC6C12" w:rsidP="00F85237">
            <w:pPr>
              <w:spacing w:before="40" w:after="40"/>
              <w:rPr>
                <w:rFonts w:ascii="Arial Narrow" w:hAnsi="Arial Narrow" w:cs="Arial Unicode MS"/>
              </w:rPr>
            </w:pPr>
            <w:r>
              <w:rPr>
                <w:rFonts w:ascii="Arial Narrow" w:hAnsi="Arial Narrow" w:cs="Arial"/>
              </w:rPr>
              <w:t>(regionalne) samouprave, Županijsko p</w:t>
            </w:r>
            <w:r w:rsidR="00064327" w:rsidRPr="00FF4133">
              <w:rPr>
                <w:rFonts w:ascii="Arial Narrow" w:hAnsi="Arial Narrow" w:cs="Arial"/>
              </w:rPr>
              <w:t xml:space="preserve">ovjerenstvo za </w:t>
            </w:r>
            <w:r w:rsidR="00064327" w:rsidRPr="00FF4133">
              <w:rPr>
                <w:rFonts w:ascii="Arial Narrow" w:hAnsi="Arial Narrow" w:cs="Arial"/>
              </w:rPr>
              <w:lastRenderedPageBreak/>
              <w:t>suzbijanje zlouporabe droga</w:t>
            </w:r>
            <w:r w:rsidR="000F4C0E" w:rsidRPr="00FF4133">
              <w:rPr>
                <w:rFonts w:ascii="Arial Narrow" w:hAnsi="Arial Narrow" w:cs="Arial"/>
              </w:rPr>
              <w:t>,</w:t>
            </w:r>
            <w:r w:rsidR="001759B6" w:rsidRPr="00FF4133">
              <w:rPr>
                <w:rFonts w:ascii="Arial Narrow" w:hAnsi="Arial Narrow" w:cs="Arial Unicode MS"/>
              </w:rPr>
              <w:t xml:space="preserve"> </w:t>
            </w:r>
            <w:r w:rsidR="000F4C0E" w:rsidRPr="00FF4133">
              <w:rPr>
                <w:rFonts w:ascii="Arial Narrow" w:hAnsi="Arial Narrow" w:cs="Arial"/>
              </w:rPr>
              <w:t>Nacionalna zaklada i regionalne zaklade za razvoj civilnog društva</w:t>
            </w:r>
          </w:p>
        </w:tc>
        <w:tc>
          <w:tcPr>
            <w:tcW w:w="1676" w:type="dxa"/>
            <w:shd w:val="clear" w:color="auto" w:fill="auto"/>
          </w:tcPr>
          <w:p w:rsidR="00064327" w:rsidRPr="00FF4133" w:rsidRDefault="00064327" w:rsidP="00F85237">
            <w:pPr>
              <w:spacing w:before="40" w:after="40"/>
              <w:rPr>
                <w:rFonts w:ascii="Arial Narrow" w:hAnsi="Arial Narrow" w:cs="Arial"/>
              </w:rPr>
            </w:pPr>
            <w:r w:rsidRPr="00FF4133">
              <w:rPr>
                <w:rFonts w:ascii="Arial Narrow" w:hAnsi="Arial Narrow" w:cs="Arial"/>
              </w:rPr>
              <w:lastRenderedPageBreak/>
              <w:t xml:space="preserve">Sredstva Državnog proračuna RH za rad Ureda i ostalih mjerodavnih državnih tijela prema godišnjem proračunu i proračuni jedinica lokalne i područne </w:t>
            </w:r>
          </w:p>
          <w:p w:rsidR="00064327" w:rsidRPr="00FF4133" w:rsidRDefault="00F85237" w:rsidP="00F85237">
            <w:pPr>
              <w:spacing w:before="40" w:after="40"/>
              <w:rPr>
                <w:rFonts w:ascii="Arial Narrow" w:hAnsi="Arial Narrow" w:cs="Arial"/>
              </w:rPr>
            </w:pPr>
            <w:r>
              <w:rPr>
                <w:rFonts w:ascii="Arial Narrow" w:hAnsi="Arial Narrow" w:cs="Arial"/>
              </w:rPr>
              <w:t xml:space="preserve">(regionalne) </w:t>
            </w:r>
            <w:r w:rsidR="00064327" w:rsidRPr="00FF4133">
              <w:rPr>
                <w:rFonts w:ascii="Arial Narrow" w:hAnsi="Arial Narrow" w:cs="Arial"/>
              </w:rPr>
              <w:t>samouprave, prihodi od igara na sreću</w:t>
            </w:r>
          </w:p>
        </w:tc>
      </w:tr>
      <w:tr w:rsidR="00064327" w:rsidRPr="006C630D" w:rsidTr="003370B5">
        <w:trPr>
          <w:trHeight w:val="703"/>
          <w:jc w:val="center"/>
        </w:trPr>
        <w:tc>
          <w:tcPr>
            <w:tcW w:w="3282" w:type="dxa"/>
            <w:shd w:val="clear" w:color="auto" w:fill="auto"/>
          </w:tcPr>
          <w:p w:rsidR="00064327" w:rsidRPr="006C630D" w:rsidRDefault="00FB5577" w:rsidP="00FF4133">
            <w:pPr>
              <w:spacing w:before="40" w:after="40"/>
              <w:jc w:val="both"/>
              <w:rPr>
                <w:rFonts w:ascii="Arial Narrow" w:hAnsi="Arial Narrow"/>
                <w:b/>
              </w:rPr>
            </w:pPr>
            <w:r>
              <w:rPr>
                <w:rFonts w:ascii="Arial Narrow" w:hAnsi="Arial Narrow"/>
                <w:b/>
              </w:rPr>
              <w:lastRenderedPageBreak/>
              <w:t xml:space="preserve">18. </w:t>
            </w:r>
            <w:r w:rsidR="00064327" w:rsidRPr="006C630D">
              <w:rPr>
                <w:rFonts w:ascii="Arial Narrow" w:hAnsi="Arial Narrow"/>
                <w:b/>
              </w:rPr>
              <w:t>Financijski podupirati programe studentskih udruga i drugih organizacija koje promiču i unaprjeđuju zdrav stil života kod studenata te pridonose borbi protiv svih oblika ovisnosti.</w:t>
            </w:r>
          </w:p>
        </w:tc>
        <w:tc>
          <w:tcPr>
            <w:tcW w:w="1417" w:type="dxa"/>
            <w:shd w:val="clear" w:color="auto" w:fill="auto"/>
          </w:tcPr>
          <w:p w:rsidR="00064327" w:rsidRPr="006C630D" w:rsidRDefault="00064327" w:rsidP="00F47B12">
            <w:pPr>
              <w:spacing w:before="40" w:after="40"/>
              <w:rPr>
                <w:rFonts w:ascii="Arial Narrow" w:hAnsi="Arial Narrow" w:cs="Arial Unicode MS"/>
              </w:rPr>
            </w:pPr>
            <w:r w:rsidRPr="006C630D">
              <w:rPr>
                <w:rFonts w:ascii="Arial Narrow" w:hAnsi="Arial Narrow" w:cs="Arial Unicode MS"/>
              </w:rPr>
              <w:t>Kontinuirano</w:t>
            </w:r>
            <w:r w:rsidR="00024933">
              <w:rPr>
                <w:rFonts w:ascii="Arial Narrow" w:hAnsi="Arial Narrow" w:cs="Arial Unicode MS"/>
              </w:rPr>
              <w:t xml:space="preserve"> </w:t>
            </w:r>
            <w:r w:rsidR="00FF4133">
              <w:rPr>
                <w:rFonts w:ascii="Arial Narrow" w:hAnsi="Arial Narrow" w:cs="Arial"/>
              </w:rPr>
              <w:t>od 2015</w:t>
            </w:r>
            <w:r w:rsidRPr="006C630D">
              <w:rPr>
                <w:rFonts w:ascii="Arial Narrow" w:hAnsi="Arial Narrow" w:cs="Arial"/>
              </w:rPr>
              <w:t>. do 31. prosinca 201</w:t>
            </w:r>
            <w:r w:rsidR="00331E97">
              <w:rPr>
                <w:rFonts w:ascii="Arial Narrow" w:hAnsi="Arial Narrow" w:cs="Arial"/>
              </w:rPr>
              <w:t>7.</w:t>
            </w:r>
          </w:p>
        </w:tc>
        <w:tc>
          <w:tcPr>
            <w:tcW w:w="1769" w:type="dxa"/>
            <w:shd w:val="clear" w:color="auto" w:fill="auto"/>
          </w:tcPr>
          <w:p w:rsidR="00064327" w:rsidRPr="006C630D" w:rsidRDefault="00064327" w:rsidP="00F47B12">
            <w:pPr>
              <w:spacing w:before="40" w:after="40"/>
              <w:rPr>
                <w:rFonts w:ascii="Arial Narrow" w:hAnsi="Arial Narrow" w:cs="Arial Unicode MS"/>
              </w:rPr>
            </w:pPr>
            <w:r w:rsidRPr="006C630D">
              <w:rPr>
                <w:rFonts w:ascii="Arial Narrow" w:hAnsi="Arial Narrow" w:cs="Arial Unicode MS"/>
              </w:rPr>
              <w:t>Ministarstvo znanosti, obrazovanja i sporta</w:t>
            </w:r>
          </w:p>
        </w:tc>
        <w:tc>
          <w:tcPr>
            <w:tcW w:w="1868" w:type="dxa"/>
            <w:shd w:val="clear" w:color="auto" w:fill="auto"/>
          </w:tcPr>
          <w:p w:rsidR="00064327" w:rsidRPr="006C630D" w:rsidRDefault="00064327" w:rsidP="00051973">
            <w:pPr>
              <w:spacing w:before="40" w:after="40"/>
              <w:rPr>
                <w:rFonts w:ascii="Arial Narrow" w:hAnsi="Arial Narrow"/>
              </w:rPr>
            </w:pPr>
            <w:r w:rsidRPr="006C630D">
              <w:rPr>
                <w:rFonts w:ascii="Arial Narrow" w:hAnsi="Arial Narrow" w:cs="Arial Unicode MS"/>
              </w:rPr>
              <w:t>Sveučilišta i visoka učilišta,</w:t>
            </w:r>
            <w:r w:rsidRPr="006C630D">
              <w:rPr>
                <w:rFonts w:ascii="Arial Narrow" w:hAnsi="Arial Narrow"/>
              </w:rPr>
              <w:t xml:space="preserve"> Ured za suzbijanje zlouporabe droga, Ministarstvo zdravlja, </w:t>
            </w:r>
            <w:r w:rsidRPr="006C630D">
              <w:rPr>
                <w:rFonts w:ascii="Arial Narrow" w:hAnsi="Arial Narrow" w:cs="Arial Unicode MS"/>
              </w:rPr>
              <w:t>Ministarstvo socijalne politike i mladih</w:t>
            </w:r>
            <w:r w:rsidRPr="006C630D">
              <w:rPr>
                <w:rFonts w:ascii="Arial Narrow" w:hAnsi="Arial Narrow"/>
              </w:rPr>
              <w:t xml:space="preserve">, Hrvatski zavod za javno zdravstvo, </w:t>
            </w:r>
            <w:r w:rsidR="007A1080" w:rsidRPr="007A1080">
              <w:rPr>
                <w:rFonts w:ascii="Arial Narrow" w:hAnsi="Arial Narrow" w:cs="Arial"/>
              </w:rPr>
              <w:t>timovi za zaštitu mentalnog zdravlja, prevenciju i izvanbolničko liječenje ovisnosti županijskih zavoda za javno zdravstvo</w:t>
            </w:r>
            <w:r w:rsidRPr="006C630D">
              <w:rPr>
                <w:rFonts w:ascii="Arial Narrow" w:hAnsi="Arial Narrow" w:cs="Arial"/>
              </w:rPr>
              <w:t xml:space="preserve">, službe školske medicine, </w:t>
            </w:r>
            <w:r w:rsidRPr="006C630D">
              <w:rPr>
                <w:rFonts w:ascii="Arial Narrow" w:hAnsi="Arial Narrow"/>
              </w:rPr>
              <w:t>studentski centri,</w:t>
            </w:r>
          </w:p>
          <w:p w:rsidR="00F85237" w:rsidRDefault="00064327" w:rsidP="00051973">
            <w:pPr>
              <w:spacing w:before="40" w:after="40"/>
              <w:rPr>
                <w:rFonts w:ascii="Arial Narrow" w:hAnsi="Arial Narrow"/>
              </w:rPr>
            </w:pPr>
            <w:r w:rsidRPr="006C630D">
              <w:rPr>
                <w:rFonts w:ascii="Arial Narrow" w:hAnsi="Arial Narrow"/>
              </w:rPr>
              <w:t>jedinice lokalne i područne (regionalne) samouprave,</w:t>
            </w:r>
          </w:p>
          <w:p w:rsidR="00064327" w:rsidRPr="00F47B12" w:rsidRDefault="00064327" w:rsidP="00051973">
            <w:pPr>
              <w:spacing w:before="40" w:after="40"/>
              <w:rPr>
                <w:rFonts w:ascii="Arial Narrow" w:hAnsi="Arial Narrow"/>
              </w:rPr>
            </w:pPr>
            <w:r w:rsidRPr="006C630D">
              <w:rPr>
                <w:rFonts w:ascii="Arial Narrow" w:hAnsi="Arial Narrow"/>
              </w:rPr>
              <w:t>zdravstvene i</w:t>
            </w:r>
            <w:r w:rsidR="00F47B12">
              <w:rPr>
                <w:rFonts w:ascii="Arial Narrow" w:hAnsi="Arial Narrow"/>
              </w:rPr>
              <w:t xml:space="preserve"> socijalne ustanove, studentske </w:t>
            </w:r>
            <w:r w:rsidRPr="006C630D">
              <w:rPr>
                <w:rFonts w:ascii="Arial Narrow" w:hAnsi="Arial Narrow"/>
              </w:rPr>
              <w:t>udruge,</w:t>
            </w:r>
            <w:r w:rsidR="00051973">
              <w:rPr>
                <w:rFonts w:ascii="Arial Narrow" w:hAnsi="Arial Narrow"/>
              </w:rPr>
              <w:t xml:space="preserve"> </w:t>
            </w:r>
            <w:r w:rsidR="00F47B12">
              <w:rPr>
                <w:rFonts w:ascii="Arial Narrow" w:hAnsi="Arial Narrow"/>
              </w:rPr>
              <w:t xml:space="preserve">organizacije </w:t>
            </w:r>
            <w:r w:rsidRPr="006C630D">
              <w:rPr>
                <w:rFonts w:ascii="Arial Narrow" w:hAnsi="Arial Narrow"/>
              </w:rPr>
              <w:t>civilnog društva,</w:t>
            </w:r>
            <w:r w:rsidR="00F47B12">
              <w:rPr>
                <w:rFonts w:ascii="Arial Narrow" w:hAnsi="Arial Narrow"/>
              </w:rPr>
              <w:t xml:space="preserve">stručne </w:t>
            </w:r>
            <w:r w:rsidRPr="006C630D">
              <w:rPr>
                <w:rFonts w:ascii="Arial Narrow" w:hAnsi="Arial Narrow"/>
              </w:rPr>
              <w:t>institucije i nezavisni stručnjaci</w:t>
            </w:r>
          </w:p>
        </w:tc>
        <w:tc>
          <w:tcPr>
            <w:tcW w:w="1676"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Sredstva Državnog proračuna RH za rad Ministarstva i ostalih mjerodavnih državnih tijela prema godišnjem proračunu</w:t>
            </w:r>
            <w:r w:rsidR="00F85237">
              <w:rPr>
                <w:rFonts w:ascii="Arial Narrow" w:hAnsi="Arial Narrow" w:cs="Arial"/>
              </w:rPr>
              <w:t xml:space="preserve">, </w:t>
            </w:r>
            <w:r w:rsidR="00F85237" w:rsidRPr="00F85237">
              <w:rPr>
                <w:rFonts w:ascii="Arial Narrow" w:hAnsi="Arial Narrow" w:cs="Arial"/>
              </w:rPr>
              <w:t>proračuni jedinica lokalne i područne (regionalne) samouprave</w:t>
            </w:r>
          </w:p>
        </w:tc>
      </w:tr>
      <w:tr w:rsidR="00064327" w:rsidRPr="006C630D" w:rsidTr="003370B5">
        <w:trPr>
          <w:trHeight w:val="534"/>
          <w:jc w:val="center"/>
        </w:trPr>
        <w:tc>
          <w:tcPr>
            <w:tcW w:w="3282" w:type="dxa"/>
            <w:shd w:val="clear" w:color="auto" w:fill="auto"/>
          </w:tcPr>
          <w:p w:rsidR="00064327" w:rsidRPr="006C630D" w:rsidRDefault="00FB5577" w:rsidP="00FF4133">
            <w:pPr>
              <w:spacing w:before="40" w:after="40"/>
              <w:jc w:val="both"/>
              <w:rPr>
                <w:rFonts w:ascii="Arial Narrow" w:hAnsi="Arial Narrow"/>
                <w:b/>
              </w:rPr>
            </w:pPr>
            <w:r>
              <w:rPr>
                <w:rFonts w:ascii="Arial Narrow" w:hAnsi="Arial Narrow"/>
                <w:b/>
              </w:rPr>
              <w:t xml:space="preserve">19. </w:t>
            </w:r>
            <w:r w:rsidR="00064327" w:rsidRPr="006C630D">
              <w:rPr>
                <w:rFonts w:ascii="Arial Narrow" w:hAnsi="Arial Narrow"/>
                <w:b/>
              </w:rPr>
              <w:t>Postojeće službe, povjerenstva, savjetovališta, koja su osnovana na sveučilištima i visokim učilištima s ciljem zdravstvene i psihosocijalne dobrobiti studenata, potaknuti da u svoje djelatnosti uvrste osmišljavanje i integriranje programa za prevenciju ovisnosti među studentskom populacijom.</w:t>
            </w:r>
          </w:p>
          <w:p w:rsidR="00064327" w:rsidRPr="006C630D" w:rsidRDefault="00064327" w:rsidP="00EE3FBE">
            <w:pPr>
              <w:spacing w:before="40" w:after="40"/>
              <w:jc w:val="both"/>
              <w:rPr>
                <w:rFonts w:ascii="Arial Narrow" w:hAnsi="Arial Narrow"/>
                <w:b/>
              </w:rPr>
            </w:pPr>
          </w:p>
        </w:tc>
        <w:tc>
          <w:tcPr>
            <w:tcW w:w="1417" w:type="dxa"/>
            <w:shd w:val="clear" w:color="auto" w:fill="auto"/>
          </w:tcPr>
          <w:p w:rsidR="00064327" w:rsidRPr="006C630D" w:rsidRDefault="00064327" w:rsidP="00F47B12">
            <w:pPr>
              <w:spacing w:before="40" w:after="40"/>
              <w:rPr>
                <w:rFonts w:ascii="Arial Narrow" w:hAnsi="Arial Narrow" w:cs="Arial Unicode MS"/>
              </w:rPr>
            </w:pPr>
            <w:r w:rsidRPr="006C630D">
              <w:rPr>
                <w:rFonts w:ascii="Arial Narrow" w:hAnsi="Arial Narrow" w:cs="Arial Unicode MS"/>
              </w:rPr>
              <w:t>Kontinuirano</w:t>
            </w:r>
            <w:r w:rsidR="008D0388">
              <w:rPr>
                <w:rFonts w:ascii="Arial Narrow" w:hAnsi="Arial Narrow" w:cs="Arial Unicode MS"/>
              </w:rPr>
              <w:t xml:space="preserve"> </w:t>
            </w:r>
            <w:r w:rsidR="00FF4133">
              <w:rPr>
                <w:rFonts w:ascii="Arial Narrow" w:hAnsi="Arial Narrow" w:cs="Arial"/>
              </w:rPr>
              <w:t>od 2015</w:t>
            </w:r>
            <w:r w:rsidRPr="006C630D">
              <w:rPr>
                <w:rFonts w:ascii="Arial Narrow" w:hAnsi="Arial Narrow" w:cs="Arial"/>
              </w:rPr>
              <w:t xml:space="preserve">. do </w:t>
            </w:r>
            <w:r w:rsidR="00FF4133">
              <w:rPr>
                <w:rFonts w:ascii="Arial Narrow" w:hAnsi="Arial Narrow" w:cs="Arial"/>
              </w:rPr>
              <w:t>31. prosinca 2017</w:t>
            </w:r>
            <w:r w:rsidRPr="006C630D">
              <w:rPr>
                <w:rFonts w:ascii="Arial Narrow" w:hAnsi="Arial Narrow" w:cs="Arial"/>
              </w:rPr>
              <w:t>.</w:t>
            </w:r>
          </w:p>
        </w:tc>
        <w:tc>
          <w:tcPr>
            <w:tcW w:w="1769" w:type="dxa"/>
            <w:shd w:val="clear" w:color="auto" w:fill="auto"/>
          </w:tcPr>
          <w:p w:rsidR="00064327" w:rsidRPr="006C630D" w:rsidRDefault="00064327" w:rsidP="00F47B12">
            <w:pPr>
              <w:spacing w:before="40" w:after="40"/>
              <w:rPr>
                <w:rFonts w:ascii="Arial Narrow" w:hAnsi="Arial Narrow" w:cs="Arial Unicode MS"/>
              </w:rPr>
            </w:pPr>
            <w:r w:rsidRPr="006C630D">
              <w:rPr>
                <w:rFonts w:ascii="Arial Narrow" w:hAnsi="Arial Narrow" w:cs="Arial Unicode MS"/>
              </w:rPr>
              <w:t>Sveučilišta i visoka učilišta</w:t>
            </w:r>
          </w:p>
        </w:tc>
        <w:tc>
          <w:tcPr>
            <w:tcW w:w="1868" w:type="dxa"/>
            <w:shd w:val="clear" w:color="auto" w:fill="auto"/>
          </w:tcPr>
          <w:p w:rsidR="00064327" w:rsidRPr="006C630D" w:rsidRDefault="00064327" w:rsidP="00051973">
            <w:pPr>
              <w:spacing w:before="40" w:after="40"/>
              <w:rPr>
                <w:rFonts w:ascii="Arial Narrow" w:hAnsi="Arial Narrow"/>
              </w:rPr>
            </w:pPr>
            <w:r w:rsidRPr="006C630D">
              <w:rPr>
                <w:rFonts w:ascii="Arial Narrow" w:hAnsi="Arial Narrow" w:cs="Arial Unicode MS"/>
              </w:rPr>
              <w:t>Ministarstvo znanosti, obrazovanja i sporta,</w:t>
            </w:r>
            <w:r w:rsidRPr="006C630D">
              <w:rPr>
                <w:rFonts w:ascii="Arial Narrow" w:hAnsi="Arial Narrow"/>
              </w:rPr>
              <w:t xml:space="preserve"> studentski centri,</w:t>
            </w:r>
          </w:p>
          <w:p w:rsidR="00064327" w:rsidRPr="006C630D" w:rsidRDefault="00064327" w:rsidP="00051973">
            <w:pPr>
              <w:spacing w:before="40" w:after="40"/>
              <w:rPr>
                <w:rFonts w:ascii="Arial Narrow" w:hAnsi="Arial Narrow"/>
              </w:rPr>
            </w:pPr>
            <w:r w:rsidRPr="006C630D">
              <w:rPr>
                <w:rFonts w:ascii="Arial Narrow" w:hAnsi="Arial Narrow"/>
              </w:rPr>
              <w:t xml:space="preserve">jedinice lokalne i područne (regionalne) samouprave, </w:t>
            </w:r>
            <w:r w:rsidR="007A1080" w:rsidRPr="007A1080">
              <w:rPr>
                <w:rFonts w:ascii="Arial Narrow" w:hAnsi="Arial Narrow" w:cs="Arial"/>
              </w:rPr>
              <w:t>timovi za zaštitu mentalnog zdravlja, prevenciju i izvanbolničko liječenje ovisnosti županijskih zavoda za javno zdravstvo</w:t>
            </w:r>
            <w:r w:rsidRPr="006C630D">
              <w:rPr>
                <w:rFonts w:ascii="Arial Narrow" w:hAnsi="Arial Narrow" w:cs="Arial"/>
              </w:rPr>
              <w:t>, službe školske medicine,</w:t>
            </w:r>
            <w:r w:rsidRPr="006C630D">
              <w:rPr>
                <w:rFonts w:ascii="Arial Narrow" w:hAnsi="Arial Narrow"/>
              </w:rPr>
              <w:t xml:space="preserve"> studentske udruge,</w:t>
            </w:r>
          </w:p>
          <w:p w:rsidR="00064327" w:rsidRPr="006C630D" w:rsidRDefault="00064327" w:rsidP="00051973">
            <w:pPr>
              <w:spacing w:before="40" w:after="40"/>
              <w:rPr>
                <w:rFonts w:ascii="Arial Narrow" w:hAnsi="Arial Narrow" w:cs="Arial Unicode MS"/>
              </w:rPr>
            </w:pPr>
            <w:r w:rsidRPr="006C630D">
              <w:rPr>
                <w:rFonts w:ascii="Arial Narrow" w:hAnsi="Arial Narrow"/>
              </w:rPr>
              <w:t>organizacije civilnog društva, stručne institucije i nezavisni stručnjaci</w:t>
            </w:r>
          </w:p>
        </w:tc>
        <w:tc>
          <w:tcPr>
            <w:tcW w:w="1676" w:type="dxa"/>
            <w:shd w:val="clear" w:color="auto" w:fill="auto"/>
          </w:tcPr>
          <w:p w:rsidR="00064327" w:rsidRPr="006C630D" w:rsidRDefault="00064327" w:rsidP="00F47B12">
            <w:pPr>
              <w:spacing w:before="40" w:after="40"/>
              <w:rPr>
                <w:rFonts w:ascii="Arial Narrow" w:hAnsi="Arial Narrow" w:cs="Arial"/>
              </w:rPr>
            </w:pPr>
            <w:r w:rsidRPr="006C630D">
              <w:rPr>
                <w:rFonts w:ascii="Arial Narrow" w:hAnsi="Arial Narrow" w:cs="Arial"/>
              </w:rPr>
              <w:t>Sredstva Državnog proračuna RH za rad Ministarstva i ostalih mjerodavnih državnih tijela prema godišnjem proračunu</w:t>
            </w:r>
            <w:r w:rsidR="008D0388">
              <w:rPr>
                <w:rFonts w:ascii="Arial Narrow" w:hAnsi="Arial Narrow" w:cs="Arial"/>
              </w:rPr>
              <w:t xml:space="preserve"> i </w:t>
            </w:r>
            <w:r w:rsidR="00F85237" w:rsidRPr="00F85237">
              <w:rPr>
                <w:rFonts w:ascii="Arial Narrow" w:hAnsi="Arial Narrow" w:cs="Arial"/>
              </w:rPr>
              <w:t>proračuni jedinica lokalne i područne (regionalne) samouprave</w:t>
            </w:r>
          </w:p>
        </w:tc>
      </w:tr>
      <w:tr w:rsidR="00064327" w:rsidRPr="006C630D" w:rsidTr="003370B5">
        <w:trPr>
          <w:trHeight w:val="710"/>
          <w:jc w:val="center"/>
        </w:trPr>
        <w:tc>
          <w:tcPr>
            <w:tcW w:w="3282" w:type="dxa"/>
            <w:shd w:val="clear" w:color="auto" w:fill="auto"/>
          </w:tcPr>
          <w:p w:rsidR="00064327" w:rsidRPr="00FF4133" w:rsidRDefault="00FB5577" w:rsidP="00FF4133">
            <w:pPr>
              <w:spacing w:before="40" w:after="40"/>
              <w:rPr>
                <w:rFonts w:ascii="Arial Narrow" w:hAnsi="Arial Narrow" w:cs="Arial"/>
                <w:b/>
              </w:rPr>
            </w:pPr>
            <w:r>
              <w:rPr>
                <w:rFonts w:ascii="Arial Narrow" w:hAnsi="Arial Narrow" w:cs="Arial"/>
                <w:b/>
              </w:rPr>
              <w:t xml:space="preserve">20. </w:t>
            </w:r>
            <w:r w:rsidR="00064327" w:rsidRPr="00FF4133">
              <w:rPr>
                <w:rFonts w:ascii="Arial Narrow" w:hAnsi="Arial Narrow" w:cs="Arial"/>
                <w:b/>
              </w:rPr>
              <w:t>Osnovati Povjerenstvo za procjenu kvalitete projekata</w:t>
            </w:r>
            <w:r w:rsidR="00FF4133" w:rsidRPr="00FF4133">
              <w:rPr>
                <w:rFonts w:ascii="Arial Narrow" w:hAnsi="Arial Narrow" w:cs="Arial"/>
                <w:b/>
              </w:rPr>
              <w:t xml:space="preserve"> sukladno EDDRA kriterijima Europskog centra za praćenje droga i ovisnosti o drogama</w:t>
            </w:r>
          </w:p>
        </w:tc>
        <w:tc>
          <w:tcPr>
            <w:tcW w:w="1417" w:type="dxa"/>
            <w:shd w:val="clear" w:color="auto" w:fill="auto"/>
          </w:tcPr>
          <w:p w:rsidR="00064327" w:rsidRPr="00FF4133" w:rsidRDefault="00064327" w:rsidP="00F85237">
            <w:pPr>
              <w:spacing w:before="40" w:after="40"/>
              <w:rPr>
                <w:rFonts w:ascii="Arial Narrow" w:hAnsi="Arial Narrow"/>
              </w:rPr>
            </w:pPr>
            <w:r w:rsidRPr="00FF4133">
              <w:rPr>
                <w:rFonts w:ascii="Arial Narrow" w:hAnsi="Arial Narrow"/>
              </w:rPr>
              <w:t>Lipanj 2015.</w:t>
            </w:r>
          </w:p>
        </w:tc>
        <w:tc>
          <w:tcPr>
            <w:tcW w:w="1769" w:type="dxa"/>
            <w:shd w:val="clear" w:color="auto" w:fill="auto"/>
          </w:tcPr>
          <w:p w:rsidR="00064327" w:rsidRPr="00FF4133" w:rsidRDefault="00064327" w:rsidP="0042587F">
            <w:pPr>
              <w:spacing w:before="40" w:after="40"/>
              <w:rPr>
                <w:rFonts w:ascii="Arial Narrow" w:hAnsi="Arial Narrow" w:cs="Arial"/>
              </w:rPr>
            </w:pPr>
            <w:r w:rsidRPr="00FF4133">
              <w:rPr>
                <w:rFonts w:ascii="Arial Narrow" w:hAnsi="Arial Narrow" w:cs="Arial"/>
              </w:rPr>
              <w:t xml:space="preserve">Ured za suzbijanje zlouporabe droga </w:t>
            </w:r>
          </w:p>
        </w:tc>
        <w:tc>
          <w:tcPr>
            <w:tcW w:w="1868" w:type="dxa"/>
            <w:shd w:val="clear" w:color="auto" w:fill="auto"/>
          </w:tcPr>
          <w:p w:rsidR="00064327" w:rsidRPr="00FF4133" w:rsidRDefault="00064327" w:rsidP="00F85237">
            <w:pPr>
              <w:spacing w:before="40" w:after="40"/>
              <w:rPr>
                <w:rFonts w:ascii="Arial Narrow" w:hAnsi="Arial Narrow" w:cs="Arial"/>
              </w:rPr>
            </w:pPr>
            <w:r w:rsidRPr="00FF4133">
              <w:rPr>
                <w:rFonts w:ascii="Arial Narrow" w:hAnsi="Arial Narrow" w:cs="Arial"/>
              </w:rPr>
              <w:t>Sveučilišta, Hrvatski zavod za javno zdravstvo, Agencija za odgoj i obrazovanje</w:t>
            </w:r>
          </w:p>
        </w:tc>
        <w:tc>
          <w:tcPr>
            <w:tcW w:w="1676" w:type="dxa"/>
            <w:shd w:val="clear" w:color="auto" w:fill="auto"/>
          </w:tcPr>
          <w:p w:rsidR="00064327" w:rsidRPr="00FF4133" w:rsidRDefault="00064327" w:rsidP="00F85237">
            <w:pPr>
              <w:spacing w:before="40" w:after="40"/>
              <w:rPr>
                <w:rFonts w:ascii="Arial Narrow" w:hAnsi="Arial Narrow" w:cs="Arial"/>
              </w:rPr>
            </w:pPr>
            <w:r w:rsidRPr="00FF4133">
              <w:rPr>
                <w:rFonts w:ascii="Arial Narrow" w:hAnsi="Arial Narrow" w:cs="Arial"/>
              </w:rPr>
              <w:t xml:space="preserve">Sredstva Državnog proračuna RH za rad Ureda i ostalih mjerodavnih </w:t>
            </w:r>
            <w:r w:rsidRPr="00FF4133">
              <w:rPr>
                <w:rFonts w:ascii="Arial Narrow" w:hAnsi="Arial Narrow" w:cs="Arial"/>
              </w:rPr>
              <w:lastRenderedPageBreak/>
              <w:t>državnih tijela prema godišnjem proračunu</w:t>
            </w:r>
          </w:p>
        </w:tc>
      </w:tr>
      <w:tr w:rsidR="00FF4133" w:rsidRPr="006C630D" w:rsidTr="003370B5">
        <w:trPr>
          <w:trHeight w:val="710"/>
          <w:jc w:val="center"/>
        </w:trPr>
        <w:tc>
          <w:tcPr>
            <w:tcW w:w="3282" w:type="dxa"/>
            <w:shd w:val="clear" w:color="auto" w:fill="auto"/>
          </w:tcPr>
          <w:p w:rsidR="00FF4133" w:rsidRPr="00F6491B" w:rsidRDefault="00FB5577" w:rsidP="00F6491B">
            <w:pPr>
              <w:jc w:val="both"/>
              <w:rPr>
                <w:rFonts w:ascii="Arial Narrow" w:hAnsi="Arial Narrow" w:cs="Arial"/>
                <w:b/>
              </w:rPr>
            </w:pPr>
            <w:r>
              <w:rPr>
                <w:rFonts w:ascii="Arial Narrow" w:hAnsi="Arial Narrow" w:cs="Arial"/>
                <w:b/>
              </w:rPr>
              <w:lastRenderedPageBreak/>
              <w:t>21. I</w:t>
            </w:r>
            <w:r w:rsidR="00FF4133" w:rsidRPr="00F6491B">
              <w:rPr>
                <w:rFonts w:ascii="Arial Narrow" w:hAnsi="Arial Narrow" w:cs="Arial"/>
                <w:b/>
              </w:rPr>
              <w:t>ntenzivirati suradnju nositelja mjera programa prevencije ovisnosti sa županijskim povjerenstvima za suzbijanje zlouporabe droga kako bi se programi prevencije u sustavu školstva i sustavu socijalne skrbi povezali s programima koji se već provode u lokalnoj zajednici</w:t>
            </w:r>
          </w:p>
        </w:tc>
        <w:tc>
          <w:tcPr>
            <w:tcW w:w="1417" w:type="dxa"/>
            <w:shd w:val="clear" w:color="auto" w:fill="auto"/>
          </w:tcPr>
          <w:p w:rsidR="00FF4133" w:rsidRPr="00FF4133" w:rsidRDefault="00FF4133" w:rsidP="00F47B12">
            <w:pPr>
              <w:spacing w:before="40" w:after="40"/>
              <w:rPr>
                <w:rFonts w:ascii="Arial Narrow" w:hAnsi="Arial Narrow" w:cs="Arial"/>
              </w:rPr>
            </w:pPr>
            <w:r w:rsidRPr="00FF4133">
              <w:rPr>
                <w:rFonts w:ascii="Arial Narrow" w:hAnsi="Arial Narrow" w:cs="Arial"/>
              </w:rPr>
              <w:t>Kontinuirano</w:t>
            </w:r>
          </w:p>
          <w:p w:rsidR="00FF4133" w:rsidRPr="00FF4133" w:rsidRDefault="00F47B12" w:rsidP="00F47B12">
            <w:pPr>
              <w:spacing w:before="40" w:after="40"/>
              <w:rPr>
                <w:rFonts w:ascii="Arial Narrow" w:hAnsi="Arial Narrow" w:cs="Arial"/>
              </w:rPr>
            </w:pPr>
            <w:r>
              <w:rPr>
                <w:rFonts w:ascii="Arial Narrow" w:hAnsi="Arial Narrow" w:cs="Arial"/>
              </w:rPr>
              <w:t>od</w:t>
            </w:r>
            <w:r w:rsidR="00FF4133" w:rsidRPr="00FF4133">
              <w:rPr>
                <w:rFonts w:ascii="Arial Narrow" w:hAnsi="Arial Narrow" w:cs="Arial"/>
              </w:rPr>
              <w:t xml:space="preserve"> 2015. do </w:t>
            </w:r>
          </w:p>
          <w:p w:rsidR="00FF4133" w:rsidRPr="00A720CF" w:rsidRDefault="00FF4133" w:rsidP="00F47B12">
            <w:pPr>
              <w:rPr>
                <w:rFonts w:ascii="Arial Narrow" w:hAnsi="Arial Narrow" w:cs="Arial"/>
                <w:color w:val="00B050"/>
              </w:rPr>
            </w:pPr>
            <w:r w:rsidRPr="00FF4133">
              <w:rPr>
                <w:rFonts w:ascii="Arial Narrow" w:hAnsi="Arial Narrow" w:cs="Arial"/>
              </w:rPr>
              <w:t>31. prosinca 2017.</w:t>
            </w:r>
          </w:p>
        </w:tc>
        <w:tc>
          <w:tcPr>
            <w:tcW w:w="1769" w:type="dxa"/>
            <w:shd w:val="clear" w:color="auto" w:fill="auto"/>
          </w:tcPr>
          <w:p w:rsidR="00FF4133" w:rsidRPr="000F4C0E" w:rsidRDefault="00FF4133" w:rsidP="00F47B12">
            <w:pPr>
              <w:spacing w:before="40" w:after="40"/>
              <w:rPr>
                <w:rFonts w:ascii="Arial Narrow" w:hAnsi="Arial Narrow" w:cs="Arial"/>
              </w:rPr>
            </w:pPr>
            <w:r w:rsidRPr="000F4C0E">
              <w:rPr>
                <w:rFonts w:ascii="Arial Narrow" w:hAnsi="Arial Narrow" w:cs="Arial"/>
              </w:rPr>
              <w:t>Županijska povjerenstva za suzbijanje zlouporabe droga,</w:t>
            </w:r>
          </w:p>
          <w:p w:rsidR="00FF4133" w:rsidRPr="00A720CF" w:rsidRDefault="00FF4133" w:rsidP="00F47B12">
            <w:pPr>
              <w:rPr>
                <w:rFonts w:ascii="Arial Narrow" w:hAnsi="Arial Narrow"/>
                <w:color w:val="00B050"/>
              </w:rPr>
            </w:pPr>
            <w:r w:rsidRPr="000F4C0E">
              <w:rPr>
                <w:rFonts w:ascii="Arial Narrow" w:hAnsi="Arial Narrow" w:cs="Arial"/>
              </w:rPr>
              <w:t>Ured za suzbijanje zlouporabe droga</w:t>
            </w:r>
          </w:p>
        </w:tc>
        <w:tc>
          <w:tcPr>
            <w:tcW w:w="1868" w:type="dxa"/>
            <w:shd w:val="clear" w:color="auto" w:fill="auto"/>
          </w:tcPr>
          <w:p w:rsidR="00FF4133" w:rsidRPr="000F4C0E" w:rsidRDefault="00FF4133" w:rsidP="00F47B12">
            <w:pPr>
              <w:spacing w:before="40" w:after="40"/>
              <w:rPr>
                <w:rFonts w:ascii="Arial Narrow" w:hAnsi="Arial Narrow" w:cs="Arial"/>
              </w:rPr>
            </w:pPr>
            <w:r w:rsidRPr="000F4C0E">
              <w:rPr>
                <w:rFonts w:ascii="Arial Narrow" w:hAnsi="Arial Narrow" w:cs="Arial"/>
              </w:rPr>
              <w:t xml:space="preserve">Ministarstvo znanosti, obrazovanja i sporta, </w:t>
            </w:r>
          </w:p>
          <w:p w:rsidR="00FF4133" w:rsidRPr="000F4C0E" w:rsidRDefault="00FF4133" w:rsidP="00F47B12">
            <w:pPr>
              <w:spacing w:before="40" w:after="40"/>
              <w:rPr>
                <w:rFonts w:ascii="Arial Narrow" w:hAnsi="Arial Narrow" w:cs="Arial"/>
              </w:rPr>
            </w:pPr>
            <w:r w:rsidRPr="000F4C0E">
              <w:rPr>
                <w:rFonts w:ascii="Arial Narrow" w:hAnsi="Arial Narrow" w:cs="Arial"/>
              </w:rPr>
              <w:t>Agencija za odgoj i obrazovanje,</w:t>
            </w:r>
          </w:p>
          <w:p w:rsidR="00FF4133" w:rsidRPr="00A720CF" w:rsidRDefault="00FF4133" w:rsidP="00F47B12">
            <w:pPr>
              <w:rPr>
                <w:rFonts w:ascii="Arial Narrow" w:hAnsi="Arial Narrow" w:cs="Arial"/>
                <w:color w:val="00B050"/>
              </w:rPr>
            </w:pPr>
            <w:r w:rsidRPr="000F4C0E">
              <w:rPr>
                <w:rFonts w:ascii="Arial Narrow" w:hAnsi="Arial Narrow" w:cs="Arial"/>
              </w:rPr>
              <w:t xml:space="preserve">Ministarstvo zdravlja, </w:t>
            </w:r>
            <w:r w:rsidRPr="000F4C0E">
              <w:rPr>
                <w:rFonts w:ascii="Arial Narrow" w:hAnsi="Arial Narrow" w:cs="Arial Unicode MS"/>
              </w:rPr>
              <w:t>Ministarstvo socijalne politike i mladih,</w:t>
            </w:r>
            <w:r w:rsidRPr="000F4C0E">
              <w:rPr>
                <w:rFonts w:ascii="Arial Narrow" w:hAnsi="Arial Narrow" w:cs="Arial"/>
              </w:rPr>
              <w:t xml:space="preserve"> centri za socijalnu skrb u županiji, </w:t>
            </w:r>
            <w:r w:rsidR="007A1080" w:rsidRPr="007A1080">
              <w:rPr>
                <w:rFonts w:ascii="Arial Narrow" w:hAnsi="Arial Narrow" w:cs="Arial"/>
              </w:rPr>
              <w:t>timovi za zaštitu mentalnog zdravlja, prevenciju i izvanbolničko liječenje ovisnosti županijskih zavoda za javno zdravstvo</w:t>
            </w:r>
            <w:r w:rsidRPr="000F4C0E">
              <w:rPr>
                <w:rFonts w:ascii="Arial Narrow" w:hAnsi="Arial Narrow" w:cs="Arial"/>
              </w:rPr>
              <w:t>, službe školske medicine, stručnjaci i organizacije civilnog društva</w:t>
            </w:r>
          </w:p>
        </w:tc>
        <w:tc>
          <w:tcPr>
            <w:tcW w:w="1676" w:type="dxa"/>
            <w:shd w:val="clear" w:color="auto" w:fill="auto"/>
          </w:tcPr>
          <w:p w:rsidR="00FF4133" w:rsidRPr="000F4C0E" w:rsidRDefault="00FF4133" w:rsidP="00F47B12">
            <w:pPr>
              <w:spacing w:before="40" w:after="40"/>
              <w:rPr>
                <w:rFonts w:ascii="Arial Narrow" w:hAnsi="Arial Narrow" w:cs="Arial"/>
              </w:rPr>
            </w:pPr>
            <w:r w:rsidRPr="000F4C0E">
              <w:rPr>
                <w:rFonts w:ascii="Arial Narrow" w:hAnsi="Arial Narrow" w:cs="Arial"/>
              </w:rPr>
              <w:t xml:space="preserve">Sredstva Državnog proračuna RH za rad Ureda i ostalih mjerodavnih državnih tijela prema godišnjem proračunu i proračuni jedinica lokalne i područne </w:t>
            </w:r>
          </w:p>
          <w:p w:rsidR="00FF4133" w:rsidRPr="000F4C0E" w:rsidRDefault="00FF4133" w:rsidP="00F47B12">
            <w:pPr>
              <w:spacing w:before="40" w:after="40"/>
              <w:rPr>
                <w:rFonts w:ascii="Arial Narrow" w:hAnsi="Arial Narrow" w:cs="Arial"/>
              </w:rPr>
            </w:pPr>
            <w:r w:rsidRPr="000F4C0E">
              <w:rPr>
                <w:rFonts w:ascii="Arial Narrow" w:hAnsi="Arial Narrow" w:cs="Arial"/>
              </w:rPr>
              <w:t>(regionalne) samouprave</w:t>
            </w:r>
          </w:p>
        </w:tc>
      </w:tr>
      <w:tr w:rsidR="00FF4133" w:rsidRPr="00092C33" w:rsidTr="003370B5">
        <w:trPr>
          <w:trHeight w:val="710"/>
          <w:jc w:val="center"/>
        </w:trPr>
        <w:tc>
          <w:tcPr>
            <w:tcW w:w="3282" w:type="dxa"/>
            <w:shd w:val="clear" w:color="auto" w:fill="auto"/>
          </w:tcPr>
          <w:p w:rsidR="00FF4133" w:rsidRPr="00F6491B" w:rsidRDefault="00FB5577" w:rsidP="00092C33">
            <w:pPr>
              <w:jc w:val="both"/>
              <w:rPr>
                <w:rFonts w:ascii="Arial Narrow" w:hAnsi="Arial Narrow" w:cs="Arial"/>
                <w:b/>
                <w:caps/>
              </w:rPr>
            </w:pPr>
            <w:r>
              <w:rPr>
                <w:rFonts w:ascii="Arial Narrow" w:hAnsi="Arial Narrow" w:cs="Arial"/>
                <w:b/>
              </w:rPr>
              <w:t xml:space="preserve">22. </w:t>
            </w:r>
            <w:r w:rsidR="00FF4133" w:rsidRPr="00F6491B">
              <w:rPr>
                <w:rFonts w:ascii="Arial Narrow" w:hAnsi="Arial Narrow" w:cs="Arial"/>
                <w:b/>
              </w:rPr>
              <w:t>Na temelju provedenog natječaja za dodjelu bespovratnih sredstava projektima udruga u području izvaninstitucionalnog odgoja i obrazovanja djece i mladih financirati najbolje projekte udruga koji doprinose prevenciji ovisnosti o drogama, te promiču zdrave stilove života djece i mladih</w:t>
            </w:r>
          </w:p>
          <w:p w:rsidR="00FF4133" w:rsidRPr="00F6491B" w:rsidRDefault="00FF4133" w:rsidP="00092C33">
            <w:pPr>
              <w:jc w:val="center"/>
              <w:rPr>
                <w:rFonts w:ascii="Arial Narrow" w:hAnsi="Arial Narrow" w:cs="Arial"/>
                <w:b/>
              </w:rPr>
            </w:pPr>
          </w:p>
          <w:p w:rsidR="00FF4133" w:rsidRPr="00F6491B" w:rsidRDefault="00FF4133" w:rsidP="00092C33">
            <w:pPr>
              <w:jc w:val="center"/>
              <w:rPr>
                <w:rFonts w:ascii="Arial Narrow" w:hAnsi="Arial Narrow" w:cs="Arial"/>
                <w:b/>
              </w:rPr>
            </w:pPr>
          </w:p>
          <w:p w:rsidR="00FF4133" w:rsidRPr="00F6491B" w:rsidRDefault="00FF4133" w:rsidP="00092C33">
            <w:pPr>
              <w:jc w:val="both"/>
              <w:rPr>
                <w:rFonts w:ascii="Arial Narrow" w:hAnsi="Arial Narrow" w:cs="Arial"/>
                <w:b/>
              </w:rPr>
            </w:pPr>
            <w:r w:rsidRPr="00F6491B">
              <w:rPr>
                <w:rFonts w:ascii="Arial Narrow" w:hAnsi="Arial Narrow" w:cs="Arial"/>
                <w:b/>
                <w:bCs/>
              </w:rPr>
              <w:t xml:space="preserve"> </w:t>
            </w:r>
          </w:p>
        </w:tc>
        <w:tc>
          <w:tcPr>
            <w:tcW w:w="1417" w:type="dxa"/>
            <w:shd w:val="clear" w:color="auto" w:fill="auto"/>
          </w:tcPr>
          <w:p w:rsidR="00FF4133" w:rsidRPr="00F6491B" w:rsidRDefault="008D0388" w:rsidP="008D0388">
            <w:pPr>
              <w:jc w:val="both"/>
              <w:rPr>
                <w:rFonts w:ascii="Arial Narrow" w:hAnsi="Arial Narrow" w:cs="Arial"/>
              </w:rPr>
            </w:pPr>
            <w:r>
              <w:rPr>
                <w:rFonts w:ascii="Arial Narrow" w:hAnsi="Arial Narrow"/>
              </w:rPr>
              <w:t xml:space="preserve">Kontinuirano od 2015.do </w:t>
            </w:r>
            <w:r w:rsidR="00331E97">
              <w:rPr>
                <w:rFonts w:ascii="Arial Narrow" w:hAnsi="Arial Narrow"/>
              </w:rPr>
              <w:t>31.prosinca 2017.</w:t>
            </w:r>
          </w:p>
        </w:tc>
        <w:tc>
          <w:tcPr>
            <w:tcW w:w="1769" w:type="dxa"/>
            <w:shd w:val="clear" w:color="auto" w:fill="auto"/>
          </w:tcPr>
          <w:p w:rsidR="00FF4133" w:rsidRPr="00F6491B" w:rsidRDefault="00FF4133" w:rsidP="00092C33">
            <w:pPr>
              <w:jc w:val="both"/>
              <w:rPr>
                <w:rFonts w:ascii="Arial Narrow" w:hAnsi="Arial Narrow" w:cs="Arial"/>
                <w:b/>
              </w:rPr>
            </w:pPr>
            <w:r w:rsidRPr="00F6491B">
              <w:rPr>
                <w:rFonts w:ascii="Arial Narrow" w:hAnsi="Arial Narrow" w:cs="Arial"/>
              </w:rPr>
              <w:t>Ministarstvo znanosti, obrazovanja i sporta</w:t>
            </w:r>
          </w:p>
        </w:tc>
        <w:tc>
          <w:tcPr>
            <w:tcW w:w="1868" w:type="dxa"/>
            <w:shd w:val="clear" w:color="auto" w:fill="auto"/>
          </w:tcPr>
          <w:p w:rsidR="00FF4133" w:rsidRPr="00F6491B" w:rsidRDefault="00FF4133" w:rsidP="00092C33">
            <w:pPr>
              <w:rPr>
                <w:rFonts w:ascii="Arial Narrow" w:hAnsi="Arial Narrow" w:cs="Arial"/>
              </w:rPr>
            </w:pPr>
            <w:r w:rsidRPr="00F6491B">
              <w:rPr>
                <w:rFonts w:ascii="Arial Narrow" w:hAnsi="Arial Narrow" w:cs="Arial"/>
              </w:rPr>
              <w:t>Ministarstvo unutarnjih poslova,</w:t>
            </w:r>
            <w:r w:rsidR="005B1070">
              <w:rPr>
                <w:rFonts w:ascii="Arial Narrow" w:hAnsi="Arial Narrow" w:cs="Arial"/>
              </w:rPr>
              <w:t xml:space="preserve"> </w:t>
            </w:r>
            <w:r w:rsidRPr="00F6491B">
              <w:rPr>
                <w:rFonts w:ascii="Arial Narrow" w:hAnsi="Arial Narrow" w:cs="Arial"/>
              </w:rPr>
              <w:t>Ministarstvo zdravlja, Ured za suzbijanje zlouporabe droga, Ministarstvo socijalne politike i mladih, Ured za udruge</w:t>
            </w:r>
          </w:p>
        </w:tc>
        <w:tc>
          <w:tcPr>
            <w:tcW w:w="1676" w:type="dxa"/>
            <w:shd w:val="clear" w:color="auto" w:fill="auto"/>
          </w:tcPr>
          <w:p w:rsidR="00F6491B" w:rsidRPr="00F6491B" w:rsidRDefault="00F6491B" w:rsidP="00092C33">
            <w:pPr>
              <w:rPr>
                <w:rFonts w:ascii="Arial Narrow" w:hAnsi="Arial Narrow" w:cs="Arial"/>
              </w:rPr>
            </w:pPr>
            <w:r w:rsidRPr="00F6491B">
              <w:rPr>
                <w:rFonts w:ascii="Arial Narrow" w:hAnsi="Arial Narrow" w:cs="Arial"/>
              </w:rPr>
              <w:t>Sredstva Državnog proračuna RH za rad Ministarstva i ostalih mjerodavnih državnih tijela prema godišnjem proračunu, prihodi od igara na sreću</w:t>
            </w:r>
          </w:p>
        </w:tc>
      </w:tr>
    </w:tbl>
    <w:p w:rsidR="00064327" w:rsidRDefault="00064327" w:rsidP="00064327">
      <w:pPr>
        <w:jc w:val="both"/>
        <w:rPr>
          <w:rFonts w:ascii="Arial Narrow" w:hAnsi="Arial Narrow" w:cs="Arial"/>
          <w:b/>
          <w:sz w:val="22"/>
          <w:szCs w:val="22"/>
          <w:u w:val="single"/>
        </w:rPr>
      </w:pPr>
    </w:p>
    <w:p w:rsidR="00051973" w:rsidRDefault="00051973" w:rsidP="00064327">
      <w:pPr>
        <w:jc w:val="both"/>
        <w:rPr>
          <w:rFonts w:ascii="Arial Narrow" w:hAnsi="Arial Narrow" w:cs="Arial"/>
          <w:b/>
          <w:sz w:val="22"/>
          <w:szCs w:val="22"/>
          <w:u w:val="single"/>
        </w:rPr>
      </w:pPr>
    </w:p>
    <w:p w:rsidR="00051973" w:rsidRDefault="00051973" w:rsidP="00064327">
      <w:pPr>
        <w:jc w:val="both"/>
        <w:rPr>
          <w:rFonts w:ascii="Arial Narrow" w:hAnsi="Arial Narrow" w:cs="Arial"/>
          <w:b/>
          <w:sz w:val="22"/>
          <w:szCs w:val="22"/>
          <w:u w:val="single"/>
        </w:rPr>
      </w:pPr>
    </w:p>
    <w:p w:rsidR="00051973" w:rsidRDefault="00051973">
      <w:pPr>
        <w:spacing w:after="200" w:line="276" w:lineRule="auto"/>
        <w:rPr>
          <w:rFonts w:ascii="Arial Narrow" w:hAnsi="Arial Narrow" w:cs="Arial"/>
          <w:b/>
          <w:sz w:val="22"/>
          <w:szCs w:val="22"/>
          <w:u w:val="single"/>
        </w:rPr>
      </w:pPr>
      <w:r>
        <w:rPr>
          <w:rFonts w:ascii="Arial Narrow" w:hAnsi="Arial Narrow" w:cs="Arial"/>
          <w:b/>
          <w:sz w:val="22"/>
          <w:szCs w:val="22"/>
          <w:u w:val="single"/>
        </w:rPr>
        <w:br w:type="page"/>
      </w:r>
    </w:p>
    <w:p w:rsidR="00064327" w:rsidRPr="00350EE4" w:rsidRDefault="00064327" w:rsidP="00064327">
      <w:pPr>
        <w:jc w:val="both"/>
        <w:rPr>
          <w:rFonts w:ascii="Arial Narrow" w:hAnsi="Arial Narrow"/>
          <w:sz w:val="22"/>
          <w:szCs w:val="22"/>
        </w:rPr>
      </w:pPr>
      <w:r w:rsidRPr="00350EE4">
        <w:rPr>
          <w:rFonts w:ascii="Arial Narrow" w:hAnsi="Arial Narrow" w:cs="Arial"/>
          <w:b/>
          <w:sz w:val="22"/>
          <w:szCs w:val="22"/>
          <w:u w:val="single"/>
        </w:rPr>
        <w:lastRenderedPageBreak/>
        <w:t>Cilj 2.</w:t>
      </w:r>
      <w:r>
        <w:rPr>
          <w:rFonts w:ascii="Arial Narrow" w:hAnsi="Arial Narrow"/>
          <w:sz w:val="22"/>
          <w:szCs w:val="22"/>
        </w:rPr>
        <w:tab/>
      </w:r>
      <w:r w:rsidRPr="00350EE4">
        <w:rPr>
          <w:rFonts w:ascii="Arial Narrow" w:hAnsi="Arial Narrow"/>
          <w:sz w:val="22"/>
          <w:szCs w:val="22"/>
        </w:rPr>
        <w:t>Unaprijediti provedbu preventivnih programa usmjerenih djeci, mladima, obitelji i zajednici te podignuti razinu svijesti cjelokupnog društva o opasnosti zlouporabe droga i drugih sredstava ovisnosti.</w:t>
      </w:r>
    </w:p>
    <w:p w:rsidR="00064327" w:rsidRPr="00350EE4" w:rsidRDefault="00064327" w:rsidP="00064327">
      <w:pPr>
        <w:jc w:val="both"/>
        <w:rPr>
          <w:rFonts w:ascii="Arial Narrow" w:hAnsi="Arial Narrow"/>
          <w:sz w:val="22"/>
          <w:szCs w:val="22"/>
        </w:rPr>
      </w:pPr>
    </w:p>
    <w:p w:rsidR="00064327" w:rsidRDefault="00064327" w:rsidP="00064327">
      <w:pPr>
        <w:tabs>
          <w:tab w:val="left" w:pos="900"/>
          <w:tab w:val="left" w:pos="1080"/>
        </w:tabs>
        <w:jc w:val="both"/>
        <w:rPr>
          <w:rFonts w:ascii="Arial Narrow" w:hAnsi="Arial Narrow"/>
          <w:sz w:val="22"/>
          <w:szCs w:val="22"/>
        </w:rPr>
      </w:pPr>
      <w:r w:rsidRPr="00350EE4">
        <w:rPr>
          <w:rFonts w:ascii="Arial Narrow" w:hAnsi="Arial Narrow" w:cs="Arial"/>
          <w:b/>
          <w:sz w:val="22"/>
          <w:szCs w:val="22"/>
          <w:u w:val="single"/>
        </w:rPr>
        <w:t>Mjera 2.</w:t>
      </w:r>
      <w:r>
        <w:rPr>
          <w:rFonts w:ascii="Arial Narrow" w:hAnsi="Arial Narrow"/>
          <w:sz w:val="22"/>
          <w:szCs w:val="22"/>
        </w:rPr>
        <w:tab/>
      </w:r>
      <w:r w:rsidR="00F6491B">
        <w:rPr>
          <w:rFonts w:ascii="Arial Narrow" w:hAnsi="Arial Narrow"/>
          <w:sz w:val="22"/>
          <w:szCs w:val="22"/>
        </w:rPr>
        <w:t xml:space="preserve">Izraditi i provesti aktivnosti informiranja </w:t>
      </w:r>
      <w:r w:rsidRPr="00350EE4">
        <w:rPr>
          <w:rFonts w:ascii="Arial Narrow" w:hAnsi="Arial Narrow"/>
          <w:sz w:val="22"/>
          <w:szCs w:val="22"/>
        </w:rPr>
        <w:t>koja će djelotvornije educirati djecu i mlade, roditelje i cjelokupnu javnost o štetnom utjecaju</w:t>
      </w:r>
      <w:r w:rsidR="00DB596B">
        <w:rPr>
          <w:rFonts w:ascii="Arial Narrow" w:hAnsi="Arial Narrow"/>
          <w:sz w:val="22"/>
          <w:szCs w:val="22"/>
        </w:rPr>
        <w:t xml:space="preserve"> sredstava ovisnosti i ovisničkih ponašanja</w:t>
      </w:r>
      <w:r w:rsidRPr="00350EE4">
        <w:rPr>
          <w:rFonts w:ascii="Arial Narrow" w:hAnsi="Arial Narrow"/>
          <w:sz w:val="22"/>
          <w:szCs w:val="22"/>
        </w:rPr>
        <w:t xml:space="preserve">, djelovati na promjene stajališta mladih o konzumiranju </w:t>
      </w:r>
      <w:r w:rsidR="00DB596B">
        <w:rPr>
          <w:rFonts w:ascii="Arial Narrow" w:hAnsi="Arial Narrow"/>
          <w:sz w:val="22"/>
          <w:szCs w:val="22"/>
        </w:rPr>
        <w:t xml:space="preserve"> sredstava ovisnosti </w:t>
      </w:r>
      <w:r w:rsidRPr="00350EE4">
        <w:rPr>
          <w:rFonts w:ascii="Arial Narrow" w:hAnsi="Arial Narrow"/>
          <w:sz w:val="22"/>
          <w:szCs w:val="22"/>
        </w:rPr>
        <w:t>i podizati razinu svijesti javnosti o širini problema ovisnosti te provoditi druge programe i projekte usmjerene obitelji i zajednici.</w:t>
      </w:r>
    </w:p>
    <w:p w:rsidR="0028587E" w:rsidRDefault="0028587E" w:rsidP="00064327">
      <w:pPr>
        <w:tabs>
          <w:tab w:val="left" w:pos="900"/>
          <w:tab w:val="left" w:pos="1080"/>
        </w:tabs>
        <w:jc w:val="both"/>
        <w:rPr>
          <w:rFonts w:ascii="Arial Narrow" w:hAnsi="Arial Narrow"/>
          <w:sz w:val="22"/>
          <w:szCs w:val="22"/>
        </w:rPr>
      </w:pPr>
    </w:p>
    <w:p w:rsidR="0028587E" w:rsidRPr="00051973" w:rsidRDefault="0028587E" w:rsidP="00064327">
      <w:pPr>
        <w:tabs>
          <w:tab w:val="left" w:pos="900"/>
          <w:tab w:val="left" w:pos="1080"/>
        </w:tabs>
        <w:jc w:val="both"/>
        <w:rPr>
          <w:rFonts w:ascii="Arial Narrow" w:hAnsi="Arial Narrow" w:cs="Arial"/>
          <w:b/>
          <w:sz w:val="22"/>
          <w:szCs w:val="22"/>
          <w:u w:val="single"/>
        </w:rPr>
      </w:pPr>
      <w:r w:rsidRPr="00051973">
        <w:rPr>
          <w:rFonts w:ascii="Arial Narrow" w:hAnsi="Arial Narrow" w:cs="Arial"/>
          <w:b/>
          <w:sz w:val="22"/>
          <w:szCs w:val="22"/>
          <w:u w:val="single"/>
        </w:rPr>
        <w:t>Tablica 2.</w:t>
      </w:r>
    </w:p>
    <w:p w:rsidR="00064327" w:rsidRPr="003006D5" w:rsidRDefault="00064327" w:rsidP="00064327">
      <w:pPr>
        <w:jc w:val="both"/>
        <w:rPr>
          <w:rFonts w:ascii="Arial Narrow" w:hAnsi="Arial Narrow" w:cs="Arial"/>
          <w:sz w:val="22"/>
          <w:szCs w:val="22"/>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894"/>
        <w:gridCol w:w="1714"/>
        <w:gridCol w:w="1620"/>
        <w:gridCol w:w="2160"/>
        <w:gridCol w:w="1440"/>
      </w:tblGrid>
      <w:tr w:rsidR="00064327" w:rsidRPr="006C630D" w:rsidTr="00EE3FBE">
        <w:tc>
          <w:tcPr>
            <w:tcW w:w="2894"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Provedbene aktivnosti</w:t>
            </w:r>
          </w:p>
        </w:tc>
        <w:tc>
          <w:tcPr>
            <w:tcW w:w="1714"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Rokovi</w:t>
            </w:r>
          </w:p>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izvršenja</w:t>
            </w:r>
          </w:p>
        </w:tc>
        <w:tc>
          <w:tcPr>
            <w:tcW w:w="162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NositeljI</w:t>
            </w:r>
          </w:p>
          <w:p w:rsidR="00064327" w:rsidRPr="006C630D" w:rsidRDefault="00064327" w:rsidP="00EE3FBE">
            <w:pPr>
              <w:spacing w:before="40" w:after="40"/>
              <w:jc w:val="center"/>
              <w:rPr>
                <w:rFonts w:ascii="Arial Narrow" w:hAnsi="Arial Narrow" w:cs="Arial"/>
                <w:b/>
                <w:caps/>
                <w:sz w:val="22"/>
                <w:szCs w:val="22"/>
              </w:rPr>
            </w:pPr>
          </w:p>
        </w:tc>
        <w:tc>
          <w:tcPr>
            <w:tcW w:w="216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Suradnici u provedbi</w:t>
            </w:r>
          </w:p>
        </w:tc>
        <w:tc>
          <w:tcPr>
            <w:tcW w:w="144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Financijska sredstva</w:t>
            </w:r>
          </w:p>
        </w:tc>
      </w:tr>
      <w:tr w:rsidR="00064327" w:rsidRPr="006C630D" w:rsidTr="00EE3FBE">
        <w:trPr>
          <w:trHeight w:val="1869"/>
        </w:trPr>
        <w:tc>
          <w:tcPr>
            <w:tcW w:w="2894" w:type="dxa"/>
            <w:shd w:val="clear" w:color="auto" w:fill="auto"/>
          </w:tcPr>
          <w:p w:rsidR="00064327" w:rsidRPr="001C4231" w:rsidRDefault="00FB5577" w:rsidP="00F6491B">
            <w:pPr>
              <w:spacing w:before="40" w:after="40"/>
              <w:jc w:val="both"/>
              <w:rPr>
                <w:rFonts w:ascii="Arial Narrow" w:hAnsi="Arial Narrow" w:cs="Arial"/>
                <w:b/>
              </w:rPr>
            </w:pPr>
            <w:r>
              <w:rPr>
                <w:rFonts w:ascii="Arial Narrow" w:hAnsi="Arial Narrow" w:cs="Arial"/>
                <w:b/>
              </w:rPr>
              <w:t xml:space="preserve">1. </w:t>
            </w:r>
            <w:r w:rsidR="00064327" w:rsidRPr="001C4231">
              <w:rPr>
                <w:rFonts w:ascii="Arial Narrow" w:hAnsi="Arial Narrow" w:cs="Arial"/>
                <w:b/>
              </w:rPr>
              <w:t>Izra</w:t>
            </w:r>
            <w:r w:rsidR="00F6491B" w:rsidRPr="001C4231">
              <w:rPr>
                <w:rFonts w:ascii="Arial Narrow" w:hAnsi="Arial Narrow" w:cs="Arial"/>
                <w:b/>
              </w:rPr>
              <w:t>diti program aktivnosti informiranja</w:t>
            </w:r>
            <w:r w:rsidR="00064327" w:rsidRPr="001C4231">
              <w:rPr>
                <w:rFonts w:ascii="Arial Narrow" w:hAnsi="Arial Narrow" w:cs="Arial"/>
                <w:b/>
              </w:rPr>
              <w:t xml:space="preserve"> s posebnim naglaskom na osmišljavanje poruka upućenih mladima,</w:t>
            </w:r>
            <w:r w:rsidR="00F6491B" w:rsidRPr="001C4231">
              <w:rPr>
                <w:rFonts w:ascii="Arial Narrow" w:hAnsi="Arial Narrow" w:cs="Arial"/>
                <w:b/>
              </w:rPr>
              <w:t xml:space="preserve"> putem internetskih portala, spotova, plakata, organiziranja</w:t>
            </w:r>
            <w:r w:rsidR="00064327" w:rsidRPr="001C4231">
              <w:rPr>
                <w:rFonts w:ascii="Arial Narrow" w:hAnsi="Arial Narrow" w:cs="Arial"/>
                <w:b/>
              </w:rPr>
              <w:t xml:space="preserve"> edukacija, javnih manifestacija, tribina i drugih aktivnosti.</w:t>
            </w:r>
          </w:p>
          <w:p w:rsidR="00995302" w:rsidRPr="001C4231" w:rsidRDefault="00995302" w:rsidP="00995302">
            <w:pPr>
              <w:spacing w:before="40" w:after="40"/>
              <w:ind w:left="360"/>
              <w:jc w:val="both"/>
              <w:rPr>
                <w:rFonts w:ascii="Arial Narrow" w:hAnsi="Arial Narrow" w:cs="Arial"/>
                <w:b/>
              </w:rPr>
            </w:pPr>
          </w:p>
        </w:tc>
        <w:tc>
          <w:tcPr>
            <w:tcW w:w="1714" w:type="dxa"/>
            <w:shd w:val="clear" w:color="auto" w:fill="auto"/>
          </w:tcPr>
          <w:p w:rsidR="00064327" w:rsidRPr="001C4231" w:rsidRDefault="00064327" w:rsidP="00F85237">
            <w:pPr>
              <w:spacing w:before="40" w:after="40"/>
              <w:rPr>
                <w:rFonts w:ascii="Arial Narrow" w:hAnsi="Arial Narrow" w:cs="Arial"/>
              </w:rPr>
            </w:pPr>
            <w:r w:rsidRPr="001C4231">
              <w:rPr>
                <w:rFonts w:ascii="Arial Narrow" w:hAnsi="Arial Narrow" w:cs="Arial"/>
              </w:rPr>
              <w:t xml:space="preserve"> 30. travnja 2015</w:t>
            </w:r>
            <w:r w:rsidR="00995302" w:rsidRPr="001C4231">
              <w:rPr>
                <w:rFonts w:ascii="Arial Narrow" w:hAnsi="Arial Narrow" w:cs="Arial"/>
              </w:rPr>
              <w:t>.</w:t>
            </w:r>
            <w:r w:rsidRPr="001C4231">
              <w:rPr>
                <w:rFonts w:ascii="Arial Narrow" w:hAnsi="Arial Narrow" w:cs="Arial"/>
              </w:rPr>
              <w:t xml:space="preserve"> i kon</w:t>
            </w:r>
            <w:r w:rsidR="00995302" w:rsidRPr="001C4231">
              <w:rPr>
                <w:rFonts w:ascii="Arial Narrow" w:hAnsi="Arial Narrow" w:cs="Arial"/>
              </w:rPr>
              <w:t>tinuirano do 31. prosinca 2017.</w:t>
            </w:r>
          </w:p>
        </w:tc>
        <w:tc>
          <w:tcPr>
            <w:tcW w:w="1620" w:type="dxa"/>
            <w:shd w:val="clear" w:color="auto" w:fill="auto"/>
          </w:tcPr>
          <w:p w:rsidR="00064327" w:rsidRPr="001C4231" w:rsidRDefault="00064327" w:rsidP="00F85237">
            <w:pPr>
              <w:spacing w:before="40" w:after="40"/>
              <w:rPr>
                <w:rFonts w:ascii="Arial Narrow" w:hAnsi="Arial Narrow" w:cs="Arial"/>
              </w:rPr>
            </w:pPr>
            <w:r w:rsidRPr="001C4231">
              <w:rPr>
                <w:rFonts w:ascii="Arial Narrow" w:hAnsi="Arial Narrow" w:cs="Arial"/>
              </w:rPr>
              <w:t>Ured za suzbijanje zlouporabe droga</w:t>
            </w:r>
          </w:p>
        </w:tc>
        <w:tc>
          <w:tcPr>
            <w:tcW w:w="2160" w:type="dxa"/>
            <w:shd w:val="clear" w:color="auto" w:fill="auto"/>
          </w:tcPr>
          <w:p w:rsidR="00064327" w:rsidRPr="001C4231" w:rsidRDefault="00064327" w:rsidP="00F85237">
            <w:pPr>
              <w:spacing w:before="40" w:after="40"/>
              <w:rPr>
                <w:rFonts w:ascii="Arial Narrow" w:hAnsi="Arial Narrow" w:cs="Arial"/>
              </w:rPr>
            </w:pPr>
            <w:r w:rsidRPr="001C4231">
              <w:rPr>
                <w:rFonts w:ascii="Arial Narrow" w:hAnsi="Arial Narrow" w:cs="Arial"/>
              </w:rPr>
              <w:t xml:space="preserve">Ministarstvo znanosti, obrazovanja i sporta, </w:t>
            </w:r>
            <w:r w:rsidRPr="001C4231">
              <w:rPr>
                <w:rFonts w:ascii="Arial Narrow" w:hAnsi="Arial Narrow" w:cs="Arial Unicode MS"/>
              </w:rPr>
              <w:t>Ministarstvo socijalne politike i mladih,</w:t>
            </w:r>
            <w:r w:rsidRPr="001C4231">
              <w:rPr>
                <w:rFonts w:ascii="Arial Narrow" w:hAnsi="Arial Narrow" w:cs="Arial"/>
              </w:rPr>
              <w:t xml:space="preserve"> Agencija za odgoj i obrazovanje, Hrvatski zavod za javno zdravstvo, županijska povjerenstva za suzbijanje zlouporabe droga, predstavnici organizacija civilnog društva i ostalih relevantnih institucija, nezavisni stručnjaci</w:t>
            </w:r>
          </w:p>
        </w:tc>
        <w:tc>
          <w:tcPr>
            <w:tcW w:w="1440" w:type="dxa"/>
            <w:shd w:val="clear" w:color="auto" w:fill="auto"/>
          </w:tcPr>
          <w:p w:rsidR="00064327" w:rsidRPr="001C4231" w:rsidRDefault="006D4553" w:rsidP="00F85237">
            <w:pPr>
              <w:spacing w:before="40" w:after="40"/>
              <w:rPr>
                <w:rFonts w:ascii="Arial Narrow" w:hAnsi="Arial Narrow" w:cs="Arial"/>
              </w:rPr>
            </w:pPr>
            <w:r w:rsidRPr="006D4553">
              <w:rPr>
                <w:rFonts w:ascii="Arial Narrow" w:hAnsi="Arial Narrow" w:cs="Arial"/>
              </w:rPr>
              <w:t xml:space="preserve">Sredstva Državnog </w:t>
            </w:r>
            <w:r>
              <w:rPr>
                <w:rFonts w:ascii="Arial Narrow" w:hAnsi="Arial Narrow" w:cs="Arial"/>
              </w:rPr>
              <w:t>proračuna RH za rad Ureda</w:t>
            </w:r>
            <w:r w:rsidRPr="006D4553">
              <w:rPr>
                <w:rFonts w:ascii="Arial Narrow" w:hAnsi="Arial Narrow" w:cs="Arial"/>
              </w:rPr>
              <w:t xml:space="preserve"> i ostalih mjerodavnih državnih tijela prema godišnjem proračunu </w:t>
            </w:r>
            <w:r w:rsidR="00765B81">
              <w:rPr>
                <w:rFonts w:ascii="Arial Narrow" w:hAnsi="Arial Narrow" w:cs="Arial"/>
              </w:rPr>
              <w:t xml:space="preserve">i </w:t>
            </w:r>
            <w:r w:rsidR="00F85237" w:rsidRPr="00F85237">
              <w:rPr>
                <w:rFonts w:ascii="Arial Narrow" w:hAnsi="Arial Narrow" w:cs="Arial"/>
              </w:rPr>
              <w:t>proračuni jedinica lokalne i područne (regionalne) samouprave</w:t>
            </w:r>
          </w:p>
        </w:tc>
      </w:tr>
      <w:tr w:rsidR="00064327" w:rsidRPr="00CE2FBA" w:rsidTr="00EE3FBE">
        <w:tc>
          <w:tcPr>
            <w:tcW w:w="2894" w:type="dxa"/>
            <w:shd w:val="clear" w:color="auto" w:fill="auto"/>
          </w:tcPr>
          <w:p w:rsidR="00064327" w:rsidRPr="001C4231" w:rsidRDefault="00FB5577" w:rsidP="00CE2FBA">
            <w:pPr>
              <w:spacing w:before="40" w:after="40"/>
              <w:jc w:val="both"/>
              <w:rPr>
                <w:rFonts w:ascii="Arial Narrow" w:hAnsi="Arial Narrow" w:cs="Arial"/>
                <w:b/>
              </w:rPr>
            </w:pPr>
            <w:r>
              <w:rPr>
                <w:rFonts w:ascii="Arial Narrow" w:hAnsi="Arial Narrow" w:cs="Arial"/>
                <w:b/>
              </w:rPr>
              <w:t xml:space="preserve">2. </w:t>
            </w:r>
            <w:r w:rsidR="00F6491B" w:rsidRPr="001C4231">
              <w:rPr>
                <w:rFonts w:ascii="Arial Narrow" w:hAnsi="Arial Narrow" w:cs="Arial"/>
                <w:b/>
              </w:rPr>
              <w:t>I</w:t>
            </w:r>
            <w:r w:rsidR="0011575B" w:rsidRPr="001C4231">
              <w:rPr>
                <w:rFonts w:ascii="Arial Narrow" w:hAnsi="Arial Narrow" w:cs="Arial"/>
                <w:b/>
              </w:rPr>
              <w:t xml:space="preserve">zraditi </w:t>
            </w:r>
            <w:r w:rsidR="00064327" w:rsidRPr="001C4231">
              <w:rPr>
                <w:rFonts w:ascii="Arial Narrow" w:hAnsi="Arial Narrow" w:cs="Arial"/>
                <w:b/>
              </w:rPr>
              <w:t xml:space="preserve">promidžbeno-edukativne materijale o štetnosti </w:t>
            </w:r>
            <w:r w:rsidR="00DB596B" w:rsidRPr="001C4231">
              <w:rPr>
                <w:rFonts w:ascii="Arial Narrow" w:hAnsi="Arial Narrow" w:cs="Arial"/>
                <w:b/>
              </w:rPr>
              <w:t xml:space="preserve">droga i drugih sredstava ovisnosti te ovisničkih ponašanja </w:t>
            </w:r>
            <w:r w:rsidR="00064327" w:rsidRPr="001C4231">
              <w:rPr>
                <w:rFonts w:ascii="Arial Narrow" w:hAnsi="Arial Narrow" w:cs="Arial"/>
                <w:b/>
              </w:rPr>
              <w:t xml:space="preserve">koji </w:t>
            </w:r>
            <w:r w:rsidR="00F6491B" w:rsidRPr="001C4231">
              <w:rPr>
                <w:rFonts w:ascii="Arial Narrow" w:hAnsi="Arial Narrow" w:cs="Arial"/>
                <w:b/>
              </w:rPr>
              <w:t>su namijenjeni djeci, mladima, budućim roditeljima i trudnicima</w:t>
            </w:r>
            <w:r w:rsidR="00064327" w:rsidRPr="001C4231">
              <w:rPr>
                <w:rFonts w:ascii="Arial Narrow" w:hAnsi="Arial Narrow" w:cs="Arial"/>
                <w:b/>
              </w:rPr>
              <w:t xml:space="preserve"> temeljene na suvremenim znanstvenim spoznajama o prevenciji ovisnosti, te publicirati informativne i edukativne letke, brošure i druge materijale za djecu, mlade i roditelje.</w:t>
            </w:r>
          </w:p>
          <w:p w:rsidR="00064327" w:rsidRPr="001C4231" w:rsidRDefault="00064327" w:rsidP="00EE3FBE">
            <w:pPr>
              <w:spacing w:before="40" w:after="40"/>
              <w:jc w:val="both"/>
              <w:rPr>
                <w:rFonts w:ascii="Arial Narrow" w:hAnsi="Arial Narrow" w:cs="Arial"/>
                <w:b/>
              </w:rPr>
            </w:pPr>
          </w:p>
        </w:tc>
        <w:tc>
          <w:tcPr>
            <w:tcW w:w="1714" w:type="dxa"/>
            <w:shd w:val="clear" w:color="auto" w:fill="auto"/>
          </w:tcPr>
          <w:p w:rsidR="00064327" w:rsidRPr="001C4231" w:rsidRDefault="00331E97" w:rsidP="00F47B12">
            <w:pPr>
              <w:spacing w:before="40" w:after="40"/>
              <w:rPr>
                <w:rFonts w:ascii="Arial Narrow" w:hAnsi="Arial Narrow" w:cs="Arial"/>
              </w:rPr>
            </w:pPr>
            <w:r w:rsidRPr="00331E97">
              <w:rPr>
                <w:rFonts w:ascii="Arial Narrow" w:hAnsi="Arial Narrow"/>
              </w:rPr>
              <w:t>Kontinuirano od 2015. do 31.prosinca 2017.</w:t>
            </w:r>
          </w:p>
        </w:tc>
        <w:tc>
          <w:tcPr>
            <w:tcW w:w="162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t>Ured za suzbijanje zlouporabe droga</w:t>
            </w:r>
            <w:r w:rsidR="00CE2FBA" w:rsidRPr="001C4231">
              <w:rPr>
                <w:rFonts w:ascii="Arial Narrow" w:hAnsi="Arial Narrow" w:cs="Arial"/>
              </w:rPr>
              <w:t>, Ministarstvo zdravlja</w:t>
            </w:r>
            <w:r w:rsidRPr="001C4231">
              <w:rPr>
                <w:rFonts w:ascii="Arial Narrow" w:hAnsi="Arial Narrow" w:cs="Arial"/>
              </w:rPr>
              <w:t xml:space="preserve"> </w:t>
            </w:r>
          </w:p>
        </w:tc>
        <w:tc>
          <w:tcPr>
            <w:tcW w:w="216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t xml:space="preserve">Ministarstvo znanosti, obrazovanja i sporta, Ministarstvo zdravlja </w:t>
            </w:r>
            <w:r w:rsidRPr="001C4231">
              <w:rPr>
                <w:rFonts w:ascii="Arial Narrow" w:hAnsi="Arial Narrow" w:cs="Arial Unicode MS"/>
              </w:rPr>
              <w:t>Ministarstvo socijalne politike i mladih,</w:t>
            </w:r>
            <w:r w:rsidRPr="001C4231">
              <w:rPr>
                <w:rFonts w:ascii="Arial Narrow" w:hAnsi="Arial Narrow" w:cs="Arial"/>
              </w:rPr>
              <w:t xml:space="preserve"> Agencija za odgoj i obrazovanje, Hrvatski zavod za javno zdravstvo, županijska povjerenstva za suzbijanje zlouporabe droga, predstavnici organizacija civilnog društva i ostalih relevantnih institucija, nezavisni stručnjaci</w:t>
            </w:r>
          </w:p>
        </w:tc>
        <w:tc>
          <w:tcPr>
            <w:tcW w:w="1440" w:type="dxa"/>
            <w:shd w:val="clear" w:color="auto" w:fill="auto"/>
          </w:tcPr>
          <w:p w:rsidR="00CE2FBA" w:rsidRPr="001C4231" w:rsidRDefault="00064327" w:rsidP="00F47B12">
            <w:pPr>
              <w:spacing w:before="40" w:after="40"/>
              <w:rPr>
                <w:rFonts w:ascii="Arial Narrow" w:hAnsi="Arial Narrow" w:cs="Arial"/>
              </w:rPr>
            </w:pPr>
            <w:r w:rsidRPr="001C4231">
              <w:rPr>
                <w:rFonts w:ascii="Arial Narrow" w:hAnsi="Arial Narrow" w:cs="Arial"/>
              </w:rPr>
              <w:t>Sredstva Državnog proračuna RH za rad Ureda i ostalih mjerodavnih državnih tijela prema godišnjem proračunu</w:t>
            </w:r>
            <w:r w:rsidR="00CE2FBA" w:rsidRPr="001C4231">
              <w:rPr>
                <w:rFonts w:ascii="Arial Narrow" w:hAnsi="Arial Narrow" w:cs="Arial"/>
              </w:rPr>
              <w:t xml:space="preserve">, proračuni jedinica lokalne i područne </w:t>
            </w:r>
          </w:p>
          <w:p w:rsidR="00064327" w:rsidRPr="001C4231" w:rsidRDefault="00CE2FBA" w:rsidP="00F47B12">
            <w:pPr>
              <w:spacing w:before="40" w:after="40"/>
              <w:rPr>
                <w:rFonts w:ascii="Arial Narrow" w:hAnsi="Arial Narrow" w:cs="Arial"/>
              </w:rPr>
            </w:pPr>
            <w:r w:rsidRPr="001C4231">
              <w:rPr>
                <w:rFonts w:ascii="Arial Narrow" w:hAnsi="Arial Narrow" w:cs="Arial"/>
              </w:rPr>
              <w:t>(regionalne) samouprave, prihodi od igara na sreću</w:t>
            </w:r>
          </w:p>
        </w:tc>
      </w:tr>
      <w:tr w:rsidR="00927B24" w:rsidRPr="00927B24" w:rsidTr="00EE3FBE">
        <w:tc>
          <w:tcPr>
            <w:tcW w:w="2894" w:type="dxa"/>
            <w:shd w:val="clear" w:color="auto" w:fill="auto"/>
          </w:tcPr>
          <w:p w:rsidR="00927B24" w:rsidRPr="001C4231" w:rsidRDefault="00FB5577" w:rsidP="003370B5">
            <w:pPr>
              <w:spacing w:before="40" w:after="40"/>
              <w:jc w:val="both"/>
              <w:rPr>
                <w:rFonts w:ascii="Arial Narrow" w:hAnsi="Arial Narrow" w:cs="Arial"/>
                <w:b/>
              </w:rPr>
            </w:pPr>
            <w:r>
              <w:rPr>
                <w:rFonts w:ascii="Arial Narrow" w:hAnsi="Arial Narrow" w:cs="Arial"/>
                <w:b/>
              </w:rPr>
              <w:t xml:space="preserve">3. </w:t>
            </w:r>
            <w:r w:rsidR="00927B24" w:rsidRPr="001C4231">
              <w:rPr>
                <w:rFonts w:ascii="Arial Narrow" w:hAnsi="Arial Narrow" w:cs="Arial"/>
                <w:b/>
              </w:rPr>
              <w:t xml:space="preserve">Izraditi </w:t>
            </w:r>
            <w:r w:rsidR="003370B5" w:rsidRPr="001C4231">
              <w:rPr>
                <w:rFonts w:ascii="Arial Narrow" w:hAnsi="Arial Narrow" w:cs="Arial"/>
                <w:b/>
              </w:rPr>
              <w:t>preporuke</w:t>
            </w:r>
            <w:r w:rsidR="00927B24" w:rsidRPr="001C4231">
              <w:rPr>
                <w:rFonts w:ascii="Arial Narrow" w:hAnsi="Arial Narrow" w:cs="Arial"/>
                <w:b/>
              </w:rPr>
              <w:t xml:space="preserve"> za izradu promidžbenih materijala s ciljem informir</w:t>
            </w:r>
            <w:r w:rsidR="006D4553">
              <w:rPr>
                <w:rFonts w:ascii="Arial Narrow" w:hAnsi="Arial Narrow" w:cs="Arial"/>
                <w:b/>
              </w:rPr>
              <w:t xml:space="preserve">anja o učincima droga i štetnim </w:t>
            </w:r>
            <w:r w:rsidR="00927B24" w:rsidRPr="001C4231">
              <w:rPr>
                <w:rFonts w:ascii="Arial Narrow" w:hAnsi="Arial Narrow" w:cs="Arial"/>
                <w:b/>
              </w:rPr>
              <w:t xml:space="preserve">posljedicama konzumiranja sredstava ovisnosti </w:t>
            </w:r>
          </w:p>
        </w:tc>
        <w:tc>
          <w:tcPr>
            <w:tcW w:w="1714" w:type="dxa"/>
            <w:shd w:val="clear" w:color="auto" w:fill="auto"/>
          </w:tcPr>
          <w:p w:rsidR="00927B24" w:rsidRPr="001C4231" w:rsidRDefault="00927B24" w:rsidP="00092C33">
            <w:pPr>
              <w:spacing w:before="40" w:after="40"/>
              <w:rPr>
                <w:rFonts w:ascii="Arial Narrow" w:hAnsi="Arial Narrow" w:cs="Arial"/>
              </w:rPr>
            </w:pPr>
            <w:r w:rsidRPr="001C4231">
              <w:rPr>
                <w:rFonts w:ascii="Arial Narrow" w:hAnsi="Arial Narrow" w:cs="Arial"/>
              </w:rPr>
              <w:t xml:space="preserve"> do 30. lipnja 2015.</w:t>
            </w:r>
          </w:p>
          <w:p w:rsidR="00927B24" w:rsidRPr="001C4231" w:rsidRDefault="00927B24" w:rsidP="00092C33">
            <w:pPr>
              <w:spacing w:before="40" w:after="40"/>
              <w:jc w:val="center"/>
              <w:rPr>
                <w:rFonts w:ascii="Arial Narrow" w:hAnsi="Arial Narrow" w:cs="Arial"/>
              </w:rPr>
            </w:pPr>
          </w:p>
        </w:tc>
        <w:tc>
          <w:tcPr>
            <w:tcW w:w="1620" w:type="dxa"/>
            <w:shd w:val="clear" w:color="auto" w:fill="auto"/>
          </w:tcPr>
          <w:p w:rsidR="00927B24" w:rsidRPr="001C4231" w:rsidRDefault="00927B24" w:rsidP="00092C33">
            <w:pPr>
              <w:spacing w:before="40" w:after="40"/>
              <w:jc w:val="center"/>
              <w:rPr>
                <w:rFonts w:ascii="Arial Narrow" w:hAnsi="Arial Narrow" w:cs="Arial"/>
              </w:rPr>
            </w:pPr>
            <w:r w:rsidRPr="001C4231">
              <w:rPr>
                <w:rFonts w:ascii="Arial Narrow" w:hAnsi="Arial Narrow" w:cs="Arial"/>
              </w:rPr>
              <w:t xml:space="preserve">Ured za suzbijanje zlouporabe droga </w:t>
            </w:r>
          </w:p>
        </w:tc>
        <w:tc>
          <w:tcPr>
            <w:tcW w:w="2160" w:type="dxa"/>
            <w:shd w:val="clear" w:color="auto" w:fill="auto"/>
          </w:tcPr>
          <w:p w:rsidR="00927B24" w:rsidRPr="001C4231" w:rsidRDefault="00154596" w:rsidP="00154596">
            <w:pPr>
              <w:spacing w:before="40" w:after="40"/>
              <w:rPr>
                <w:rFonts w:ascii="Arial Narrow" w:hAnsi="Arial Narrow" w:cs="Arial"/>
              </w:rPr>
            </w:pPr>
            <w:r>
              <w:rPr>
                <w:rFonts w:ascii="Arial Narrow" w:hAnsi="Arial Narrow" w:cs="Arial"/>
              </w:rPr>
              <w:t>Ministarstvo znanosti,</w:t>
            </w:r>
            <w:r w:rsidR="00927B24" w:rsidRPr="001C4231">
              <w:rPr>
                <w:rFonts w:ascii="Arial Narrow" w:hAnsi="Arial Narrow" w:cs="Arial"/>
              </w:rPr>
              <w:t xml:space="preserve">obrazovanja i sporta, Ministarstvo zdravlja </w:t>
            </w:r>
            <w:r w:rsidR="00927B24" w:rsidRPr="001C4231">
              <w:rPr>
                <w:rFonts w:ascii="Arial Narrow" w:hAnsi="Arial Narrow" w:cs="Arial Unicode MS"/>
              </w:rPr>
              <w:t>Ministarstvo socijalne politike i mladih,</w:t>
            </w:r>
            <w:r w:rsidR="00927B24" w:rsidRPr="001C4231">
              <w:rPr>
                <w:rFonts w:ascii="Arial Narrow" w:hAnsi="Arial Narrow" w:cs="Arial"/>
              </w:rPr>
              <w:t xml:space="preserve"> Agencija za odgoj i obrazovanje, Hrvatski zavod za javno zdravstvo, županijska povjerenstva </w:t>
            </w:r>
            <w:r w:rsidR="00927B24" w:rsidRPr="001C4231">
              <w:rPr>
                <w:rFonts w:ascii="Arial Narrow" w:hAnsi="Arial Narrow" w:cs="Arial"/>
              </w:rPr>
              <w:lastRenderedPageBreak/>
              <w:t>za suzbijanje zlouporabe droga, predstavnici organizacija civilnog društva i ostalih relevantnih institucija, nezavisni stručnjaci</w:t>
            </w:r>
          </w:p>
        </w:tc>
        <w:tc>
          <w:tcPr>
            <w:tcW w:w="1440" w:type="dxa"/>
            <w:shd w:val="clear" w:color="auto" w:fill="auto"/>
          </w:tcPr>
          <w:p w:rsidR="00927B24" w:rsidRPr="001C4231" w:rsidRDefault="00927B24" w:rsidP="00154596">
            <w:pPr>
              <w:spacing w:before="40" w:after="40"/>
              <w:rPr>
                <w:rFonts w:ascii="Arial Narrow" w:hAnsi="Arial Narrow" w:cs="Arial"/>
              </w:rPr>
            </w:pPr>
            <w:r w:rsidRPr="001C4231">
              <w:rPr>
                <w:rFonts w:ascii="Arial Narrow" w:hAnsi="Arial Narrow" w:cs="Arial"/>
              </w:rPr>
              <w:lastRenderedPageBreak/>
              <w:t xml:space="preserve">Sredstva Državnog proračuna RH za rad Ureda i ostalih mjerodavnih državnih tijela prema godišnjem </w:t>
            </w:r>
            <w:r w:rsidRPr="001C4231">
              <w:rPr>
                <w:rFonts w:ascii="Arial Narrow" w:hAnsi="Arial Narrow" w:cs="Arial"/>
              </w:rPr>
              <w:lastRenderedPageBreak/>
              <w:t>proračunu</w:t>
            </w:r>
            <w:r w:rsidR="00154596">
              <w:rPr>
                <w:rFonts w:ascii="Arial Narrow" w:hAnsi="Arial Narrow" w:cs="Arial"/>
              </w:rPr>
              <w:t xml:space="preserve">, </w:t>
            </w:r>
            <w:r w:rsidR="00154596" w:rsidRPr="00154596">
              <w:rPr>
                <w:rFonts w:ascii="Arial Narrow" w:hAnsi="Arial Narrow" w:cs="Arial"/>
              </w:rPr>
              <w:t>proračuni jedinica lokalne i područne (regionalne) samouprave</w:t>
            </w:r>
          </w:p>
        </w:tc>
      </w:tr>
      <w:tr w:rsidR="003C4D83" w:rsidRPr="006C630D" w:rsidTr="00EE3FBE">
        <w:tc>
          <w:tcPr>
            <w:tcW w:w="2894" w:type="dxa"/>
            <w:shd w:val="clear" w:color="auto" w:fill="auto"/>
          </w:tcPr>
          <w:p w:rsidR="003C4D83" w:rsidRPr="001C4231" w:rsidRDefault="00FB5577" w:rsidP="00EE3FBE">
            <w:pPr>
              <w:autoSpaceDE w:val="0"/>
              <w:autoSpaceDN w:val="0"/>
              <w:adjustRightInd w:val="0"/>
              <w:jc w:val="both"/>
              <w:rPr>
                <w:rFonts w:ascii="Arial Narrow" w:hAnsi="Arial Narrow"/>
                <w:b/>
                <w:bCs/>
                <w:lang w:eastAsia="ko-KR"/>
              </w:rPr>
            </w:pPr>
            <w:r>
              <w:rPr>
                <w:rFonts w:ascii="Arial Narrow" w:hAnsi="Arial Narrow" w:cs="Arial"/>
                <w:b/>
              </w:rPr>
              <w:lastRenderedPageBreak/>
              <w:t xml:space="preserve">4. </w:t>
            </w:r>
            <w:r w:rsidR="003C4D83" w:rsidRPr="001C4231">
              <w:rPr>
                <w:rFonts w:ascii="Arial Narrow" w:hAnsi="Arial Narrow" w:cs="Arial"/>
                <w:b/>
              </w:rPr>
              <w:t>U postojećim regionalnim info-centrima za mlade i klubovima za mlade pružati mladima  informacije vez</w:t>
            </w:r>
            <w:r w:rsidR="00DB596B" w:rsidRPr="001C4231">
              <w:rPr>
                <w:rFonts w:ascii="Arial Narrow" w:hAnsi="Arial Narrow" w:cs="Arial"/>
                <w:b/>
              </w:rPr>
              <w:t>a</w:t>
            </w:r>
            <w:r w:rsidR="003C4D83" w:rsidRPr="001C4231">
              <w:rPr>
                <w:rFonts w:ascii="Arial Narrow" w:hAnsi="Arial Narrow" w:cs="Arial"/>
                <w:b/>
              </w:rPr>
              <w:t>ne uz prevenciju i zlouporabu droga te svih vrsta ovisnosti i promicanje zdravih stilova života</w:t>
            </w:r>
          </w:p>
        </w:tc>
        <w:tc>
          <w:tcPr>
            <w:tcW w:w="1714" w:type="dxa"/>
            <w:shd w:val="clear" w:color="auto" w:fill="auto"/>
          </w:tcPr>
          <w:p w:rsidR="003C4D83" w:rsidRPr="001C4231" w:rsidRDefault="003C4D83" w:rsidP="00F47B12">
            <w:pPr>
              <w:rPr>
                <w:rFonts w:ascii="Arial Narrow" w:hAnsi="Arial Narrow" w:cs="Arial"/>
              </w:rPr>
            </w:pPr>
            <w:r w:rsidRPr="001C4231">
              <w:rPr>
                <w:rFonts w:ascii="Arial Narrow" w:hAnsi="Arial Narrow" w:cs="Arial"/>
              </w:rPr>
              <w:t>Kontinuirano</w:t>
            </w:r>
          </w:p>
          <w:p w:rsidR="003C4D83" w:rsidRPr="001C4231" w:rsidRDefault="00F6491B" w:rsidP="00F47B12">
            <w:pPr>
              <w:rPr>
                <w:rFonts w:ascii="Arial Narrow" w:hAnsi="Arial Narrow" w:cs="Arial"/>
              </w:rPr>
            </w:pPr>
            <w:r w:rsidRPr="001C4231">
              <w:rPr>
                <w:rFonts w:ascii="Arial Narrow" w:hAnsi="Arial Narrow" w:cs="Arial"/>
              </w:rPr>
              <w:t>od</w:t>
            </w:r>
            <w:r w:rsidR="003C4D83" w:rsidRPr="001C4231">
              <w:rPr>
                <w:rFonts w:ascii="Arial Narrow" w:hAnsi="Arial Narrow" w:cs="Arial"/>
              </w:rPr>
              <w:t xml:space="preserve"> 2015. do 31. prosinca 2017.</w:t>
            </w:r>
          </w:p>
          <w:p w:rsidR="003C4D83" w:rsidRPr="001C4231" w:rsidRDefault="003C4D83" w:rsidP="00EE3FBE">
            <w:pPr>
              <w:jc w:val="center"/>
              <w:rPr>
                <w:rFonts w:ascii="Arial Narrow" w:hAnsi="Arial Narrow"/>
              </w:rPr>
            </w:pPr>
          </w:p>
        </w:tc>
        <w:tc>
          <w:tcPr>
            <w:tcW w:w="1620" w:type="dxa"/>
            <w:shd w:val="clear" w:color="auto" w:fill="auto"/>
          </w:tcPr>
          <w:p w:rsidR="003C4D83" w:rsidRPr="001C4231" w:rsidRDefault="003C4D83" w:rsidP="00F47B12">
            <w:pPr>
              <w:rPr>
                <w:rFonts w:ascii="Arial Narrow" w:hAnsi="Arial Narrow"/>
              </w:rPr>
            </w:pPr>
            <w:r w:rsidRPr="001C4231">
              <w:rPr>
                <w:rFonts w:ascii="Arial Narrow" w:hAnsi="Arial Narrow" w:cs="Arial Unicode MS"/>
              </w:rPr>
              <w:t>Ministarstvo socijalne politike i mladih</w:t>
            </w:r>
          </w:p>
        </w:tc>
        <w:tc>
          <w:tcPr>
            <w:tcW w:w="2160" w:type="dxa"/>
            <w:shd w:val="clear" w:color="auto" w:fill="auto"/>
          </w:tcPr>
          <w:p w:rsidR="003C4D83" w:rsidRPr="001C4231" w:rsidRDefault="003C4D83" w:rsidP="00F47B12">
            <w:pPr>
              <w:rPr>
                <w:rFonts w:ascii="Arial Narrow" w:hAnsi="Arial Narrow"/>
              </w:rPr>
            </w:pPr>
            <w:r w:rsidRPr="001C4231">
              <w:rPr>
                <w:rFonts w:ascii="Arial Narrow" w:hAnsi="Arial Narrow" w:cs="Arial"/>
              </w:rPr>
              <w:t>Ured za suz</w:t>
            </w:r>
            <w:r w:rsidR="00DD3717">
              <w:rPr>
                <w:rFonts w:ascii="Arial Narrow" w:hAnsi="Arial Narrow" w:cs="Arial"/>
              </w:rPr>
              <w:t>bijanje zlouporabe droga, Ministarstvo znanosti, obrazovanja i sporta, Agencija za odgoj i obrazovanje, Hrvatski zavod za javno zdravstvo, predstavnici organizacija civilnog društva</w:t>
            </w:r>
            <w:r w:rsidRPr="001C4231">
              <w:rPr>
                <w:rFonts w:ascii="Arial Narrow" w:hAnsi="Arial Narrow" w:cs="Arial"/>
              </w:rPr>
              <w:t xml:space="preserve"> i ostalih relevantnih institucija</w:t>
            </w:r>
          </w:p>
        </w:tc>
        <w:tc>
          <w:tcPr>
            <w:tcW w:w="1440" w:type="dxa"/>
            <w:shd w:val="clear" w:color="auto" w:fill="auto"/>
          </w:tcPr>
          <w:p w:rsidR="003C4D83" w:rsidRPr="001C4231" w:rsidRDefault="006D4553" w:rsidP="00F47B12">
            <w:pPr>
              <w:rPr>
                <w:rFonts w:ascii="Arial Narrow" w:hAnsi="Arial Narrow"/>
              </w:rPr>
            </w:pPr>
            <w:r w:rsidRPr="006D4553">
              <w:rPr>
                <w:rFonts w:ascii="Arial Narrow" w:hAnsi="Arial Narrow" w:cs="Arial"/>
              </w:rPr>
              <w:t>Sredstva Dr</w:t>
            </w:r>
            <w:r>
              <w:rPr>
                <w:rFonts w:ascii="Arial Narrow" w:hAnsi="Arial Narrow" w:cs="Arial"/>
              </w:rPr>
              <w:t>žavnog proračuna RH za rad Ministarstva</w:t>
            </w:r>
            <w:r w:rsidRPr="006D4553">
              <w:rPr>
                <w:rFonts w:ascii="Arial Narrow" w:hAnsi="Arial Narrow" w:cs="Arial"/>
              </w:rPr>
              <w:t xml:space="preserve"> i ostalih mjerodavnih državnih tijela prema godišnjem proračunu</w:t>
            </w:r>
          </w:p>
        </w:tc>
      </w:tr>
      <w:tr w:rsidR="007145EF" w:rsidRPr="007145EF" w:rsidTr="00EE3FBE">
        <w:trPr>
          <w:trHeight w:val="3103"/>
        </w:trPr>
        <w:tc>
          <w:tcPr>
            <w:tcW w:w="2894" w:type="dxa"/>
            <w:shd w:val="clear" w:color="auto" w:fill="auto"/>
          </w:tcPr>
          <w:p w:rsidR="007145EF" w:rsidRPr="001C4231" w:rsidRDefault="00FB5577" w:rsidP="007145EF">
            <w:pPr>
              <w:spacing w:before="40" w:after="40"/>
              <w:jc w:val="both"/>
              <w:rPr>
                <w:rFonts w:ascii="Arial Narrow" w:hAnsi="Arial Narrow" w:cs="Arial"/>
                <w:b/>
              </w:rPr>
            </w:pPr>
            <w:r>
              <w:rPr>
                <w:rFonts w:ascii="Arial Narrow" w:hAnsi="Arial Narrow" w:cs="Arial"/>
                <w:b/>
              </w:rPr>
              <w:t xml:space="preserve">5. </w:t>
            </w:r>
            <w:r w:rsidR="007145EF" w:rsidRPr="001C4231">
              <w:rPr>
                <w:rFonts w:ascii="Arial Narrow" w:hAnsi="Arial Narrow" w:cs="Arial"/>
                <w:b/>
              </w:rPr>
              <w:t xml:space="preserve">Emitirati edukativno-informativne emisije s ciljem obrazovanja i informiranja djece, mladih, roditelja i ostalih građana o utjecaju i štetnostima droga i drugih sredstava ovisnosti, te utjecanja na normativna uvjerenja i kritičko procjenjivanje socijalnih utjecaja. </w:t>
            </w:r>
          </w:p>
          <w:p w:rsidR="007145EF" w:rsidRPr="001C4231" w:rsidRDefault="007145EF" w:rsidP="00EE3FBE">
            <w:pPr>
              <w:spacing w:before="40" w:after="40"/>
              <w:jc w:val="both"/>
              <w:rPr>
                <w:rFonts w:ascii="Arial Narrow" w:hAnsi="Arial Narrow" w:cs="Arial"/>
                <w:b/>
              </w:rPr>
            </w:pPr>
          </w:p>
        </w:tc>
        <w:tc>
          <w:tcPr>
            <w:tcW w:w="1714" w:type="dxa"/>
            <w:shd w:val="clear" w:color="auto" w:fill="auto"/>
          </w:tcPr>
          <w:p w:rsidR="007145EF" w:rsidRPr="001C4231" w:rsidRDefault="007145EF" w:rsidP="00F47B12">
            <w:pPr>
              <w:spacing w:before="40" w:after="40"/>
              <w:rPr>
                <w:rFonts w:ascii="Arial Narrow" w:hAnsi="Arial Narrow" w:cs="Arial"/>
              </w:rPr>
            </w:pPr>
            <w:r w:rsidRPr="001C4231">
              <w:rPr>
                <w:rFonts w:ascii="Arial Narrow" w:hAnsi="Arial Narrow" w:cs="Arial"/>
              </w:rPr>
              <w:t>Kontinuirano</w:t>
            </w:r>
            <w:r w:rsidR="00F47B12">
              <w:rPr>
                <w:rFonts w:ascii="Arial Narrow" w:hAnsi="Arial Narrow" w:cs="Arial"/>
              </w:rPr>
              <w:t xml:space="preserve"> od 2015.do </w:t>
            </w:r>
            <w:r w:rsidR="00F6491B" w:rsidRPr="001C4231">
              <w:rPr>
                <w:rFonts w:ascii="Arial Narrow" w:hAnsi="Arial Narrow" w:cs="Arial"/>
              </w:rPr>
              <w:t>31.prosinca</w:t>
            </w:r>
            <w:r w:rsidRPr="001C4231">
              <w:rPr>
                <w:rFonts w:ascii="Arial Narrow" w:hAnsi="Arial Narrow" w:cs="Arial"/>
              </w:rPr>
              <w:t>.2017.</w:t>
            </w:r>
          </w:p>
        </w:tc>
        <w:tc>
          <w:tcPr>
            <w:tcW w:w="1620" w:type="dxa"/>
            <w:shd w:val="clear" w:color="auto" w:fill="auto"/>
          </w:tcPr>
          <w:p w:rsidR="007145EF" w:rsidRPr="001C4231" w:rsidRDefault="007145EF" w:rsidP="00F47B12">
            <w:pPr>
              <w:spacing w:before="40" w:after="40"/>
              <w:rPr>
                <w:rFonts w:ascii="Arial Narrow" w:hAnsi="Arial Narrow" w:cs="Arial"/>
              </w:rPr>
            </w:pPr>
            <w:r w:rsidRPr="001C4231">
              <w:rPr>
                <w:rFonts w:ascii="Arial Narrow" w:hAnsi="Arial Narrow" w:cs="Arial"/>
              </w:rPr>
              <w:t xml:space="preserve">Ured za suzbijanje zlouporabe droga, Ministarstvo zdravlja </w:t>
            </w:r>
          </w:p>
        </w:tc>
        <w:tc>
          <w:tcPr>
            <w:tcW w:w="2160" w:type="dxa"/>
            <w:shd w:val="clear" w:color="auto" w:fill="auto"/>
          </w:tcPr>
          <w:p w:rsidR="007145EF" w:rsidRPr="001C4231" w:rsidRDefault="007145EF" w:rsidP="00F47B12">
            <w:pPr>
              <w:spacing w:before="40" w:after="40"/>
              <w:rPr>
                <w:rFonts w:ascii="Arial Narrow" w:hAnsi="Arial Narrow" w:cs="Arial"/>
              </w:rPr>
            </w:pPr>
            <w:r w:rsidRPr="001C4231">
              <w:rPr>
                <w:rFonts w:ascii="Arial Narrow" w:hAnsi="Arial Narrow" w:cs="Arial"/>
              </w:rPr>
              <w:t xml:space="preserve">Ministarstvo znanosti, obrazovanja i sporta, </w:t>
            </w:r>
            <w:r w:rsidRPr="001C4231">
              <w:rPr>
                <w:rFonts w:ascii="Arial Narrow" w:hAnsi="Arial Narrow" w:cs="Arial Unicode MS"/>
              </w:rPr>
              <w:t>Ministarstvo socijalne politike i mladih,</w:t>
            </w:r>
            <w:r w:rsidRPr="001C4231">
              <w:rPr>
                <w:rFonts w:ascii="Arial Narrow" w:hAnsi="Arial Narrow" w:cs="Arial"/>
              </w:rPr>
              <w:t xml:space="preserve"> Ministarstvo unutarnjih poslova, Agencija za odgoj i obrazovanje, Hrvatski zavod za javno zdravstvo, predstavnici organizacija civilnog društva,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 xml:space="preserve"> </w:t>
            </w:r>
            <w:r w:rsidRPr="001C4231">
              <w:rPr>
                <w:rFonts w:ascii="Arial Narrow" w:hAnsi="Arial Narrow" w:cs="Arial"/>
              </w:rPr>
              <w:t>i ostalih relevantnih institucija, nezavisni stručnjaci i javni mediji</w:t>
            </w:r>
          </w:p>
        </w:tc>
        <w:tc>
          <w:tcPr>
            <w:tcW w:w="1440" w:type="dxa"/>
            <w:shd w:val="clear" w:color="auto" w:fill="auto"/>
          </w:tcPr>
          <w:p w:rsidR="007145EF" w:rsidRPr="001C4231" w:rsidRDefault="007145EF" w:rsidP="00F47B12">
            <w:pPr>
              <w:spacing w:before="40" w:after="40"/>
              <w:rPr>
                <w:rFonts w:ascii="Arial Narrow" w:hAnsi="Arial Narrow" w:cs="Arial"/>
              </w:rPr>
            </w:pPr>
            <w:r w:rsidRPr="001C4231">
              <w:rPr>
                <w:rFonts w:ascii="Arial Narrow" w:hAnsi="Arial Narrow" w:cs="Arial"/>
              </w:rPr>
              <w:t xml:space="preserve">Sredstva Državnog proračuna RH za rad Ureda i ostalih mjerodavnih državnih tijela prema godišnjem proračunu, proračuni jedinica lokalne i područne </w:t>
            </w:r>
          </w:p>
          <w:p w:rsidR="007145EF" w:rsidRPr="001C4231" w:rsidRDefault="007145EF" w:rsidP="00F47B12">
            <w:pPr>
              <w:spacing w:before="40" w:after="40"/>
              <w:rPr>
                <w:rFonts w:ascii="Arial Narrow" w:hAnsi="Arial Narrow" w:cs="Arial"/>
              </w:rPr>
            </w:pPr>
            <w:r w:rsidRPr="001C4231">
              <w:rPr>
                <w:rFonts w:ascii="Arial Narrow" w:hAnsi="Arial Narrow" w:cs="Arial"/>
              </w:rPr>
              <w:t>(regionalne) samouprave, prihodi od igara na sreću</w:t>
            </w:r>
          </w:p>
        </w:tc>
      </w:tr>
      <w:tr w:rsidR="00064327" w:rsidRPr="006C630D" w:rsidTr="00EE3FBE">
        <w:trPr>
          <w:trHeight w:val="159"/>
        </w:trPr>
        <w:tc>
          <w:tcPr>
            <w:tcW w:w="2894" w:type="dxa"/>
            <w:shd w:val="clear" w:color="auto" w:fill="auto"/>
          </w:tcPr>
          <w:p w:rsidR="00064327" w:rsidRPr="001C4231" w:rsidRDefault="00FB5577" w:rsidP="001C4231">
            <w:pPr>
              <w:spacing w:before="40" w:after="40"/>
              <w:jc w:val="both"/>
              <w:rPr>
                <w:rFonts w:ascii="Arial Narrow" w:hAnsi="Arial Narrow" w:cs="Arial"/>
                <w:b/>
              </w:rPr>
            </w:pPr>
            <w:r>
              <w:rPr>
                <w:rFonts w:ascii="Arial Narrow" w:hAnsi="Arial Narrow" w:cs="Arial"/>
                <w:b/>
              </w:rPr>
              <w:t xml:space="preserve">6. </w:t>
            </w:r>
            <w:r w:rsidR="00064327" w:rsidRPr="001C4231">
              <w:rPr>
                <w:rFonts w:ascii="Arial Narrow" w:hAnsi="Arial Narrow" w:cs="Arial"/>
                <w:b/>
              </w:rPr>
              <w:t>Izraditi program obilježavanja i prigodnim aktivnostima na nacionalnoj razini obilježiti Međunarodni dan borbe protiv zlouporabe droga i nezakonitog prometa drogama i Mjesec borbe protiv ovisnosti.</w:t>
            </w:r>
          </w:p>
          <w:p w:rsidR="00064327" w:rsidRPr="001C4231" w:rsidRDefault="00064327" w:rsidP="00EE3FBE">
            <w:pPr>
              <w:spacing w:before="40" w:after="40"/>
              <w:jc w:val="both"/>
              <w:rPr>
                <w:rFonts w:ascii="Arial Narrow" w:hAnsi="Arial Narrow" w:cs="Arial"/>
                <w:b/>
              </w:rPr>
            </w:pPr>
          </w:p>
        </w:tc>
        <w:tc>
          <w:tcPr>
            <w:tcW w:w="1714"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t>Kontinuirano</w:t>
            </w:r>
            <w:r w:rsidR="00F6491B" w:rsidRPr="001C4231">
              <w:rPr>
                <w:rFonts w:ascii="Arial Narrow" w:hAnsi="Arial Narrow" w:cs="Arial"/>
              </w:rPr>
              <w:t xml:space="preserve"> od 2015.</w:t>
            </w:r>
            <w:r w:rsidR="00F47B12">
              <w:rPr>
                <w:rFonts w:ascii="Arial Narrow" w:hAnsi="Arial Narrow" w:cs="Arial"/>
              </w:rPr>
              <w:t xml:space="preserve"> </w:t>
            </w:r>
            <w:r w:rsidRPr="001C4231">
              <w:rPr>
                <w:rFonts w:ascii="Arial Narrow" w:hAnsi="Arial Narrow" w:cs="Arial"/>
              </w:rPr>
              <w:t>do 31. prosinca  2017.</w:t>
            </w:r>
          </w:p>
          <w:p w:rsidR="00064327" w:rsidRPr="001C4231" w:rsidRDefault="00064327" w:rsidP="00EE3FBE">
            <w:pPr>
              <w:spacing w:before="40" w:after="40"/>
              <w:jc w:val="center"/>
              <w:rPr>
                <w:rFonts w:ascii="Arial Narrow" w:hAnsi="Arial Narrow" w:cs="Arial"/>
              </w:rPr>
            </w:pPr>
          </w:p>
        </w:tc>
        <w:tc>
          <w:tcPr>
            <w:tcW w:w="162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t>Ured za suzbijanje zlouporabe droga</w:t>
            </w:r>
          </w:p>
        </w:tc>
        <w:tc>
          <w:tcPr>
            <w:tcW w:w="216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t xml:space="preserve">Ministarstvo znanosti, obrazovanja i sporta, </w:t>
            </w:r>
            <w:r w:rsidRPr="001C4231">
              <w:rPr>
                <w:rFonts w:ascii="Arial Narrow" w:hAnsi="Arial Narrow" w:cs="Arial Unicode MS"/>
              </w:rPr>
              <w:t>Ministarstvo socijalne politike i mladih</w:t>
            </w:r>
            <w:r w:rsidRPr="001C4231">
              <w:rPr>
                <w:rFonts w:ascii="Arial Narrow" w:hAnsi="Arial Narrow" w:cs="Arial"/>
              </w:rPr>
              <w:t xml:space="preserve">, Ministarstvo zdravlja, Ministarstvo unutarnjih poslova, Agencija za odgoj i obrazovanje, Hrvatski zavod za javno zdravstvo, županijska povjerenstva za suzbijanje zlouporabe droga, predstavnici organizacija civilnog društva i ostalih relevantnih institucija, nezavisni stručnjaci i javni mediji </w:t>
            </w:r>
          </w:p>
        </w:tc>
        <w:tc>
          <w:tcPr>
            <w:tcW w:w="144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t>Sredstva Državnog proračuna RH za rad Ureda i ostalih mjerodavnih državnih tijela prema godišnjem proračunu</w:t>
            </w:r>
            <w:r w:rsidR="00154596">
              <w:rPr>
                <w:rFonts w:ascii="Arial Narrow" w:hAnsi="Arial Narrow" w:cs="Arial"/>
              </w:rPr>
              <w:t xml:space="preserve">, </w:t>
            </w:r>
            <w:r w:rsidR="00154596" w:rsidRPr="00154596">
              <w:rPr>
                <w:rFonts w:ascii="Arial Narrow" w:hAnsi="Arial Narrow" w:cs="Arial"/>
              </w:rPr>
              <w:t>proračuni jedinica lokalne i područne (regionalne) samouprave</w:t>
            </w:r>
          </w:p>
        </w:tc>
      </w:tr>
      <w:tr w:rsidR="00064327" w:rsidRPr="00927B24" w:rsidTr="00EE3FBE">
        <w:tc>
          <w:tcPr>
            <w:tcW w:w="2894" w:type="dxa"/>
            <w:shd w:val="clear" w:color="auto" w:fill="auto"/>
          </w:tcPr>
          <w:p w:rsidR="00064327" w:rsidRPr="001C4231" w:rsidRDefault="00FB5577" w:rsidP="0011575B">
            <w:pPr>
              <w:spacing w:before="40" w:after="40"/>
              <w:jc w:val="both"/>
              <w:rPr>
                <w:rFonts w:ascii="Arial Narrow" w:hAnsi="Arial Narrow" w:cs="Arial"/>
                <w:b/>
              </w:rPr>
            </w:pPr>
            <w:r>
              <w:rPr>
                <w:rFonts w:ascii="Arial Narrow" w:hAnsi="Arial Narrow" w:cs="Arial"/>
                <w:b/>
              </w:rPr>
              <w:t xml:space="preserve">7. </w:t>
            </w:r>
            <w:r w:rsidR="00064327" w:rsidRPr="001C4231">
              <w:rPr>
                <w:rFonts w:ascii="Arial Narrow" w:hAnsi="Arial Narrow" w:cs="Arial"/>
                <w:b/>
              </w:rPr>
              <w:t xml:space="preserve">Izraditi i provesti posebne </w:t>
            </w:r>
            <w:r w:rsidR="00064327" w:rsidRPr="001C4231">
              <w:rPr>
                <w:rFonts w:ascii="Arial Narrow" w:hAnsi="Arial Narrow" w:cs="Arial"/>
                <w:b/>
              </w:rPr>
              <w:lastRenderedPageBreak/>
              <w:t xml:space="preserve">aktivnosti suzbijanja zlouporabe droga </w:t>
            </w:r>
            <w:r w:rsidR="00927B24" w:rsidRPr="001C4231">
              <w:rPr>
                <w:rFonts w:ascii="Arial Narrow" w:hAnsi="Arial Narrow" w:cs="Arial"/>
                <w:b/>
              </w:rPr>
              <w:t xml:space="preserve">i ovisnosti </w:t>
            </w:r>
            <w:r w:rsidR="00064327" w:rsidRPr="001C4231">
              <w:rPr>
                <w:rFonts w:ascii="Arial Narrow" w:hAnsi="Arial Narrow" w:cs="Arial"/>
                <w:b/>
              </w:rPr>
              <w:t xml:space="preserve">(posebice za vrijeme ljetnih praznika) na mjestima okupljanja mladih, kao </w:t>
            </w:r>
            <w:r w:rsidR="00F6491B" w:rsidRPr="001C4231">
              <w:rPr>
                <w:rFonts w:ascii="Arial Narrow" w:hAnsi="Arial Narrow" w:cs="Arial"/>
                <w:b/>
              </w:rPr>
              <w:t>što su</w:t>
            </w:r>
            <w:r w:rsidR="0011575B" w:rsidRPr="001C4231">
              <w:rPr>
                <w:rFonts w:ascii="Arial Narrow" w:hAnsi="Arial Narrow" w:cs="Arial"/>
                <w:b/>
              </w:rPr>
              <w:t xml:space="preserve"> klubovi, glazbeni festivali</w:t>
            </w:r>
            <w:r w:rsidR="00F6491B" w:rsidRPr="001C4231">
              <w:rPr>
                <w:rFonts w:ascii="Arial Narrow" w:hAnsi="Arial Narrow" w:cs="Arial"/>
                <w:b/>
              </w:rPr>
              <w:t xml:space="preserve"> i muzička događanja,</w:t>
            </w:r>
            <w:r w:rsidR="00064327" w:rsidRPr="001C4231">
              <w:rPr>
                <w:rFonts w:ascii="Arial Narrow" w:hAnsi="Arial Narrow" w:cs="Arial"/>
                <w:b/>
              </w:rPr>
              <w:t xml:space="preserve"> ljetovališta, kampovi, maturalna putovanja i druga mjesta okupljanja mladih.</w:t>
            </w:r>
          </w:p>
        </w:tc>
        <w:tc>
          <w:tcPr>
            <w:tcW w:w="1714"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lastRenderedPageBreak/>
              <w:t xml:space="preserve">Do 31. svibnja 2015 </w:t>
            </w:r>
            <w:r w:rsidRPr="001C4231">
              <w:rPr>
                <w:rFonts w:ascii="Arial Narrow" w:hAnsi="Arial Narrow" w:cs="Arial"/>
              </w:rPr>
              <w:lastRenderedPageBreak/>
              <w:t>godine</w:t>
            </w:r>
            <w:r w:rsidR="00F47B12">
              <w:rPr>
                <w:rFonts w:ascii="Arial Narrow" w:hAnsi="Arial Narrow" w:cs="Arial"/>
              </w:rPr>
              <w:t xml:space="preserve"> </w:t>
            </w:r>
            <w:r w:rsidR="00765B81">
              <w:rPr>
                <w:rFonts w:ascii="Arial Narrow" w:hAnsi="Arial Narrow" w:cs="Arial"/>
              </w:rPr>
              <w:t xml:space="preserve">i </w:t>
            </w:r>
            <w:r w:rsidRPr="001C4231">
              <w:rPr>
                <w:rFonts w:ascii="Arial Narrow" w:hAnsi="Arial Narrow" w:cs="Arial"/>
              </w:rPr>
              <w:t>kontinuirano</w:t>
            </w:r>
            <w:r w:rsidR="00154596">
              <w:rPr>
                <w:rFonts w:ascii="Arial Narrow" w:hAnsi="Arial Narrow" w:cs="Arial"/>
              </w:rPr>
              <w:t xml:space="preserve"> </w:t>
            </w:r>
            <w:r w:rsidR="00331E97">
              <w:rPr>
                <w:rFonts w:ascii="Arial Narrow" w:hAnsi="Arial Narrow" w:cs="Arial"/>
              </w:rPr>
              <w:t>do 31. prosinca 2017.</w:t>
            </w:r>
          </w:p>
          <w:p w:rsidR="00064327" w:rsidRPr="001C4231" w:rsidRDefault="00064327" w:rsidP="00EE3FBE">
            <w:pPr>
              <w:spacing w:before="40" w:after="40"/>
              <w:jc w:val="center"/>
              <w:rPr>
                <w:rFonts w:ascii="Arial Narrow" w:hAnsi="Arial Narrow" w:cs="Arial"/>
              </w:rPr>
            </w:pPr>
          </w:p>
          <w:p w:rsidR="00064327" w:rsidRPr="001C4231" w:rsidRDefault="00064327" w:rsidP="00EE3FBE">
            <w:pPr>
              <w:spacing w:before="40" w:after="40"/>
              <w:jc w:val="center"/>
              <w:rPr>
                <w:rFonts w:ascii="Arial Narrow" w:hAnsi="Arial Narrow" w:cs="Arial"/>
              </w:rPr>
            </w:pPr>
          </w:p>
        </w:tc>
        <w:tc>
          <w:tcPr>
            <w:tcW w:w="1620" w:type="dxa"/>
            <w:shd w:val="clear" w:color="auto" w:fill="auto"/>
          </w:tcPr>
          <w:p w:rsidR="00064327" w:rsidRPr="001C4231" w:rsidRDefault="00064327" w:rsidP="00EE3FBE">
            <w:pPr>
              <w:spacing w:before="40" w:after="40"/>
              <w:jc w:val="center"/>
              <w:rPr>
                <w:rFonts w:ascii="Arial Narrow" w:hAnsi="Arial Narrow" w:cs="Arial"/>
              </w:rPr>
            </w:pPr>
            <w:r w:rsidRPr="001C4231">
              <w:rPr>
                <w:rFonts w:ascii="Arial Narrow" w:hAnsi="Arial Narrow" w:cs="Arial"/>
              </w:rPr>
              <w:lastRenderedPageBreak/>
              <w:t xml:space="preserve">Ured za suzbijanje </w:t>
            </w:r>
            <w:r w:rsidRPr="001C4231">
              <w:rPr>
                <w:rFonts w:ascii="Arial Narrow" w:hAnsi="Arial Narrow" w:cs="Arial"/>
              </w:rPr>
              <w:lastRenderedPageBreak/>
              <w:t>zlouporabe droga</w:t>
            </w:r>
          </w:p>
        </w:tc>
        <w:tc>
          <w:tcPr>
            <w:tcW w:w="216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lastRenderedPageBreak/>
              <w:t xml:space="preserve">Ministarstvo znanosti, </w:t>
            </w:r>
            <w:r w:rsidRPr="001C4231">
              <w:rPr>
                <w:rFonts w:ascii="Arial Narrow" w:hAnsi="Arial Narrow" w:cs="Arial"/>
              </w:rPr>
              <w:lastRenderedPageBreak/>
              <w:t xml:space="preserve">obrazovanja i sporta, </w:t>
            </w:r>
            <w:r w:rsidRPr="001C4231">
              <w:rPr>
                <w:rFonts w:ascii="Arial Narrow" w:hAnsi="Arial Narrow" w:cs="Arial Unicode MS"/>
              </w:rPr>
              <w:t>Ministarstvo socijalne politike i mladih</w:t>
            </w:r>
            <w:r w:rsidRPr="001C4231">
              <w:rPr>
                <w:rFonts w:ascii="Arial Narrow" w:hAnsi="Arial Narrow" w:cs="Arial"/>
              </w:rPr>
              <w:t>, Ministarstvo zdravlja, Ministarstvo unutarnjih poslova, Agencija za odgoj i obrazovanje, Hrvatski zavod za javno zdravstvo, županijska povjerenstva za suzbijanje zlouporabe droga, predstavnici organizacija civilnog društva i ostalih relevantnih institucija, županijski zavodi za javno zdravstvo, nezavisni stručnjaci i javni mediji</w:t>
            </w:r>
          </w:p>
        </w:tc>
        <w:tc>
          <w:tcPr>
            <w:tcW w:w="1440" w:type="dxa"/>
            <w:shd w:val="clear" w:color="auto" w:fill="auto"/>
          </w:tcPr>
          <w:p w:rsidR="00064327" w:rsidRPr="001C4231" w:rsidRDefault="00064327" w:rsidP="00F47B12">
            <w:pPr>
              <w:spacing w:before="40" w:after="40"/>
              <w:rPr>
                <w:rFonts w:ascii="Arial Narrow" w:hAnsi="Arial Narrow" w:cs="Arial"/>
              </w:rPr>
            </w:pPr>
            <w:r w:rsidRPr="001C4231">
              <w:rPr>
                <w:rFonts w:ascii="Arial Narrow" w:hAnsi="Arial Narrow" w:cs="Arial"/>
              </w:rPr>
              <w:lastRenderedPageBreak/>
              <w:t xml:space="preserve">Sredstva </w:t>
            </w:r>
            <w:r w:rsidRPr="001C4231">
              <w:rPr>
                <w:rFonts w:ascii="Arial Narrow" w:hAnsi="Arial Narrow" w:cs="Arial"/>
              </w:rPr>
              <w:lastRenderedPageBreak/>
              <w:t>Državnog proračuna RH za rad Ureda i ostalih mjerodavnih državnih tijela prema godišnjem proračunu</w:t>
            </w:r>
            <w:r w:rsidR="00765B81">
              <w:rPr>
                <w:rFonts w:ascii="Arial Narrow" w:hAnsi="Arial Narrow" w:cs="Arial"/>
              </w:rPr>
              <w:t xml:space="preserve"> i </w:t>
            </w:r>
            <w:r w:rsidR="00154596" w:rsidRPr="00154596">
              <w:rPr>
                <w:rFonts w:ascii="Arial Narrow" w:hAnsi="Arial Narrow" w:cs="Arial"/>
              </w:rPr>
              <w:t>proračuni jedinica lokalne i područne (regionalne) samouprave</w:t>
            </w:r>
          </w:p>
        </w:tc>
      </w:tr>
    </w:tbl>
    <w:p w:rsidR="00064327" w:rsidRPr="003006D5" w:rsidRDefault="00064327" w:rsidP="00064327">
      <w:pPr>
        <w:rPr>
          <w:rFonts w:ascii="Arial Narrow" w:hAnsi="Arial Narrow"/>
          <w:b/>
          <w:sz w:val="22"/>
          <w:szCs w:val="22"/>
          <w:u w:val="single"/>
        </w:rPr>
      </w:pPr>
    </w:p>
    <w:p w:rsidR="00064327" w:rsidRDefault="00064327" w:rsidP="00064327">
      <w:pPr>
        <w:tabs>
          <w:tab w:val="left" w:pos="900"/>
        </w:tabs>
        <w:ind w:left="900" w:hanging="900"/>
        <w:jc w:val="both"/>
        <w:rPr>
          <w:rFonts w:ascii="Arial Narrow" w:hAnsi="Arial Narrow"/>
          <w:sz w:val="22"/>
          <w:szCs w:val="22"/>
        </w:rPr>
      </w:pPr>
      <w:r w:rsidRPr="003006D5">
        <w:rPr>
          <w:rFonts w:ascii="Arial Narrow" w:hAnsi="Arial Narrow"/>
          <w:b/>
          <w:sz w:val="22"/>
          <w:szCs w:val="22"/>
          <w:u w:val="single"/>
        </w:rPr>
        <w:t>Mjera 3.</w:t>
      </w:r>
      <w:r w:rsidRPr="003006D5">
        <w:rPr>
          <w:rFonts w:ascii="Arial Narrow" w:hAnsi="Arial Narrow"/>
          <w:b/>
          <w:sz w:val="22"/>
          <w:szCs w:val="22"/>
        </w:rPr>
        <w:t xml:space="preserve"> </w:t>
      </w:r>
      <w:r>
        <w:rPr>
          <w:rFonts w:ascii="Arial Narrow" w:hAnsi="Arial Narrow"/>
          <w:b/>
          <w:sz w:val="22"/>
          <w:szCs w:val="22"/>
        </w:rPr>
        <w:tab/>
      </w:r>
      <w:r w:rsidRPr="003006D5">
        <w:rPr>
          <w:rFonts w:ascii="Arial Narrow" w:hAnsi="Arial Narrow"/>
          <w:sz w:val="22"/>
          <w:szCs w:val="22"/>
        </w:rPr>
        <w:t xml:space="preserve">Provoditi savjetodavni rad s djecom, mladima i roditeljima u </w:t>
      </w:r>
      <w:r>
        <w:rPr>
          <w:rFonts w:ascii="Arial Narrow" w:hAnsi="Arial Narrow"/>
          <w:sz w:val="22"/>
          <w:szCs w:val="22"/>
        </w:rPr>
        <w:t>institucijama koje se bave obiteljskim savjetovanjem</w:t>
      </w:r>
      <w:r w:rsidRPr="003006D5">
        <w:rPr>
          <w:rFonts w:ascii="Arial Narrow" w:hAnsi="Arial Narrow"/>
          <w:sz w:val="22"/>
          <w:szCs w:val="22"/>
        </w:rPr>
        <w:t xml:space="preserve"> i službama za zaštitu mentalnog zdravlja, prevenciju i izvanbolničko liječenje ovisnosti</w:t>
      </w:r>
      <w:r>
        <w:rPr>
          <w:rFonts w:ascii="Arial Narrow" w:hAnsi="Arial Narrow"/>
          <w:sz w:val="22"/>
          <w:szCs w:val="22"/>
        </w:rPr>
        <w:t xml:space="preserve"> </w:t>
      </w:r>
      <w:r w:rsidRPr="003006D5">
        <w:rPr>
          <w:rFonts w:ascii="Arial Narrow" w:hAnsi="Arial Narrow"/>
          <w:sz w:val="22"/>
          <w:szCs w:val="22"/>
        </w:rPr>
        <w:t xml:space="preserve">te službama školske medicine pri zavodima za javno zdravstvo. </w:t>
      </w:r>
    </w:p>
    <w:p w:rsidR="0028587E" w:rsidRDefault="0028587E" w:rsidP="00064327">
      <w:pPr>
        <w:tabs>
          <w:tab w:val="left" w:pos="900"/>
        </w:tabs>
        <w:ind w:left="900" w:hanging="900"/>
        <w:jc w:val="both"/>
        <w:rPr>
          <w:rFonts w:ascii="Arial Narrow" w:hAnsi="Arial Narrow"/>
          <w:sz w:val="22"/>
          <w:szCs w:val="22"/>
        </w:rPr>
      </w:pPr>
    </w:p>
    <w:p w:rsidR="0028587E" w:rsidRPr="00051973" w:rsidRDefault="00FB5577" w:rsidP="00064327">
      <w:pPr>
        <w:tabs>
          <w:tab w:val="left" w:pos="900"/>
        </w:tabs>
        <w:ind w:left="900" w:hanging="900"/>
        <w:jc w:val="both"/>
        <w:rPr>
          <w:rFonts w:ascii="Arial Narrow" w:hAnsi="Arial Narrow"/>
          <w:b/>
          <w:sz w:val="22"/>
          <w:szCs w:val="22"/>
          <w:u w:val="single"/>
        </w:rPr>
      </w:pPr>
      <w:r w:rsidRPr="00051973">
        <w:rPr>
          <w:rFonts w:ascii="Arial Narrow" w:hAnsi="Arial Narrow"/>
          <w:b/>
          <w:sz w:val="22"/>
          <w:szCs w:val="22"/>
          <w:u w:val="single"/>
        </w:rPr>
        <w:t>Tablica 3.</w:t>
      </w:r>
    </w:p>
    <w:p w:rsidR="00064327" w:rsidRPr="0028587E" w:rsidRDefault="00064327" w:rsidP="00064327">
      <w:pPr>
        <w:rPr>
          <w:rFonts w:ascii="Arial Narrow" w:hAnsi="Arial Narrow"/>
          <w:sz w:val="22"/>
          <w:szCs w:val="22"/>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168"/>
        <w:gridCol w:w="1800"/>
        <w:gridCol w:w="1800"/>
        <w:gridCol w:w="1620"/>
        <w:gridCol w:w="1440"/>
      </w:tblGrid>
      <w:tr w:rsidR="00064327" w:rsidRPr="006C630D" w:rsidTr="00EE3FBE">
        <w:tc>
          <w:tcPr>
            <w:tcW w:w="3168"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Provedbene aktivnosti</w:t>
            </w:r>
          </w:p>
        </w:tc>
        <w:tc>
          <w:tcPr>
            <w:tcW w:w="180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Rokovi izvršenja</w:t>
            </w:r>
          </w:p>
        </w:tc>
        <w:tc>
          <w:tcPr>
            <w:tcW w:w="180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NositeljI</w:t>
            </w:r>
          </w:p>
          <w:p w:rsidR="00064327" w:rsidRPr="006C630D" w:rsidRDefault="00064327" w:rsidP="00EE3FBE">
            <w:pPr>
              <w:spacing w:before="40" w:after="40"/>
              <w:jc w:val="center"/>
              <w:rPr>
                <w:rFonts w:ascii="Arial Narrow" w:hAnsi="Arial Narrow" w:cs="Arial"/>
                <w:b/>
                <w:caps/>
                <w:sz w:val="22"/>
                <w:szCs w:val="22"/>
              </w:rPr>
            </w:pPr>
          </w:p>
        </w:tc>
        <w:tc>
          <w:tcPr>
            <w:tcW w:w="162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Suradnici u provedbi</w:t>
            </w:r>
          </w:p>
        </w:tc>
        <w:tc>
          <w:tcPr>
            <w:tcW w:w="1440" w:type="dxa"/>
            <w:shd w:val="clear" w:color="auto" w:fill="auto"/>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Financijska sredstva</w:t>
            </w:r>
          </w:p>
        </w:tc>
      </w:tr>
      <w:tr w:rsidR="00EE3FBE" w:rsidRPr="007145EF" w:rsidTr="00EE3FBE">
        <w:trPr>
          <w:trHeight w:val="163"/>
        </w:trPr>
        <w:tc>
          <w:tcPr>
            <w:tcW w:w="3168" w:type="dxa"/>
            <w:shd w:val="clear" w:color="auto" w:fill="auto"/>
          </w:tcPr>
          <w:p w:rsidR="00EE3FBE" w:rsidRPr="001C4231" w:rsidRDefault="00FB5577" w:rsidP="00EE3FBE">
            <w:pPr>
              <w:autoSpaceDE w:val="0"/>
              <w:autoSpaceDN w:val="0"/>
              <w:adjustRightInd w:val="0"/>
              <w:jc w:val="both"/>
              <w:rPr>
                <w:rFonts w:ascii="Arial Narrow" w:hAnsi="Arial Narrow" w:cs="Arial Unicode MS"/>
                <w:b/>
              </w:rPr>
            </w:pPr>
            <w:r>
              <w:rPr>
                <w:rFonts w:ascii="Arial Narrow" w:hAnsi="Arial Narrow" w:cs="Arial Unicode MS"/>
                <w:b/>
              </w:rPr>
              <w:t xml:space="preserve">1. </w:t>
            </w:r>
            <w:r w:rsidR="00EE3FBE" w:rsidRPr="001C4231">
              <w:rPr>
                <w:rFonts w:ascii="Arial Narrow" w:hAnsi="Arial Narrow" w:cs="Arial Unicode MS"/>
                <w:b/>
              </w:rPr>
              <w:t>U županijskim zavodima za javno zdravstvo i Centrima za socijalnu skrb provoditi postojeće edukacijske i informativne aktivnosti vezane uz zlouporabu droga s djecom, mladima i roditeljima.</w:t>
            </w:r>
          </w:p>
          <w:p w:rsidR="00EE3FBE" w:rsidRPr="001C4231" w:rsidRDefault="00EE3FBE" w:rsidP="00EE3FBE">
            <w:pPr>
              <w:rPr>
                <w:rFonts w:ascii="Arial Narrow" w:hAnsi="Arial Narrow" w:cs="Arial"/>
                <w:b/>
              </w:rPr>
            </w:pPr>
          </w:p>
        </w:tc>
        <w:tc>
          <w:tcPr>
            <w:tcW w:w="1800" w:type="dxa"/>
            <w:shd w:val="clear" w:color="auto" w:fill="auto"/>
          </w:tcPr>
          <w:p w:rsidR="00EE3FBE" w:rsidRPr="001C4231" w:rsidRDefault="00EE3FBE" w:rsidP="00F47B12">
            <w:pPr>
              <w:rPr>
                <w:rFonts w:ascii="Arial Narrow" w:hAnsi="Arial Narrow" w:cs="Arial"/>
              </w:rPr>
            </w:pPr>
            <w:r w:rsidRPr="001C4231">
              <w:rPr>
                <w:rFonts w:ascii="Arial Narrow" w:hAnsi="Arial Narrow" w:cs="Arial"/>
              </w:rPr>
              <w:t>Kontinuirano</w:t>
            </w:r>
          </w:p>
          <w:p w:rsidR="00EE3FBE" w:rsidRPr="001C4231" w:rsidRDefault="001C4231" w:rsidP="00F47B12">
            <w:pPr>
              <w:rPr>
                <w:rFonts w:ascii="Arial Narrow" w:hAnsi="Arial Narrow" w:cs="Arial"/>
              </w:rPr>
            </w:pPr>
            <w:r w:rsidRPr="001C4231">
              <w:rPr>
                <w:rFonts w:ascii="Arial Narrow" w:hAnsi="Arial Narrow" w:cs="Arial"/>
              </w:rPr>
              <w:t xml:space="preserve">od </w:t>
            </w:r>
            <w:r w:rsidR="00EE3FBE" w:rsidRPr="001C4231">
              <w:rPr>
                <w:rFonts w:ascii="Arial Narrow" w:hAnsi="Arial Narrow" w:cs="Arial"/>
              </w:rPr>
              <w:t>2015. do 31. prosinca 2017.</w:t>
            </w:r>
          </w:p>
          <w:p w:rsidR="00EE3FBE" w:rsidRPr="001C4231" w:rsidRDefault="00EE3FBE" w:rsidP="00EE3FBE">
            <w:pPr>
              <w:jc w:val="center"/>
              <w:rPr>
                <w:rFonts w:ascii="Arial Narrow" w:hAnsi="Arial Narrow" w:cs="Arial"/>
              </w:rPr>
            </w:pPr>
          </w:p>
        </w:tc>
        <w:tc>
          <w:tcPr>
            <w:tcW w:w="1800" w:type="dxa"/>
            <w:shd w:val="clear" w:color="auto" w:fill="auto"/>
          </w:tcPr>
          <w:p w:rsidR="00EE3FBE" w:rsidRPr="001C4231" w:rsidRDefault="00EE3FBE" w:rsidP="00F47B12">
            <w:pPr>
              <w:rPr>
                <w:rFonts w:ascii="Arial Narrow" w:hAnsi="Arial Narrow" w:cs="Arial"/>
              </w:rPr>
            </w:pPr>
            <w:r w:rsidRPr="001C4231">
              <w:rPr>
                <w:rFonts w:ascii="Arial Narrow" w:hAnsi="Arial Narrow" w:cs="Arial Unicode MS"/>
              </w:rPr>
              <w:t xml:space="preserve"> Ministarstvo socijalne politike i mladih,</w:t>
            </w:r>
            <w:r w:rsidRPr="001C4231">
              <w:rPr>
                <w:rFonts w:ascii="Arial Narrow" w:hAnsi="Arial Narrow" w:cs="Arial"/>
              </w:rPr>
              <w:t xml:space="preserve"> Ministarstvo zdravlja</w:t>
            </w:r>
            <w:r w:rsidR="00CE2FBA" w:rsidRPr="001C4231">
              <w:rPr>
                <w:rFonts w:ascii="Arial Narrow" w:hAnsi="Arial Narrow" w:cs="Arial"/>
              </w:rPr>
              <w:t>, H</w:t>
            </w:r>
            <w:r w:rsidR="005B1070">
              <w:rPr>
                <w:rFonts w:ascii="Arial Narrow" w:hAnsi="Arial Narrow" w:cs="Arial"/>
              </w:rPr>
              <w:t>rvatski zavod za javno zdravstvo</w:t>
            </w:r>
          </w:p>
        </w:tc>
        <w:tc>
          <w:tcPr>
            <w:tcW w:w="1620" w:type="dxa"/>
            <w:shd w:val="clear" w:color="auto" w:fill="auto"/>
          </w:tcPr>
          <w:p w:rsidR="00154596" w:rsidRDefault="00DD3717" w:rsidP="00F47B12">
            <w:pPr>
              <w:rPr>
                <w:rFonts w:ascii="Arial Narrow" w:hAnsi="Arial Narrow" w:cs="Arial"/>
              </w:rPr>
            </w:pPr>
            <w:r>
              <w:rPr>
                <w:rFonts w:ascii="Arial Narrow" w:hAnsi="Arial Narrow" w:cs="Arial"/>
              </w:rPr>
              <w:t>Ministarstvo znanosti, obrazovanj</w:t>
            </w:r>
            <w:r w:rsidR="00FA613D">
              <w:rPr>
                <w:rFonts w:ascii="Arial Narrow" w:hAnsi="Arial Narrow" w:cs="Arial"/>
              </w:rPr>
              <w:t xml:space="preserve">a i sporta, Agencija za odgoj i </w:t>
            </w:r>
            <w:r>
              <w:rPr>
                <w:rFonts w:ascii="Arial Narrow" w:hAnsi="Arial Narrow" w:cs="Arial"/>
              </w:rPr>
              <w:t>obrazovanje,</w:t>
            </w:r>
          </w:p>
          <w:p w:rsidR="00EE3FBE" w:rsidRPr="001C4231" w:rsidRDefault="00FA613D" w:rsidP="00F47B12">
            <w:pPr>
              <w:rPr>
                <w:rFonts w:ascii="Arial Narrow" w:hAnsi="Arial Narrow" w:cs="Arial"/>
              </w:rPr>
            </w:pPr>
            <w:r>
              <w:rPr>
                <w:rFonts w:ascii="Arial Narrow" w:hAnsi="Arial Narrow" w:cs="Arial"/>
              </w:rPr>
              <w:t>Hrvatski zavod za javno zdravstvo,</w:t>
            </w:r>
            <w:r w:rsidR="00EE3FBE" w:rsidRPr="001C4231">
              <w:rPr>
                <w:rFonts w:ascii="Arial Narrow" w:hAnsi="Arial Narrow" w:cs="Arial"/>
              </w:rPr>
              <w:t xml:space="preserve"> županijska povjerenstva za suzbijanje zl</w:t>
            </w:r>
            <w:r>
              <w:rPr>
                <w:rFonts w:ascii="Arial Narrow" w:hAnsi="Arial Narrow" w:cs="Arial"/>
              </w:rPr>
              <w:t>ouporabe droga, predstavnici organizacija civilnog društva</w:t>
            </w:r>
            <w:r w:rsidR="00EE3FBE" w:rsidRPr="001C4231">
              <w:rPr>
                <w:rFonts w:ascii="Arial Narrow" w:hAnsi="Arial Narrow" w:cs="Arial"/>
              </w:rPr>
              <w:t xml:space="preserve"> i ostalih relevantnih institucija</w:t>
            </w:r>
            <w:r w:rsidR="007145EF" w:rsidRPr="001C4231">
              <w:rPr>
                <w:rFonts w:ascii="Arial Narrow" w:hAnsi="Arial Narrow" w:cs="Arial"/>
              </w:rPr>
              <w:t xml:space="preserve">,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 xml:space="preserve">, </w:t>
            </w:r>
            <w:r w:rsidR="007145EF" w:rsidRPr="001C4231">
              <w:rPr>
                <w:rFonts w:ascii="Arial Narrow" w:hAnsi="Arial Narrow" w:cs="Arial"/>
              </w:rPr>
              <w:t xml:space="preserve">službe školske medicine, institucije koje se bave obiteljskim </w:t>
            </w:r>
            <w:r w:rsidR="007145EF" w:rsidRPr="001C4231">
              <w:rPr>
                <w:rFonts w:ascii="Arial Narrow" w:hAnsi="Arial Narrow" w:cs="Arial"/>
              </w:rPr>
              <w:lastRenderedPageBreak/>
              <w:t>savjetovanjem</w:t>
            </w:r>
            <w:r w:rsidR="007145EF" w:rsidRPr="001C4231">
              <w:rPr>
                <w:rFonts w:ascii="Arial Narrow" w:hAnsi="Arial Narrow" w:cs="Arial Unicode MS"/>
              </w:rPr>
              <w:t>, jedinice lokalne i područne (regionalne) samouprave, zavodi za javno zdravstvo</w:t>
            </w:r>
          </w:p>
        </w:tc>
        <w:tc>
          <w:tcPr>
            <w:tcW w:w="1440" w:type="dxa"/>
            <w:shd w:val="clear" w:color="auto" w:fill="auto"/>
          </w:tcPr>
          <w:p w:rsidR="007145EF" w:rsidRPr="001C4231" w:rsidRDefault="006D4553" w:rsidP="00F47B12">
            <w:pPr>
              <w:spacing w:before="40" w:after="40"/>
              <w:rPr>
                <w:rFonts w:ascii="Arial Narrow" w:hAnsi="Arial Narrow" w:cs="Arial"/>
              </w:rPr>
            </w:pPr>
            <w:r w:rsidRPr="006C630D">
              <w:rPr>
                <w:rFonts w:ascii="Arial Narrow" w:hAnsi="Arial Narrow" w:cs="Arial"/>
              </w:rPr>
              <w:lastRenderedPageBreak/>
              <w:t>Sredstva Državnog proračuna RH za rad Ministarstva i ostalih mjerodavnih državnih tijela prema godišnjem proračunu</w:t>
            </w:r>
            <w:r>
              <w:rPr>
                <w:rFonts w:ascii="Arial Narrow" w:hAnsi="Arial Narrow" w:cs="Arial"/>
              </w:rPr>
              <w:t>,</w:t>
            </w:r>
            <w:r w:rsidR="007145EF" w:rsidRPr="001C4231">
              <w:rPr>
                <w:rFonts w:ascii="Arial Narrow" w:hAnsi="Arial Narrow" w:cs="Arial"/>
              </w:rPr>
              <w:t xml:space="preserve"> proračuni jedinica lokalne i područne </w:t>
            </w:r>
          </w:p>
          <w:p w:rsidR="00EE3FBE" w:rsidRPr="001C4231" w:rsidRDefault="007145EF" w:rsidP="00F47B12">
            <w:pPr>
              <w:rPr>
                <w:rFonts w:ascii="Arial Narrow" w:hAnsi="Arial Narrow" w:cs="Arial"/>
              </w:rPr>
            </w:pPr>
            <w:r w:rsidRPr="001C4231">
              <w:rPr>
                <w:rFonts w:ascii="Arial Narrow" w:hAnsi="Arial Narrow" w:cs="Arial"/>
              </w:rPr>
              <w:t>(regionalne) samouprave, prihodi od igara na sreću</w:t>
            </w:r>
            <w:r w:rsidR="00EE3FBE" w:rsidRPr="001C4231">
              <w:rPr>
                <w:rFonts w:ascii="Arial Narrow" w:hAnsi="Arial Narrow" w:cs="Arial"/>
              </w:rPr>
              <w:t xml:space="preserve"> </w:t>
            </w:r>
          </w:p>
        </w:tc>
      </w:tr>
      <w:tr w:rsidR="00EE3FBE" w:rsidRPr="007145EF" w:rsidTr="00EE3FBE">
        <w:trPr>
          <w:trHeight w:val="1113"/>
        </w:trPr>
        <w:tc>
          <w:tcPr>
            <w:tcW w:w="3168" w:type="dxa"/>
            <w:shd w:val="clear" w:color="auto" w:fill="auto"/>
          </w:tcPr>
          <w:p w:rsidR="00EE3FBE" w:rsidRPr="00A31E6A" w:rsidRDefault="00FB5577" w:rsidP="00A31E6A">
            <w:pPr>
              <w:autoSpaceDE w:val="0"/>
              <w:autoSpaceDN w:val="0"/>
              <w:adjustRightInd w:val="0"/>
              <w:spacing w:before="40" w:after="40"/>
              <w:jc w:val="both"/>
              <w:rPr>
                <w:rFonts w:ascii="Arial Narrow" w:hAnsi="Arial Narrow" w:cs="Arial Unicode MS"/>
                <w:b/>
              </w:rPr>
            </w:pPr>
            <w:r>
              <w:rPr>
                <w:rFonts w:ascii="Arial Narrow" w:hAnsi="Arial Narrow" w:cs="Arial Unicode MS"/>
                <w:b/>
              </w:rPr>
              <w:lastRenderedPageBreak/>
              <w:t xml:space="preserve">2. </w:t>
            </w:r>
            <w:r w:rsidR="00EE3FBE" w:rsidRPr="00A31E6A">
              <w:rPr>
                <w:rFonts w:ascii="Arial Narrow" w:hAnsi="Arial Narrow" w:cs="Arial Unicode MS"/>
                <w:b/>
              </w:rPr>
              <w:t>Provoditi edukacijske i informativne aktivnosti vezane uz promicanje zdravih stilova ž</w:t>
            </w:r>
            <w:r w:rsidR="00A31E6A" w:rsidRPr="00A31E6A">
              <w:rPr>
                <w:rFonts w:ascii="Arial Narrow" w:hAnsi="Arial Narrow" w:cs="Arial Unicode MS"/>
                <w:b/>
              </w:rPr>
              <w:t>ivota među djecom, mladima,</w:t>
            </w:r>
            <w:r w:rsidR="00EE3FBE" w:rsidRPr="00A31E6A">
              <w:rPr>
                <w:rFonts w:ascii="Arial Narrow" w:hAnsi="Arial Narrow" w:cs="Arial Unicode MS"/>
                <w:b/>
              </w:rPr>
              <w:t xml:space="preserve"> roditeljima</w:t>
            </w:r>
            <w:r w:rsidR="00A31E6A" w:rsidRPr="00A31E6A">
              <w:rPr>
                <w:rFonts w:ascii="Arial Narrow" w:hAnsi="Arial Narrow" w:cs="Arial Unicode MS"/>
                <w:b/>
              </w:rPr>
              <w:t xml:space="preserve"> i budućim roditeljima, </w:t>
            </w:r>
            <w:r w:rsidR="00B8212D" w:rsidRPr="00A31E6A">
              <w:rPr>
                <w:rFonts w:ascii="Arial Narrow" w:hAnsi="Arial Narrow" w:cs="Arial Unicode MS"/>
                <w:b/>
              </w:rPr>
              <w:t>trudnicama</w:t>
            </w:r>
            <w:r w:rsidR="00A31E6A" w:rsidRPr="00A31E6A">
              <w:rPr>
                <w:rFonts w:ascii="Arial Narrow" w:hAnsi="Arial Narrow" w:cs="Arial Unicode MS"/>
                <w:b/>
              </w:rPr>
              <w:t>.</w:t>
            </w:r>
          </w:p>
        </w:tc>
        <w:tc>
          <w:tcPr>
            <w:tcW w:w="1800" w:type="dxa"/>
            <w:shd w:val="clear" w:color="auto" w:fill="auto"/>
          </w:tcPr>
          <w:p w:rsidR="00EE3FBE" w:rsidRPr="00A31E6A" w:rsidRDefault="00EE3FBE" w:rsidP="00F47B12">
            <w:pPr>
              <w:rPr>
                <w:rFonts w:ascii="Arial Narrow" w:hAnsi="Arial Narrow" w:cs="Arial"/>
              </w:rPr>
            </w:pPr>
            <w:r w:rsidRPr="00A31E6A">
              <w:rPr>
                <w:rFonts w:ascii="Arial Narrow" w:hAnsi="Arial Narrow" w:cs="Arial"/>
              </w:rPr>
              <w:t>Kontinuirano</w:t>
            </w:r>
            <w:r w:rsidR="00F47B12">
              <w:rPr>
                <w:rFonts w:ascii="Arial Narrow" w:hAnsi="Arial Narrow" w:cs="Arial"/>
              </w:rPr>
              <w:t xml:space="preserve"> </w:t>
            </w:r>
            <w:r w:rsidR="00A31E6A" w:rsidRPr="00A31E6A">
              <w:rPr>
                <w:rFonts w:ascii="Arial Narrow" w:hAnsi="Arial Narrow" w:cs="Arial"/>
              </w:rPr>
              <w:t xml:space="preserve">od </w:t>
            </w:r>
            <w:r w:rsidRPr="00A31E6A">
              <w:rPr>
                <w:rFonts w:ascii="Arial Narrow" w:hAnsi="Arial Narrow" w:cs="Arial"/>
              </w:rPr>
              <w:t xml:space="preserve"> 2015. do 31. prosinca 2017.</w:t>
            </w:r>
          </w:p>
          <w:p w:rsidR="00EE3FBE" w:rsidRPr="00A31E6A" w:rsidRDefault="00EE3FBE" w:rsidP="00EE3FBE">
            <w:pPr>
              <w:jc w:val="center"/>
              <w:rPr>
                <w:rFonts w:ascii="Arial Narrow" w:hAnsi="Arial Narrow"/>
              </w:rPr>
            </w:pPr>
          </w:p>
        </w:tc>
        <w:tc>
          <w:tcPr>
            <w:tcW w:w="1800" w:type="dxa"/>
            <w:shd w:val="clear" w:color="auto" w:fill="auto"/>
          </w:tcPr>
          <w:p w:rsidR="00EE3FBE" w:rsidRPr="00A31E6A" w:rsidRDefault="00EE3FBE" w:rsidP="00F47B12">
            <w:pPr>
              <w:rPr>
                <w:rFonts w:ascii="Arial Narrow" w:hAnsi="Arial Narrow" w:cs="Arial"/>
              </w:rPr>
            </w:pPr>
            <w:r w:rsidRPr="00A31E6A">
              <w:rPr>
                <w:rFonts w:ascii="Arial Narrow" w:hAnsi="Arial Narrow" w:cs="Arial"/>
              </w:rPr>
              <w:t xml:space="preserve"> </w:t>
            </w:r>
            <w:r w:rsidRPr="00A31E6A">
              <w:rPr>
                <w:rFonts w:ascii="Arial Narrow" w:hAnsi="Arial Narrow" w:cs="Arial Unicode MS"/>
              </w:rPr>
              <w:t xml:space="preserve">Ministarstvo socijalne politike i mladih, </w:t>
            </w:r>
            <w:r w:rsidRPr="00A31E6A">
              <w:rPr>
                <w:rFonts w:ascii="Arial Narrow" w:hAnsi="Arial Narrow" w:cs="Arial"/>
              </w:rPr>
              <w:t>Ministarstvo zdravlja</w:t>
            </w:r>
            <w:r w:rsidR="00500EB2">
              <w:rPr>
                <w:rFonts w:ascii="Arial Narrow" w:hAnsi="Arial Narrow" w:cs="Arial"/>
              </w:rPr>
              <w:t>,</w:t>
            </w:r>
          </w:p>
          <w:p w:rsidR="00044F27" w:rsidRPr="00A31E6A" w:rsidRDefault="00044F27" w:rsidP="00F47B12">
            <w:pPr>
              <w:rPr>
                <w:rFonts w:ascii="Arial Narrow" w:hAnsi="Arial Narrow"/>
              </w:rPr>
            </w:pPr>
            <w:r w:rsidRPr="00A31E6A">
              <w:rPr>
                <w:rFonts w:ascii="Arial Narrow" w:hAnsi="Arial Narrow" w:cs="Arial"/>
              </w:rPr>
              <w:t>Ministarstvo znanosti, obrazovanja i sporta</w:t>
            </w:r>
          </w:p>
        </w:tc>
        <w:tc>
          <w:tcPr>
            <w:tcW w:w="1620" w:type="dxa"/>
            <w:shd w:val="clear" w:color="auto" w:fill="auto"/>
          </w:tcPr>
          <w:p w:rsidR="00EE3FBE" w:rsidRPr="00A31E6A" w:rsidRDefault="00F47B12" w:rsidP="00F47B12">
            <w:pPr>
              <w:rPr>
                <w:rFonts w:ascii="Arial Narrow" w:hAnsi="Arial Narrow"/>
              </w:rPr>
            </w:pPr>
            <w:r>
              <w:rPr>
                <w:rFonts w:ascii="Arial Narrow" w:hAnsi="Arial Narrow" w:cs="Arial"/>
              </w:rPr>
              <w:t xml:space="preserve">Ministarstvo </w:t>
            </w:r>
            <w:r w:rsidR="00FA613D">
              <w:rPr>
                <w:rFonts w:ascii="Arial Narrow" w:hAnsi="Arial Narrow" w:cs="Arial"/>
              </w:rPr>
              <w:t>znanosti, obrazovanja i sporta,</w:t>
            </w:r>
            <w:r w:rsidR="00EE3FBE" w:rsidRPr="00A31E6A">
              <w:rPr>
                <w:rFonts w:ascii="Arial Narrow" w:hAnsi="Arial Narrow" w:cs="Arial"/>
              </w:rPr>
              <w:t xml:space="preserve"> A</w:t>
            </w:r>
            <w:r w:rsidR="00FA613D">
              <w:rPr>
                <w:rFonts w:ascii="Arial Narrow" w:hAnsi="Arial Narrow" w:cs="Arial"/>
              </w:rPr>
              <w:t>gencija za odgoj i obrazovanje, Hrvatski zavod za javno zdravstvo</w:t>
            </w:r>
            <w:r w:rsidR="00EE3FBE" w:rsidRPr="00A31E6A">
              <w:rPr>
                <w:rFonts w:ascii="Arial Narrow" w:hAnsi="Arial Narrow" w:cs="Arial"/>
              </w:rPr>
              <w:t>, županijska povjerenstva za suzbijanje zl</w:t>
            </w:r>
            <w:r w:rsidR="00FA613D">
              <w:rPr>
                <w:rFonts w:ascii="Arial Narrow" w:hAnsi="Arial Narrow" w:cs="Arial"/>
              </w:rPr>
              <w:t>ouporabe droga, predstavnici organizacija civilnog društva</w:t>
            </w:r>
            <w:r w:rsidR="00EE3FBE" w:rsidRPr="00A31E6A">
              <w:rPr>
                <w:rFonts w:ascii="Arial Narrow" w:hAnsi="Arial Narrow" w:cs="Arial"/>
              </w:rPr>
              <w:t xml:space="preserve"> i ostalih relevantnih institucija, nezavisni stručnjaci</w:t>
            </w:r>
            <w:r w:rsidR="007145EF" w:rsidRPr="00A31E6A">
              <w:rPr>
                <w:rFonts w:ascii="Arial Narrow" w:hAnsi="Arial Narrow" w:cs="Arial"/>
              </w:rPr>
              <w:t xml:space="preserve">, </w:t>
            </w:r>
            <w:r w:rsidR="007A1080" w:rsidRPr="007A1080">
              <w:rPr>
                <w:rFonts w:ascii="Arial Narrow" w:hAnsi="Arial Narrow" w:cs="Arial"/>
              </w:rPr>
              <w:t>timovi za zaštitu mentalnog zdravlja, prevenciju i izvanbolničko liječenje ovisnosti županijskih zavoda za javno zdravstvo</w:t>
            </w:r>
            <w:r w:rsidR="007145EF" w:rsidRPr="00A31E6A">
              <w:rPr>
                <w:rFonts w:ascii="Arial Narrow" w:hAnsi="Arial Narrow" w:cs="Arial"/>
              </w:rPr>
              <w:t>, službe školske medicine, institucije koje se bave obiteljskim savjetovanjem</w:t>
            </w:r>
            <w:r w:rsidR="007145EF" w:rsidRPr="00A31E6A">
              <w:rPr>
                <w:rFonts w:ascii="Arial Narrow" w:hAnsi="Arial Narrow" w:cs="Arial Unicode MS"/>
              </w:rPr>
              <w:t>, jedinice lokalne i područne (regionalne) samouprave, zavodi za javno zdravstvo</w:t>
            </w:r>
          </w:p>
        </w:tc>
        <w:tc>
          <w:tcPr>
            <w:tcW w:w="1440" w:type="dxa"/>
            <w:shd w:val="clear" w:color="auto" w:fill="auto"/>
          </w:tcPr>
          <w:p w:rsidR="007145EF" w:rsidRPr="00A31E6A" w:rsidRDefault="006D4553" w:rsidP="00F47B12">
            <w:pPr>
              <w:spacing w:before="40" w:after="40"/>
              <w:rPr>
                <w:rFonts w:ascii="Arial Narrow" w:hAnsi="Arial Narrow" w:cs="Arial"/>
              </w:rPr>
            </w:pPr>
            <w:r w:rsidRPr="006C630D">
              <w:rPr>
                <w:rFonts w:ascii="Arial Narrow" w:hAnsi="Arial Narrow" w:cs="Arial"/>
              </w:rPr>
              <w:t>Sredstva Državnog proračuna RH za rad Ministarstva i ostalih mjerodavnih državnih tijela prema godišnjem proračunu</w:t>
            </w:r>
            <w:r>
              <w:rPr>
                <w:rFonts w:ascii="Arial Narrow" w:hAnsi="Arial Narrow" w:cs="Arial"/>
              </w:rPr>
              <w:t xml:space="preserve">, </w:t>
            </w:r>
            <w:r w:rsidR="007145EF" w:rsidRPr="00A31E6A">
              <w:rPr>
                <w:rFonts w:ascii="Arial Narrow" w:hAnsi="Arial Narrow" w:cs="Arial"/>
              </w:rPr>
              <w:t xml:space="preserve">proračuni jedinica lokalne i područne </w:t>
            </w:r>
          </w:p>
          <w:p w:rsidR="00EE3FBE" w:rsidRPr="00A31E6A" w:rsidRDefault="007145EF" w:rsidP="00154596">
            <w:pPr>
              <w:rPr>
                <w:rFonts w:ascii="Arial Narrow" w:hAnsi="Arial Narrow"/>
              </w:rPr>
            </w:pPr>
            <w:r w:rsidRPr="00A31E6A">
              <w:rPr>
                <w:rFonts w:ascii="Arial Narrow" w:hAnsi="Arial Narrow" w:cs="Arial"/>
              </w:rPr>
              <w:t>(regionalne) samouprave, prihodi od igara na sreću</w:t>
            </w:r>
            <w:r w:rsidR="00EE3FBE" w:rsidRPr="00A31E6A">
              <w:rPr>
                <w:rFonts w:ascii="Arial Narrow" w:hAnsi="Arial Narrow" w:cs="Arial"/>
              </w:rPr>
              <w:t xml:space="preserve"> </w:t>
            </w:r>
          </w:p>
        </w:tc>
      </w:tr>
      <w:tr w:rsidR="00EE3FBE" w:rsidRPr="007145EF" w:rsidTr="00EE3FBE">
        <w:trPr>
          <w:trHeight w:val="1325"/>
        </w:trPr>
        <w:tc>
          <w:tcPr>
            <w:tcW w:w="3168" w:type="dxa"/>
            <w:shd w:val="clear" w:color="auto" w:fill="auto"/>
          </w:tcPr>
          <w:p w:rsidR="00EE3FBE" w:rsidRPr="00A31E6A" w:rsidRDefault="00FB5577" w:rsidP="00A31E6A">
            <w:pPr>
              <w:autoSpaceDE w:val="0"/>
              <w:autoSpaceDN w:val="0"/>
              <w:adjustRightInd w:val="0"/>
              <w:spacing w:before="40" w:after="40"/>
              <w:jc w:val="both"/>
              <w:rPr>
                <w:rFonts w:ascii="Arial Narrow" w:hAnsi="Arial Narrow" w:cs="Arial Unicode MS"/>
                <w:b/>
              </w:rPr>
            </w:pPr>
            <w:r>
              <w:rPr>
                <w:rFonts w:ascii="Arial Narrow" w:hAnsi="Arial Narrow" w:cs="Arial Unicode MS"/>
                <w:b/>
              </w:rPr>
              <w:t xml:space="preserve">3. </w:t>
            </w:r>
            <w:r w:rsidR="00EE3FBE" w:rsidRPr="00A31E6A">
              <w:rPr>
                <w:rFonts w:ascii="Arial Narrow" w:hAnsi="Arial Narrow" w:cs="Arial Unicode MS"/>
                <w:b/>
              </w:rPr>
              <w:t xml:space="preserve">Provoditi programe prevencije </w:t>
            </w:r>
            <w:r w:rsidR="00096B76" w:rsidRPr="00A31E6A">
              <w:rPr>
                <w:rFonts w:ascii="Arial Narrow" w:hAnsi="Arial Narrow" w:cs="Arial Unicode MS"/>
                <w:b/>
              </w:rPr>
              <w:t xml:space="preserve">rizičnih ponašanja povezanih s konzumiranjem sredstava ovisnosti  </w:t>
            </w:r>
          </w:p>
        </w:tc>
        <w:tc>
          <w:tcPr>
            <w:tcW w:w="1800" w:type="dxa"/>
            <w:shd w:val="clear" w:color="auto" w:fill="auto"/>
          </w:tcPr>
          <w:p w:rsidR="00EE3FBE" w:rsidRPr="00A31E6A" w:rsidRDefault="00EE3FBE" w:rsidP="00F47B12">
            <w:pPr>
              <w:rPr>
                <w:rFonts w:ascii="Arial Narrow" w:hAnsi="Arial Narrow" w:cs="Arial"/>
              </w:rPr>
            </w:pPr>
            <w:r w:rsidRPr="00A31E6A">
              <w:rPr>
                <w:rFonts w:ascii="Arial Narrow" w:hAnsi="Arial Narrow" w:cs="Arial"/>
              </w:rPr>
              <w:t>Kontinuirano</w:t>
            </w:r>
            <w:r w:rsidR="00F47B12">
              <w:rPr>
                <w:rFonts w:ascii="Arial Narrow" w:hAnsi="Arial Narrow" w:cs="Arial"/>
              </w:rPr>
              <w:t xml:space="preserve"> </w:t>
            </w:r>
            <w:r w:rsidR="00A31E6A" w:rsidRPr="00A31E6A">
              <w:rPr>
                <w:rFonts w:ascii="Arial Narrow" w:hAnsi="Arial Narrow" w:cs="Arial"/>
              </w:rPr>
              <w:t>od</w:t>
            </w:r>
            <w:r w:rsidRPr="00A31E6A">
              <w:rPr>
                <w:rFonts w:ascii="Arial Narrow" w:hAnsi="Arial Narrow" w:cs="Arial"/>
              </w:rPr>
              <w:t xml:space="preserve"> 2015. do 31. prosinca 2017.</w:t>
            </w:r>
          </w:p>
          <w:p w:rsidR="00EE3FBE" w:rsidRPr="00A31E6A" w:rsidRDefault="00EE3FBE" w:rsidP="00EE3FBE">
            <w:pPr>
              <w:jc w:val="center"/>
              <w:rPr>
                <w:rFonts w:ascii="Arial Narrow" w:hAnsi="Arial Narrow" w:cs="Arial"/>
              </w:rPr>
            </w:pPr>
          </w:p>
        </w:tc>
        <w:tc>
          <w:tcPr>
            <w:tcW w:w="1800" w:type="dxa"/>
            <w:shd w:val="clear" w:color="auto" w:fill="auto"/>
          </w:tcPr>
          <w:p w:rsidR="00EE3FBE" w:rsidRPr="00A31E6A" w:rsidRDefault="00EE3FBE" w:rsidP="00F47B12">
            <w:pPr>
              <w:rPr>
                <w:rFonts w:ascii="Arial Narrow" w:hAnsi="Arial Narrow" w:cs="Arial"/>
              </w:rPr>
            </w:pPr>
            <w:r w:rsidRPr="00A31E6A">
              <w:rPr>
                <w:rFonts w:ascii="Arial Narrow" w:hAnsi="Arial Narrow" w:cs="Arial Unicode MS"/>
              </w:rPr>
              <w:t>Ministarstvo socijalne politike i mladih, Ministarstvo zdravlja</w:t>
            </w:r>
            <w:r w:rsidR="007145EF" w:rsidRPr="00A31E6A">
              <w:rPr>
                <w:rFonts w:ascii="Arial Narrow" w:hAnsi="Arial Narrow" w:cs="Arial Unicode MS"/>
              </w:rPr>
              <w:t>, H</w:t>
            </w:r>
            <w:r w:rsidR="005B1070">
              <w:rPr>
                <w:rFonts w:ascii="Arial Narrow" w:hAnsi="Arial Narrow" w:cs="Arial Unicode MS"/>
              </w:rPr>
              <w:t>rvatski zavod za javno zdravstvo</w:t>
            </w:r>
          </w:p>
        </w:tc>
        <w:tc>
          <w:tcPr>
            <w:tcW w:w="1620" w:type="dxa"/>
            <w:shd w:val="clear" w:color="auto" w:fill="auto"/>
          </w:tcPr>
          <w:p w:rsidR="00EE3FBE" w:rsidRPr="00A31E6A" w:rsidRDefault="00F47B12" w:rsidP="00F47B12">
            <w:pPr>
              <w:rPr>
                <w:rFonts w:ascii="Arial Narrow" w:hAnsi="Arial Narrow" w:cs="Arial"/>
              </w:rPr>
            </w:pPr>
            <w:r>
              <w:rPr>
                <w:rFonts w:ascii="Arial Narrow" w:hAnsi="Arial Narrow" w:cs="Arial"/>
              </w:rPr>
              <w:t>Timovi</w:t>
            </w:r>
            <w:r w:rsidR="007A1080" w:rsidRPr="007A1080">
              <w:rPr>
                <w:rFonts w:ascii="Arial Narrow" w:hAnsi="Arial Narrow" w:cs="Arial"/>
              </w:rPr>
              <w:t xml:space="preserve"> za zaštitu mentalnog zdravlja, prevenciju i izvanbolničko liječenje ovisnosti županijskih zavoda za javno zdravstvo</w:t>
            </w:r>
            <w:r w:rsidR="00FA613D">
              <w:rPr>
                <w:rFonts w:ascii="Arial Narrow" w:hAnsi="Arial Narrow" w:cs="Arial"/>
              </w:rPr>
              <w:t>, s</w:t>
            </w:r>
            <w:r w:rsidR="00EE3FBE" w:rsidRPr="00A31E6A">
              <w:rPr>
                <w:rFonts w:ascii="Arial Narrow" w:hAnsi="Arial Narrow" w:cs="Arial"/>
              </w:rPr>
              <w:t>lužbe šk</w:t>
            </w:r>
            <w:r w:rsidR="00FA613D">
              <w:rPr>
                <w:rFonts w:ascii="Arial Narrow" w:hAnsi="Arial Narrow" w:cs="Arial"/>
              </w:rPr>
              <w:t>olske medicine, centri za socijalnu skrb, jedinice lokalne</w:t>
            </w:r>
            <w:r w:rsidR="00FA613D">
              <w:rPr>
                <w:rFonts w:ascii="Arial Narrow" w:hAnsi="Arial Narrow" w:cs="Arial Unicode MS"/>
              </w:rPr>
              <w:t xml:space="preserve"> i područne </w:t>
            </w:r>
            <w:r w:rsidR="00FA613D">
              <w:rPr>
                <w:rFonts w:ascii="Arial Narrow" w:hAnsi="Arial Narrow" w:cs="Arial Unicode MS"/>
              </w:rPr>
              <w:lastRenderedPageBreak/>
              <w:t>(regionalne</w:t>
            </w:r>
            <w:r w:rsidR="00EE3FBE" w:rsidRPr="00A31E6A">
              <w:rPr>
                <w:rFonts w:ascii="Arial Narrow" w:hAnsi="Arial Narrow" w:cs="Arial Unicode MS"/>
              </w:rPr>
              <w:t>) samouprave, Z</w:t>
            </w:r>
            <w:r w:rsidR="00FA613D">
              <w:rPr>
                <w:rFonts w:ascii="Arial Narrow" w:hAnsi="Arial Narrow" w:cs="Arial Unicode MS"/>
              </w:rPr>
              <w:t>avod za javno zdravstvo</w:t>
            </w:r>
          </w:p>
        </w:tc>
        <w:tc>
          <w:tcPr>
            <w:tcW w:w="1440" w:type="dxa"/>
            <w:shd w:val="clear" w:color="auto" w:fill="auto"/>
          </w:tcPr>
          <w:p w:rsidR="007145EF" w:rsidRPr="00A31E6A" w:rsidRDefault="006D4553" w:rsidP="00F47B12">
            <w:pPr>
              <w:spacing w:before="40" w:after="40"/>
              <w:rPr>
                <w:rFonts w:ascii="Arial Narrow" w:hAnsi="Arial Narrow" w:cs="Arial"/>
              </w:rPr>
            </w:pPr>
            <w:r w:rsidRPr="006C630D">
              <w:rPr>
                <w:rFonts w:ascii="Arial Narrow" w:hAnsi="Arial Narrow" w:cs="Arial"/>
              </w:rPr>
              <w:lastRenderedPageBreak/>
              <w:t>Sredstva Državnog proračuna RH za rad Ministarstva i ostalih mjerodavnih državnih tijela prema godišnjem proračunu</w:t>
            </w:r>
            <w:r>
              <w:rPr>
                <w:rFonts w:ascii="Arial Narrow" w:hAnsi="Arial Narrow" w:cs="Arial"/>
              </w:rPr>
              <w:t>,</w:t>
            </w:r>
            <w:r w:rsidRPr="00A31E6A">
              <w:rPr>
                <w:rFonts w:ascii="Arial Narrow" w:hAnsi="Arial Narrow" w:cs="Arial"/>
              </w:rPr>
              <w:t xml:space="preserve"> </w:t>
            </w:r>
            <w:r w:rsidR="007145EF" w:rsidRPr="00A31E6A">
              <w:rPr>
                <w:rFonts w:ascii="Arial Narrow" w:hAnsi="Arial Narrow" w:cs="Arial"/>
              </w:rPr>
              <w:lastRenderedPageBreak/>
              <w:t xml:space="preserve">proračuni jedinica lokalne i područne </w:t>
            </w:r>
          </w:p>
          <w:p w:rsidR="00EE3FBE" w:rsidRPr="00A31E6A" w:rsidRDefault="007145EF" w:rsidP="00F47B12">
            <w:pPr>
              <w:rPr>
                <w:rFonts w:ascii="Arial Narrow" w:hAnsi="Arial Narrow" w:cs="Arial"/>
              </w:rPr>
            </w:pPr>
            <w:r w:rsidRPr="00A31E6A">
              <w:rPr>
                <w:rFonts w:ascii="Arial Narrow" w:hAnsi="Arial Narrow" w:cs="Arial"/>
              </w:rPr>
              <w:t>(regionalne) samouprave, prihodi od igara na sreću</w:t>
            </w:r>
            <w:r w:rsidR="00EE3FBE" w:rsidRPr="00A31E6A">
              <w:rPr>
                <w:rFonts w:ascii="Arial Narrow" w:hAnsi="Arial Narrow" w:cs="Arial"/>
              </w:rPr>
              <w:t xml:space="preserve"> </w:t>
            </w:r>
          </w:p>
        </w:tc>
      </w:tr>
      <w:tr w:rsidR="007145EF" w:rsidRPr="007145EF" w:rsidTr="00EE3FBE">
        <w:trPr>
          <w:trHeight w:val="1058"/>
        </w:trPr>
        <w:tc>
          <w:tcPr>
            <w:tcW w:w="3168" w:type="dxa"/>
            <w:shd w:val="clear" w:color="auto" w:fill="auto"/>
          </w:tcPr>
          <w:p w:rsidR="007145EF" w:rsidRPr="00A31E6A" w:rsidRDefault="00FB5577" w:rsidP="007145EF">
            <w:pPr>
              <w:autoSpaceDE w:val="0"/>
              <w:autoSpaceDN w:val="0"/>
              <w:adjustRightInd w:val="0"/>
              <w:spacing w:before="40" w:after="40"/>
              <w:jc w:val="both"/>
              <w:rPr>
                <w:rFonts w:ascii="Arial Narrow" w:hAnsi="Arial Narrow" w:cs="Arial Unicode MS"/>
                <w:b/>
              </w:rPr>
            </w:pPr>
            <w:r>
              <w:rPr>
                <w:rFonts w:ascii="Arial Narrow" w:hAnsi="Arial Narrow" w:cs="Arial Unicode MS"/>
                <w:b/>
              </w:rPr>
              <w:lastRenderedPageBreak/>
              <w:t xml:space="preserve">4. </w:t>
            </w:r>
            <w:r w:rsidR="007145EF" w:rsidRPr="00A31E6A">
              <w:rPr>
                <w:rFonts w:ascii="Arial Narrow" w:hAnsi="Arial Narrow" w:cs="Arial Unicode MS"/>
                <w:b/>
              </w:rPr>
              <w:t>Provoditi savjetodavne programe i programe modifikacije ponašanja rizičnih skupina djece i mladih.</w:t>
            </w:r>
          </w:p>
        </w:tc>
        <w:tc>
          <w:tcPr>
            <w:tcW w:w="1800" w:type="dxa"/>
            <w:shd w:val="clear" w:color="auto" w:fill="auto"/>
          </w:tcPr>
          <w:p w:rsidR="007145EF" w:rsidRPr="00A31E6A" w:rsidRDefault="007145EF" w:rsidP="00F47B12">
            <w:pPr>
              <w:spacing w:before="40" w:after="40"/>
              <w:rPr>
                <w:rFonts w:ascii="Arial Narrow" w:hAnsi="Arial Narrow" w:cs="Arial Unicode MS"/>
              </w:rPr>
            </w:pPr>
            <w:r w:rsidRPr="00A31E6A">
              <w:rPr>
                <w:rFonts w:ascii="Arial Narrow" w:hAnsi="Arial Narrow" w:cs="Arial Unicode MS"/>
              </w:rPr>
              <w:t>Kontinuirano</w:t>
            </w:r>
            <w:r w:rsidR="00F47B12">
              <w:rPr>
                <w:rFonts w:ascii="Arial Narrow" w:hAnsi="Arial Narrow" w:cs="Arial Unicode MS"/>
              </w:rPr>
              <w:t xml:space="preserve"> </w:t>
            </w:r>
            <w:r w:rsidR="00331E97">
              <w:rPr>
                <w:rFonts w:ascii="Arial Narrow" w:hAnsi="Arial Narrow" w:cs="Arial Unicode MS"/>
              </w:rPr>
              <w:t>o</w:t>
            </w:r>
            <w:r w:rsidR="00154596">
              <w:rPr>
                <w:rFonts w:ascii="Arial Narrow" w:hAnsi="Arial Narrow" w:cs="Arial Unicode MS"/>
              </w:rPr>
              <w:t xml:space="preserve">d 2015.do </w:t>
            </w:r>
            <w:r w:rsidR="00A31E6A" w:rsidRPr="00A31E6A">
              <w:rPr>
                <w:rFonts w:ascii="Arial Narrow" w:hAnsi="Arial Narrow" w:cs="Arial Unicode MS"/>
              </w:rPr>
              <w:t>31.prosinca</w:t>
            </w:r>
            <w:r w:rsidRPr="00A31E6A">
              <w:rPr>
                <w:rFonts w:ascii="Arial Narrow" w:hAnsi="Arial Narrow" w:cs="Arial Unicode MS"/>
              </w:rPr>
              <w:t>.2017.</w:t>
            </w:r>
          </w:p>
        </w:tc>
        <w:tc>
          <w:tcPr>
            <w:tcW w:w="1800" w:type="dxa"/>
            <w:shd w:val="clear" w:color="auto" w:fill="auto"/>
          </w:tcPr>
          <w:p w:rsidR="007145EF" w:rsidRPr="00A31E6A" w:rsidRDefault="007145EF" w:rsidP="00F47B12">
            <w:pPr>
              <w:spacing w:before="40" w:after="40"/>
              <w:rPr>
                <w:rFonts w:ascii="Arial Narrow" w:hAnsi="Arial Narrow" w:cs="Arial Unicode MS"/>
              </w:rPr>
            </w:pPr>
            <w:r w:rsidRPr="00A31E6A">
              <w:rPr>
                <w:rFonts w:ascii="Arial Narrow" w:hAnsi="Arial Narrow" w:cs="Arial Unicode MS"/>
              </w:rPr>
              <w:t>Ministarstvo zdravlja, Ministarstvo socijalne politike i mladih</w:t>
            </w:r>
          </w:p>
        </w:tc>
        <w:tc>
          <w:tcPr>
            <w:tcW w:w="1620" w:type="dxa"/>
            <w:shd w:val="clear" w:color="auto" w:fill="auto"/>
          </w:tcPr>
          <w:p w:rsidR="007145EF" w:rsidRPr="00A31E6A" w:rsidRDefault="007145EF" w:rsidP="00F47B12">
            <w:pPr>
              <w:spacing w:before="40" w:after="40"/>
              <w:rPr>
                <w:rFonts w:ascii="Arial Narrow" w:hAnsi="Arial Narrow" w:cs="Arial Unicode MS"/>
              </w:rPr>
            </w:pPr>
            <w:r w:rsidRPr="00A31E6A">
              <w:rPr>
                <w:rFonts w:ascii="Arial Narrow" w:hAnsi="Arial Narrow" w:cs="Arial Unicode MS"/>
              </w:rPr>
              <w:t xml:space="preserve">Ministarstvo znanosti, obrazovanja i sporta, </w:t>
            </w:r>
            <w:r w:rsidR="007A1080" w:rsidRPr="007A1080">
              <w:rPr>
                <w:rFonts w:ascii="Arial Narrow" w:hAnsi="Arial Narrow" w:cs="Arial Unicode MS"/>
              </w:rPr>
              <w:t>timovi za zaštitu mentalnog zdravlja, prevenciju i izvanbolničko liječenje ovisnosti županijskih zavoda za javno zdravstvo</w:t>
            </w:r>
            <w:r w:rsidRPr="00A31E6A">
              <w:rPr>
                <w:rFonts w:ascii="Arial Narrow" w:hAnsi="Arial Narrow" w:cs="Arial"/>
              </w:rPr>
              <w:t xml:space="preserve">, službe školske medicine, </w:t>
            </w:r>
            <w:r w:rsidRPr="00A31E6A">
              <w:rPr>
                <w:rFonts w:ascii="Arial Narrow" w:hAnsi="Arial Narrow" w:cs="Arial Unicode MS"/>
              </w:rPr>
              <w:t>institucije koje se bave obiteljskim savjetovanjem, centri za socijalnu skrb, odgojno-obrazovne ustanove</w:t>
            </w:r>
          </w:p>
        </w:tc>
        <w:tc>
          <w:tcPr>
            <w:tcW w:w="1440" w:type="dxa"/>
            <w:shd w:val="clear" w:color="auto" w:fill="auto"/>
          </w:tcPr>
          <w:p w:rsidR="007145EF" w:rsidRPr="00A31E6A" w:rsidRDefault="006D4553" w:rsidP="00F47B12">
            <w:pPr>
              <w:spacing w:before="40" w:after="40"/>
              <w:rPr>
                <w:rFonts w:ascii="Arial Narrow" w:hAnsi="Arial Narrow" w:cs="Arial"/>
              </w:rPr>
            </w:pPr>
            <w:r w:rsidRPr="006C630D">
              <w:rPr>
                <w:rFonts w:ascii="Arial Narrow" w:hAnsi="Arial Narrow" w:cs="Arial"/>
              </w:rPr>
              <w:t>Sredstva Državnog proračuna RH za rad Ministarstva i ostalih mjerodavnih državnih tijela prema godišnjem proračunu</w:t>
            </w:r>
            <w:r w:rsidR="007145EF" w:rsidRPr="00A31E6A">
              <w:rPr>
                <w:rFonts w:ascii="Arial Narrow" w:hAnsi="Arial Narrow" w:cs="Arial"/>
              </w:rPr>
              <w:t xml:space="preserve">, proračuni jedinica lokalne i područne </w:t>
            </w:r>
          </w:p>
          <w:p w:rsidR="007145EF" w:rsidRPr="00A31E6A" w:rsidRDefault="007145EF" w:rsidP="00F47B12">
            <w:pPr>
              <w:spacing w:before="40" w:after="40"/>
              <w:rPr>
                <w:rFonts w:ascii="Arial Narrow" w:hAnsi="Arial Narrow" w:cs="Arial Unicode MS"/>
              </w:rPr>
            </w:pPr>
            <w:r w:rsidRPr="00A31E6A">
              <w:rPr>
                <w:rFonts w:ascii="Arial Narrow" w:hAnsi="Arial Narrow" w:cs="Arial"/>
              </w:rPr>
              <w:t>(regionalne) samouprave, prihodi od igara na sreću</w:t>
            </w:r>
          </w:p>
        </w:tc>
      </w:tr>
    </w:tbl>
    <w:p w:rsidR="00064327" w:rsidRDefault="00064327" w:rsidP="00064327">
      <w:pPr>
        <w:pStyle w:val="BodyText"/>
        <w:rPr>
          <w:rFonts w:ascii="Arial Narrow" w:eastAsia="Arial Unicode MS" w:hAnsi="Arial Narrow" w:cs="Arial"/>
          <w:b/>
          <w:bCs/>
          <w:sz w:val="22"/>
          <w:szCs w:val="22"/>
          <w:lang w:eastAsia="ko-KR"/>
        </w:rPr>
      </w:pPr>
    </w:p>
    <w:p w:rsidR="00064327" w:rsidRPr="0051314B" w:rsidRDefault="00064327" w:rsidP="00064327">
      <w:pPr>
        <w:pStyle w:val="BodyText"/>
        <w:spacing w:after="0"/>
        <w:rPr>
          <w:rFonts w:ascii="Arial Narrow" w:eastAsia="Arial Unicode MS" w:hAnsi="Arial Narrow" w:cs="Arial"/>
          <w:b/>
          <w:bCs/>
          <w:lang w:eastAsia="ko-KR"/>
        </w:rPr>
      </w:pPr>
      <w:r w:rsidRPr="0051314B">
        <w:rPr>
          <w:rFonts w:ascii="Arial Narrow" w:eastAsia="Arial Unicode MS" w:hAnsi="Arial Narrow" w:cs="Arial"/>
          <w:b/>
          <w:bCs/>
          <w:lang w:eastAsia="ko-KR"/>
        </w:rPr>
        <w:t>4.1.2. Prevencija ovisnosti na radnom mjestu</w:t>
      </w:r>
    </w:p>
    <w:p w:rsidR="00064327" w:rsidRPr="0051314B" w:rsidRDefault="00064327" w:rsidP="00064327">
      <w:pPr>
        <w:jc w:val="both"/>
        <w:rPr>
          <w:rFonts w:ascii="Arial Narrow" w:hAnsi="Arial Narrow" w:cs="Arial"/>
          <w:sz w:val="24"/>
          <w:szCs w:val="24"/>
        </w:rPr>
      </w:pPr>
    </w:p>
    <w:p w:rsidR="00064327" w:rsidRPr="003006D5" w:rsidRDefault="00064327" w:rsidP="00064327">
      <w:pPr>
        <w:ind w:left="705" w:hanging="705"/>
        <w:jc w:val="both"/>
        <w:rPr>
          <w:rFonts w:ascii="Arial Narrow" w:hAnsi="Arial Narrow" w:cs="Arial"/>
          <w:sz w:val="22"/>
          <w:szCs w:val="22"/>
        </w:rPr>
      </w:pPr>
      <w:r w:rsidRPr="0051314B">
        <w:rPr>
          <w:rFonts w:ascii="Arial Narrow" w:hAnsi="Arial Narrow" w:cs="Arial"/>
          <w:b/>
          <w:bCs/>
          <w:sz w:val="24"/>
          <w:szCs w:val="24"/>
          <w:lang w:eastAsia="ko-KR"/>
        </w:rPr>
        <w:t>Cilj 1.</w:t>
      </w:r>
      <w:r w:rsidRPr="003006D5">
        <w:rPr>
          <w:rFonts w:ascii="Arial Narrow" w:hAnsi="Arial Narrow" w:cs="Arial"/>
          <w:sz w:val="22"/>
          <w:szCs w:val="22"/>
        </w:rPr>
        <w:t xml:space="preserve"> </w:t>
      </w:r>
      <w:r>
        <w:rPr>
          <w:rFonts w:ascii="Arial Narrow" w:hAnsi="Arial Narrow" w:cs="Arial"/>
          <w:sz w:val="22"/>
          <w:szCs w:val="22"/>
        </w:rPr>
        <w:tab/>
      </w:r>
      <w:r w:rsidRPr="003006D5">
        <w:rPr>
          <w:rFonts w:ascii="Arial Narrow" w:hAnsi="Arial Narrow" w:cs="Arial"/>
          <w:sz w:val="22"/>
          <w:szCs w:val="22"/>
        </w:rPr>
        <w:t xml:space="preserve">Razviti programe sprječavanja zlouporabe ilegalnih i legalnih droga na radnom mjestu, osobito na radnim mjestima s posebnim uvjetima rada i radnim mjestima s povećanim rizikom zloporabe droga, te protokole suradnje između poslodavaca i sustava zdravstva u cilju uključivanja zaposlenika u programe savjetovanja, liječenja i tretmana. </w:t>
      </w:r>
    </w:p>
    <w:p w:rsidR="00064327" w:rsidRPr="003006D5" w:rsidRDefault="00064327" w:rsidP="00064327">
      <w:pPr>
        <w:jc w:val="both"/>
        <w:rPr>
          <w:rFonts w:ascii="Arial Narrow" w:hAnsi="Arial Narrow" w:cs="Arial"/>
          <w:b/>
          <w:sz w:val="22"/>
          <w:szCs w:val="22"/>
          <w:u w:val="single"/>
        </w:rPr>
      </w:pPr>
    </w:p>
    <w:p w:rsidR="00064327" w:rsidRDefault="00064327" w:rsidP="00064327">
      <w:pPr>
        <w:tabs>
          <w:tab w:val="left" w:pos="900"/>
        </w:tabs>
        <w:ind w:left="900" w:hanging="900"/>
        <w:jc w:val="both"/>
        <w:rPr>
          <w:rFonts w:ascii="Arial Narrow" w:hAnsi="Arial Narrow" w:cs="Arial"/>
          <w:sz w:val="22"/>
          <w:szCs w:val="22"/>
        </w:rPr>
      </w:pPr>
      <w:r w:rsidRPr="0051314B">
        <w:rPr>
          <w:rFonts w:ascii="Arial Narrow" w:hAnsi="Arial Narrow" w:cs="Arial"/>
          <w:b/>
          <w:bCs/>
          <w:sz w:val="24"/>
          <w:szCs w:val="24"/>
          <w:lang w:eastAsia="ko-KR"/>
        </w:rPr>
        <w:t>Mjera 1.</w:t>
      </w:r>
      <w:r w:rsidRPr="000200D2">
        <w:rPr>
          <w:rFonts w:ascii="Arial Narrow" w:hAnsi="Arial Narrow" w:cs="Arial"/>
          <w:sz w:val="22"/>
          <w:szCs w:val="22"/>
        </w:rPr>
        <w:tab/>
        <w:t xml:space="preserve"> </w:t>
      </w:r>
      <w:r w:rsidRPr="003006D5">
        <w:rPr>
          <w:rFonts w:ascii="Arial Narrow" w:hAnsi="Arial Narrow" w:cs="Arial"/>
          <w:sz w:val="22"/>
          <w:szCs w:val="22"/>
        </w:rPr>
        <w:t>Planirati, provoditi i pratiti proved</w:t>
      </w:r>
      <w:r>
        <w:rPr>
          <w:rFonts w:ascii="Arial Narrow" w:hAnsi="Arial Narrow" w:cs="Arial"/>
          <w:sz w:val="22"/>
          <w:szCs w:val="22"/>
        </w:rPr>
        <w:t>b</w:t>
      </w:r>
      <w:r w:rsidRPr="003006D5">
        <w:rPr>
          <w:rFonts w:ascii="Arial Narrow" w:hAnsi="Arial Narrow" w:cs="Arial"/>
          <w:sz w:val="22"/>
          <w:szCs w:val="22"/>
        </w:rPr>
        <w:t xml:space="preserve">u mjera i aktivnosti u području prevencije i suzbijanja zlouporabe droga na radnom mjestu, posebice na radnim mjestima s posebnim uvjetima rada. </w:t>
      </w:r>
    </w:p>
    <w:p w:rsidR="0028587E" w:rsidRDefault="0028587E" w:rsidP="00064327">
      <w:pPr>
        <w:tabs>
          <w:tab w:val="left" w:pos="900"/>
        </w:tabs>
        <w:ind w:left="900" w:hanging="900"/>
        <w:jc w:val="both"/>
        <w:rPr>
          <w:rFonts w:ascii="Arial Narrow" w:hAnsi="Arial Narrow" w:cs="Arial"/>
          <w:sz w:val="22"/>
          <w:szCs w:val="22"/>
        </w:rPr>
      </w:pPr>
    </w:p>
    <w:p w:rsidR="0028587E" w:rsidRPr="0051314B" w:rsidRDefault="0051314B" w:rsidP="00064327">
      <w:pPr>
        <w:tabs>
          <w:tab w:val="left" w:pos="900"/>
        </w:tabs>
        <w:ind w:left="900" w:hanging="900"/>
        <w:jc w:val="both"/>
        <w:rPr>
          <w:rFonts w:ascii="Arial Narrow" w:hAnsi="Arial Narrow" w:cs="Arial"/>
          <w:b/>
          <w:bCs/>
          <w:sz w:val="24"/>
          <w:szCs w:val="24"/>
          <w:u w:val="single"/>
          <w:lang w:eastAsia="ko-KR"/>
        </w:rPr>
      </w:pPr>
      <w:r w:rsidRPr="0051314B">
        <w:rPr>
          <w:rFonts w:ascii="Arial Narrow" w:hAnsi="Arial Narrow" w:cs="Arial"/>
          <w:b/>
          <w:bCs/>
          <w:sz w:val="24"/>
          <w:szCs w:val="24"/>
          <w:u w:val="single"/>
          <w:lang w:eastAsia="ko-KR"/>
        </w:rPr>
        <w:t>Tablica 1.</w:t>
      </w:r>
    </w:p>
    <w:p w:rsidR="00064327" w:rsidRPr="00FB5577" w:rsidRDefault="00064327" w:rsidP="00064327">
      <w:pPr>
        <w:tabs>
          <w:tab w:val="left" w:pos="900"/>
        </w:tabs>
        <w:ind w:left="900" w:hanging="900"/>
        <w:jc w:val="both"/>
        <w:rPr>
          <w:rFonts w:ascii="Arial Narrow" w:hAnsi="Arial Narrow" w:cs="Arial"/>
          <w:b/>
          <w:sz w:val="22"/>
          <w:szCs w:val="22"/>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752"/>
        <w:gridCol w:w="1486"/>
        <w:gridCol w:w="1594"/>
        <w:gridCol w:w="2544"/>
        <w:gridCol w:w="1452"/>
      </w:tblGrid>
      <w:tr w:rsidR="00064327" w:rsidRPr="006C630D" w:rsidTr="00EE3FBE">
        <w:tc>
          <w:tcPr>
            <w:tcW w:w="2752" w:type="dxa"/>
            <w:shd w:val="clear" w:color="auto" w:fill="auto"/>
            <w:vAlign w:val="center"/>
          </w:tcPr>
          <w:p w:rsidR="00064327" w:rsidRPr="006C630D" w:rsidRDefault="00064327" w:rsidP="00EE3FBE">
            <w:pPr>
              <w:jc w:val="center"/>
              <w:rPr>
                <w:rFonts w:ascii="Arial Narrow" w:hAnsi="Arial Narrow" w:cs="Arial"/>
                <w:b/>
                <w:caps/>
                <w:sz w:val="22"/>
                <w:szCs w:val="22"/>
              </w:rPr>
            </w:pPr>
            <w:r w:rsidRPr="006C630D">
              <w:rPr>
                <w:rFonts w:ascii="Arial Narrow" w:hAnsi="Arial Narrow" w:cs="Arial"/>
                <w:b/>
                <w:caps/>
                <w:sz w:val="22"/>
                <w:szCs w:val="22"/>
              </w:rPr>
              <w:t>Provedbene aktivnosti</w:t>
            </w:r>
          </w:p>
        </w:tc>
        <w:tc>
          <w:tcPr>
            <w:tcW w:w="1486" w:type="dxa"/>
            <w:shd w:val="clear" w:color="auto" w:fill="auto"/>
            <w:vAlign w:val="center"/>
          </w:tcPr>
          <w:p w:rsidR="00064327" w:rsidRPr="006C630D" w:rsidRDefault="00064327" w:rsidP="00EE3FBE">
            <w:pPr>
              <w:jc w:val="center"/>
              <w:rPr>
                <w:rFonts w:ascii="Arial Narrow" w:hAnsi="Arial Narrow" w:cs="Arial"/>
                <w:b/>
                <w:caps/>
                <w:sz w:val="22"/>
                <w:szCs w:val="22"/>
              </w:rPr>
            </w:pPr>
            <w:r w:rsidRPr="006C630D">
              <w:rPr>
                <w:rFonts w:ascii="Arial Narrow" w:hAnsi="Arial Narrow" w:cs="Arial"/>
                <w:b/>
                <w:caps/>
                <w:sz w:val="22"/>
                <w:szCs w:val="22"/>
              </w:rPr>
              <w:t>Rokovi izvršenja</w:t>
            </w:r>
          </w:p>
        </w:tc>
        <w:tc>
          <w:tcPr>
            <w:tcW w:w="1594" w:type="dxa"/>
            <w:shd w:val="clear" w:color="auto" w:fill="auto"/>
            <w:vAlign w:val="center"/>
          </w:tcPr>
          <w:p w:rsidR="00064327" w:rsidRPr="006C630D" w:rsidRDefault="00064327" w:rsidP="00EE3FBE">
            <w:pPr>
              <w:jc w:val="center"/>
              <w:rPr>
                <w:rFonts w:ascii="Arial Narrow" w:hAnsi="Arial Narrow" w:cs="Arial"/>
                <w:b/>
                <w:caps/>
                <w:sz w:val="22"/>
                <w:szCs w:val="22"/>
              </w:rPr>
            </w:pPr>
            <w:r w:rsidRPr="006C630D">
              <w:rPr>
                <w:rFonts w:ascii="Arial Narrow" w:hAnsi="Arial Narrow" w:cs="Arial"/>
                <w:b/>
                <w:caps/>
                <w:sz w:val="22"/>
                <w:szCs w:val="22"/>
              </w:rPr>
              <w:t>NositeljI</w:t>
            </w:r>
          </w:p>
          <w:p w:rsidR="00064327" w:rsidRPr="006C630D" w:rsidRDefault="00064327" w:rsidP="00EE3FBE">
            <w:pPr>
              <w:jc w:val="center"/>
              <w:rPr>
                <w:rFonts w:ascii="Arial Narrow" w:hAnsi="Arial Narrow" w:cs="Arial"/>
                <w:b/>
                <w:caps/>
                <w:sz w:val="22"/>
                <w:szCs w:val="22"/>
              </w:rPr>
            </w:pPr>
          </w:p>
        </w:tc>
        <w:tc>
          <w:tcPr>
            <w:tcW w:w="2544" w:type="dxa"/>
            <w:shd w:val="clear" w:color="auto" w:fill="auto"/>
            <w:vAlign w:val="center"/>
          </w:tcPr>
          <w:p w:rsidR="00064327" w:rsidRPr="006C630D" w:rsidRDefault="00064327" w:rsidP="00EE3FBE">
            <w:pPr>
              <w:jc w:val="center"/>
              <w:rPr>
                <w:rFonts w:ascii="Arial Narrow" w:hAnsi="Arial Narrow" w:cs="Arial"/>
                <w:b/>
                <w:caps/>
                <w:sz w:val="22"/>
                <w:szCs w:val="22"/>
              </w:rPr>
            </w:pPr>
            <w:r w:rsidRPr="006C630D">
              <w:rPr>
                <w:rFonts w:ascii="Arial Narrow" w:hAnsi="Arial Narrow" w:cs="Arial"/>
                <w:b/>
                <w:caps/>
                <w:sz w:val="22"/>
                <w:szCs w:val="22"/>
              </w:rPr>
              <w:t>Suradnici u provedbi</w:t>
            </w:r>
          </w:p>
          <w:p w:rsidR="00064327" w:rsidRPr="006C630D" w:rsidRDefault="00064327" w:rsidP="00EE3FBE">
            <w:pPr>
              <w:jc w:val="center"/>
              <w:rPr>
                <w:rFonts w:ascii="Arial Narrow" w:hAnsi="Arial Narrow" w:cs="Arial"/>
                <w:b/>
                <w:caps/>
                <w:sz w:val="22"/>
                <w:szCs w:val="22"/>
              </w:rPr>
            </w:pPr>
          </w:p>
        </w:tc>
        <w:tc>
          <w:tcPr>
            <w:tcW w:w="1452" w:type="dxa"/>
            <w:shd w:val="clear" w:color="auto" w:fill="auto"/>
            <w:vAlign w:val="center"/>
          </w:tcPr>
          <w:p w:rsidR="00064327" w:rsidRPr="006C630D" w:rsidRDefault="00064327" w:rsidP="00EE3FBE">
            <w:pPr>
              <w:jc w:val="center"/>
              <w:rPr>
                <w:rFonts w:ascii="Arial Narrow" w:hAnsi="Arial Narrow" w:cs="Arial"/>
                <w:b/>
                <w:caps/>
                <w:sz w:val="22"/>
                <w:szCs w:val="22"/>
              </w:rPr>
            </w:pPr>
            <w:r w:rsidRPr="006C630D">
              <w:rPr>
                <w:rFonts w:ascii="Arial Narrow" w:hAnsi="Arial Narrow" w:cs="Arial"/>
                <w:b/>
                <w:caps/>
                <w:sz w:val="22"/>
                <w:szCs w:val="22"/>
              </w:rPr>
              <w:t>Financijska sredstva</w:t>
            </w:r>
          </w:p>
        </w:tc>
      </w:tr>
      <w:tr w:rsidR="00592A54" w:rsidRPr="006C630D" w:rsidTr="00EE3FBE">
        <w:trPr>
          <w:trHeight w:val="1584"/>
        </w:trPr>
        <w:tc>
          <w:tcPr>
            <w:tcW w:w="2752" w:type="dxa"/>
            <w:shd w:val="clear" w:color="auto" w:fill="auto"/>
          </w:tcPr>
          <w:p w:rsidR="00592A54" w:rsidRPr="00A31E6A" w:rsidRDefault="00FB5577" w:rsidP="00092C33">
            <w:pPr>
              <w:jc w:val="both"/>
              <w:rPr>
                <w:rFonts w:ascii="Arial Narrow" w:hAnsi="Arial Narrow"/>
                <w:b/>
              </w:rPr>
            </w:pPr>
            <w:r>
              <w:rPr>
                <w:rFonts w:ascii="Arial Narrow" w:hAnsi="Arial Narrow"/>
                <w:b/>
              </w:rPr>
              <w:t xml:space="preserve">1. </w:t>
            </w:r>
            <w:r w:rsidR="00592A54" w:rsidRPr="00A31E6A">
              <w:rPr>
                <w:rFonts w:ascii="Arial Narrow" w:hAnsi="Arial Narrow"/>
                <w:b/>
              </w:rPr>
              <w:t>Osigurati provedbu Zakona o zaštiti na radu i provođenje prikladnih mjera i programa prevencije ovisnosti na radnom mjestu</w:t>
            </w:r>
          </w:p>
        </w:tc>
        <w:tc>
          <w:tcPr>
            <w:tcW w:w="1486" w:type="dxa"/>
            <w:shd w:val="clear" w:color="auto" w:fill="auto"/>
          </w:tcPr>
          <w:p w:rsidR="00592A54" w:rsidRPr="00A31E6A" w:rsidRDefault="00154596" w:rsidP="00F47B12">
            <w:pPr>
              <w:rPr>
                <w:rFonts w:ascii="Arial Narrow" w:hAnsi="Arial Narrow"/>
              </w:rPr>
            </w:pPr>
            <w:r w:rsidRPr="006C630D">
              <w:rPr>
                <w:rFonts w:ascii="Arial Narrow" w:hAnsi="Arial Narrow" w:cs="Arial"/>
              </w:rPr>
              <w:t>Kontinuirano</w:t>
            </w:r>
            <w:r>
              <w:rPr>
                <w:rFonts w:ascii="Arial Narrow" w:hAnsi="Arial Narrow" w:cs="Arial"/>
              </w:rPr>
              <w:t xml:space="preserve"> od 2015</w:t>
            </w:r>
            <w:r w:rsidRPr="006C630D">
              <w:rPr>
                <w:rFonts w:ascii="Arial Narrow" w:hAnsi="Arial Narrow" w:cs="Arial"/>
              </w:rPr>
              <w:t xml:space="preserve">. do </w:t>
            </w:r>
            <w:r>
              <w:rPr>
                <w:rFonts w:ascii="Arial Narrow" w:hAnsi="Arial Narrow" w:cs="Arial"/>
              </w:rPr>
              <w:t>31. prosinca 2017</w:t>
            </w:r>
            <w:r w:rsidR="00592A54" w:rsidRPr="00A31E6A">
              <w:rPr>
                <w:rFonts w:ascii="Arial Narrow" w:hAnsi="Arial Narrow"/>
              </w:rPr>
              <w:t>.</w:t>
            </w:r>
          </w:p>
        </w:tc>
        <w:tc>
          <w:tcPr>
            <w:tcW w:w="1594" w:type="dxa"/>
            <w:shd w:val="clear" w:color="auto" w:fill="auto"/>
          </w:tcPr>
          <w:p w:rsidR="00592A54" w:rsidRPr="00A31E6A" w:rsidRDefault="00592A54" w:rsidP="00F47B12">
            <w:pPr>
              <w:rPr>
                <w:rFonts w:ascii="Arial Narrow" w:hAnsi="Arial Narrow"/>
              </w:rPr>
            </w:pPr>
            <w:r w:rsidRPr="00A31E6A">
              <w:rPr>
                <w:rFonts w:ascii="Arial Narrow" w:hAnsi="Arial Narrow"/>
              </w:rPr>
              <w:t>Ministarstvo rada i mirovinskoga sustava</w:t>
            </w:r>
          </w:p>
        </w:tc>
        <w:tc>
          <w:tcPr>
            <w:tcW w:w="2544" w:type="dxa"/>
            <w:shd w:val="clear" w:color="auto" w:fill="auto"/>
          </w:tcPr>
          <w:p w:rsidR="00592A54" w:rsidRPr="00A31E6A" w:rsidRDefault="00592A54" w:rsidP="00F47B12">
            <w:pPr>
              <w:rPr>
                <w:rFonts w:ascii="Arial Narrow" w:hAnsi="Arial Narrow"/>
              </w:rPr>
            </w:pPr>
            <w:r w:rsidRPr="00A31E6A">
              <w:rPr>
                <w:rFonts w:ascii="Arial Narrow" w:hAnsi="Arial Narrow"/>
              </w:rPr>
              <w:t>Ministarstvo zdravlja, Zavod za zaštitu zdravlja i sigurnosti na radu, Zavod za unapređivanje zaštite na radu</w:t>
            </w:r>
            <w:r w:rsidR="007A1080">
              <w:rPr>
                <w:rFonts w:ascii="Arial Narrow" w:hAnsi="Arial Narrow"/>
              </w:rPr>
              <w:t>,</w:t>
            </w:r>
            <w:r w:rsidR="00154596">
              <w:rPr>
                <w:rFonts w:ascii="Arial Narrow" w:hAnsi="Arial Narrow"/>
              </w:rPr>
              <w:t xml:space="preserve"> </w:t>
            </w:r>
            <w:r w:rsidR="007A1080" w:rsidRPr="007A1080">
              <w:rPr>
                <w:rFonts w:ascii="Arial Narrow" w:hAnsi="Arial Narrow"/>
              </w:rPr>
              <w:t>timovi za zaštitu mentalnog zdravlja, prevenciju i izvanbolničko liječenje ovisnosti županijskih zavoda za javno zdravstvo</w:t>
            </w:r>
          </w:p>
        </w:tc>
        <w:tc>
          <w:tcPr>
            <w:tcW w:w="1452" w:type="dxa"/>
            <w:shd w:val="clear" w:color="auto" w:fill="auto"/>
          </w:tcPr>
          <w:p w:rsidR="00592A54" w:rsidRPr="00A31E6A" w:rsidRDefault="00592A54" w:rsidP="00F47B12">
            <w:pPr>
              <w:rPr>
                <w:rFonts w:ascii="Arial Narrow" w:hAnsi="Arial Narrow"/>
              </w:rPr>
            </w:pPr>
            <w:r w:rsidRPr="00A31E6A">
              <w:rPr>
                <w:rFonts w:ascii="Arial Narrow" w:hAnsi="Arial Narrow"/>
              </w:rPr>
              <w:t>Sredstv</w:t>
            </w:r>
            <w:r w:rsidR="0051314B">
              <w:rPr>
                <w:rFonts w:ascii="Arial Narrow" w:hAnsi="Arial Narrow"/>
              </w:rPr>
              <w:t>a Državnog proračuna RH za rad M</w:t>
            </w:r>
            <w:r w:rsidRPr="00A31E6A">
              <w:rPr>
                <w:rFonts w:ascii="Arial Narrow" w:hAnsi="Arial Narrow"/>
              </w:rPr>
              <w:t>inistarstva i ostalih nadležnih državnih tijela prema godišnjem proračunu</w:t>
            </w:r>
            <w:r w:rsidR="00154596">
              <w:rPr>
                <w:rFonts w:ascii="Arial Narrow" w:hAnsi="Arial Narrow"/>
              </w:rPr>
              <w:t xml:space="preserve">, </w:t>
            </w:r>
            <w:r w:rsidR="00154596" w:rsidRPr="00DD3717">
              <w:rPr>
                <w:rFonts w:ascii="Arial Narrow" w:hAnsi="Arial Narrow" w:cs="Arial"/>
              </w:rPr>
              <w:t xml:space="preserve">proračuni </w:t>
            </w:r>
            <w:r w:rsidR="00154596" w:rsidRPr="00DD3717">
              <w:rPr>
                <w:rFonts w:ascii="Arial Narrow" w:hAnsi="Arial Narrow" w:cs="Arial"/>
              </w:rPr>
              <w:lastRenderedPageBreak/>
              <w:t>jedinica lokalne i područne (regionalne) samouprave</w:t>
            </w:r>
          </w:p>
          <w:p w:rsidR="00592A54" w:rsidRPr="00A31E6A" w:rsidRDefault="00592A54" w:rsidP="00092C33">
            <w:pPr>
              <w:jc w:val="center"/>
              <w:rPr>
                <w:rFonts w:ascii="Arial Narrow" w:hAnsi="Arial Narrow"/>
              </w:rPr>
            </w:pPr>
          </w:p>
        </w:tc>
      </w:tr>
      <w:tr w:rsidR="00064327" w:rsidRPr="006C630D" w:rsidTr="00EE3FBE">
        <w:trPr>
          <w:trHeight w:val="289"/>
        </w:trPr>
        <w:tc>
          <w:tcPr>
            <w:tcW w:w="2752" w:type="dxa"/>
            <w:shd w:val="clear" w:color="auto" w:fill="auto"/>
          </w:tcPr>
          <w:p w:rsidR="00064327" w:rsidRPr="006C630D" w:rsidRDefault="00FB5577" w:rsidP="006E3192">
            <w:pPr>
              <w:jc w:val="both"/>
              <w:rPr>
                <w:rFonts w:ascii="Arial Narrow" w:hAnsi="Arial Narrow" w:cs="Arial"/>
                <w:b/>
              </w:rPr>
            </w:pPr>
            <w:r>
              <w:rPr>
                <w:rFonts w:ascii="Arial Narrow" w:hAnsi="Arial Narrow" w:cs="Arial"/>
                <w:b/>
              </w:rPr>
              <w:lastRenderedPageBreak/>
              <w:t xml:space="preserve">2. </w:t>
            </w:r>
            <w:r w:rsidR="00064327" w:rsidRPr="006C630D">
              <w:rPr>
                <w:rFonts w:ascii="Arial Narrow" w:hAnsi="Arial Narrow" w:cs="Arial"/>
                <w:b/>
              </w:rPr>
              <w:t xml:space="preserve">U sklopu programa mjera specifične zdravstvene zaštite provoditi analize rizika u cilju otkrivanja rizičnih ponašanja zaposlenika. </w:t>
            </w:r>
          </w:p>
        </w:tc>
        <w:tc>
          <w:tcPr>
            <w:tcW w:w="1486" w:type="dxa"/>
            <w:shd w:val="clear" w:color="auto" w:fill="auto"/>
          </w:tcPr>
          <w:p w:rsidR="00064327" w:rsidRPr="006C630D" w:rsidRDefault="00064327" w:rsidP="00F47B12">
            <w:pPr>
              <w:rPr>
                <w:rFonts w:ascii="Arial Narrow" w:hAnsi="Arial Narrow" w:cs="Arial"/>
              </w:rPr>
            </w:pPr>
            <w:r w:rsidRPr="006C630D">
              <w:rPr>
                <w:rFonts w:ascii="Arial Narrow" w:hAnsi="Arial Narrow" w:cs="Arial"/>
              </w:rPr>
              <w:t>Kontinuirano</w:t>
            </w:r>
            <w:r w:rsidR="00F47B12">
              <w:rPr>
                <w:rFonts w:ascii="Arial Narrow" w:hAnsi="Arial Narrow" w:cs="Arial"/>
              </w:rPr>
              <w:t xml:space="preserve"> </w:t>
            </w:r>
            <w:r w:rsidR="00A31E6A">
              <w:rPr>
                <w:rFonts w:ascii="Arial Narrow" w:hAnsi="Arial Narrow" w:cs="Arial"/>
              </w:rPr>
              <w:t>od 2015</w:t>
            </w:r>
            <w:r w:rsidRPr="006C630D">
              <w:rPr>
                <w:rFonts w:ascii="Arial Narrow" w:hAnsi="Arial Narrow" w:cs="Arial"/>
              </w:rPr>
              <w:t xml:space="preserve">. do </w:t>
            </w:r>
            <w:r w:rsidR="00A31E6A">
              <w:rPr>
                <w:rFonts w:ascii="Arial Narrow" w:hAnsi="Arial Narrow" w:cs="Arial"/>
              </w:rPr>
              <w:t>31. prosinca 2017</w:t>
            </w:r>
            <w:r w:rsidRPr="006C630D">
              <w:rPr>
                <w:rFonts w:ascii="Arial Narrow" w:hAnsi="Arial Narrow" w:cs="Arial"/>
              </w:rPr>
              <w:t>.</w:t>
            </w:r>
          </w:p>
        </w:tc>
        <w:tc>
          <w:tcPr>
            <w:tcW w:w="1594" w:type="dxa"/>
            <w:shd w:val="clear" w:color="auto" w:fill="auto"/>
          </w:tcPr>
          <w:p w:rsidR="00064327" w:rsidRPr="006C630D" w:rsidRDefault="00064327" w:rsidP="00F47B12">
            <w:pPr>
              <w:rPr>
                <w:rFonts w:ascii="Arial Narrow" w:hAnsi="Arial Narrow" w:cs="Arial"/>
              </w:rPr>
            </w:pPr>
            <w:r w:rsidRPr="006C630D">
              <w:rPr>
                <w:rFonts w:ascii="Arial Narrow" w:hAnsi="Arial Narrow" w:cs="Arial"/>
              </w:rPr>
              <w:t xml:space="preserve">Zavod za zaštitu zdravlja i sigurnosti na radu </w:t>
            </w:r>
          </w:p>
        </w:tc>
        <w:tc>
          <w:tcPr>
            <w:tcW w:w="2544" w:type="dxa"/>
            <w:shd w:val="clear" w:color="auto" w:fill="auto"/>
          </w:tcPr>
          <w:p w:rsidR="00064327" w:rsidRPr="006C630D" w:rsidRDefault="00064327" w:rsidP="00F47B12">
            <w:pPr>
              <w:rPr>
                <w:rFonts w:ascii="Arial Narrow" w:hAnsi="Arial Narrow" w:cs="Arial"/>
              </w:rPr>
            </w:pPr>
            <w:r w:rsidRPr="006C630D">
              <w:rPr>
                <w:rFonts w:ascii="Arial Narrow" w:hAnsi="Arial Narrow" w:cs="Arial"/>
              </w:rPr>
              <w:t>Ministarstvo zdravlja</w:t>
            </w:r>
            <w:r>
              <w:rPr>
                <w:rFonts w:ascii="Arial Narrow" w:hAnsi="Arial Narrow" w:cs="Arial"/>
              </w:rPr>
              <w:t>,</w:t>
            </w:r>
            <w:r w:rsidRPr="006C630D">
              <w:rPr>
                <w:rFonts w:ascii="Arial Narrow" w:hAnsi="Arial Narrow" w:cs="Arial"/>
              </w:rPr>
              <w:t xml:space="preserve"> </w:t>
            </w:r>
            <w:r w:rsidRPr="006C630D">
              <w:rPr>
                <w:rFonts w:ascii="Arial Narrow" w:hAnsi="Arial Narrow"/>
              </w:rPr>
              <w:t>Ministarstvo rada i mirovinskoga sustava</w:t>
            </w:r>
          </w:p>
          <w:p w:rsidR="00064327" w:rsidRPr="006C630D" w:rsidRDefault="00064327" w:rsidP="00EE3FBE">
            <w:pPr>
              <w:jc w:val="center"/>
              <w:rPr>
                <w:rFonts w:ascii="Arial Narrow" w:hAnsi="Arial Narrow" w:cs="Arial"/>
              </w:rPr>
            </w:pPr>
          </w:p>
        </w:tc>
        <w:tc>
          <w:tcPr>
            <w:tcW w:w="1452" w:type="dxa"/>
            <w:shd w:val="clear" w:color="auto" w:fill="auto"/>
          </w:tcPr>
          <w:p w:rsidR="00064327" w:rsidRPr="006C630D" w:rsidRDefault="00064327" w:rsidP="00F47B12">
            <w:pPr>
              <w:rPr>
                <w:rFonts w:ascii="Arial Narrow" w:hAnsi="Arial Narrow" w:cs="Arial"/>
              </w:rPr>
            </w:pPr>
            <w:r w:rsidRPr="006C630D">
              <w:rPr>
                <w:rFonts w:ascii="Arial Narrow" w:hAnsi="Arial Narrow" w:cs="Arial"/>
              </w:rPr>
              <w:t>Sredstva</w:t>
            </w:r>
            <w:r w:rsidR="0051314B">
              <w:rPr>
                <w:rFonts w:ascii="Arial Narrow" w:hAnsi="Arial Narrow" w:cs="Arial"/>
              </w:rPr>
              <w:t xml:space="preserve"> Državnog proračuna RH za rad Zavoda</w:t>
            </w:r>
            <w:r w:rsidRPr="006C630D">
              <w:rPr>
                <w:rFonts w:ascii="Arial Narrow" w:hAnsi="Arial Narrow" w:cs="Arial"/>
              </w:rPr>
              <w:t xml:space="preserve"> i ostalih mjerodavnih državnih tijela prema godišnjem proračunu</w:t>
            </w:r>
          </w:p>
        </w:tc>
      </w:tr>
      <w:tr w:rsidR="00064327" w:rsidRPr="006C630D" w:rsidTr="00EE3FBE">
        <w:trPr>
          <w:trHeight w:val="519"/>
        </w:trPr>
        <w:tc>
          <w:tcPr>
            <w:tcW w:w="2752" w:type="dxa"/>
            <w:shd w:val="clear" w:color="auto" w:fill="auto"/>
          </w:tcPr>
          <w:p w:rsidR="00064327" w:rsidRPr="006C630D" w:rsidRDefault="00FB5577" w:rsidP="006E3192">
            <w:pPr>
              <w:jc w:val="both"/>
              <w:rPr>
                <w:rFonts w:ascii="Arial Narrow" w:hAnsi="Arial Narrow" w:cs="Arial"/>
                <w:b/>
              </w:rPr>
            </w:pPr>
            <w:r>
              <w:rPr>
                <w:rFonts w:ascii="Arial Narrow" w:hAnsi="Arial Narrow" w:cs="Arial"/>
                <w:b/>
              </w:rPr>
              <w:t xml:space="preserve">3. </w:t>
            </w:r>
            <w:r w:rsidR="00064327" w:rsidRPr="006C630D">
              <w:rPr>
                <w:rFonts w:ascii="Arial Narrow" w:hAnsi="Arial Narrow" w:cs="Arial"/>
                <w:b/>
              </w:rPr>
              <w:t>Izraditi protokol suradnje između ovlaštenih službi medicine rada i službi poslodavaca u cilju uključivanja zaposlenika s problemom ovisnosti u programe savjetovanja, liječenja i tretmana.</w:t>
            </w:r>
          </w:p>
        </w:tc>
        <w:tc>
          <w:tcPr>
            <w:tcW w:w="1486" w:type="dxa"/>
            <w:shd w:val="clear" w:color="auto" w:fill="auto"/>
          </w:tcPr>
          <w:p w:rsidR="00064327" w:rsidRPr="006C630D" w:rsidRDefault="00A31E6A" w:rsidP="00F47B12">
            <w:pPr>
              <w:rPr>
                <w:rFonts w:ascii="Arial Narrow" w:hAnsi="Arial Narrow" w:cs="Arial"/>
              </w:rPr>
            </w:pPr>
            <w:r>
              <w:rPr>
                <w:rFonts w:ascii="Arial Narrow" w:hAnsi="Arial Narrow" w:cs="Arial"/>
              </w:rPr>
              <w:t>Do prosinca 2015</w:t>
            </w:r>
            <w:r w:rsidR="00064327" w:rsidRPr="006C630D">
              <w:rPr>
                <w:rFonts w:ascii="Arial Narrow" w:hAnsi="Arial Narrow" w:cs="Arial"/>
              </w:rPr>
              <w:t>.</w:t>
            </w:r>
          </w:p>
        </w:tc>
        <w:tc>
          <w:tcPr>
            <w:tcW w:w="1594" w:type="dxa"/>
            <w:shd w:val="clear" w:color="auto" w:fill="auto"/>
          </w:tcPr>
          <w:p w:rsidR="00064327" w:rsidRPr="006C630D" w:rsidRDefault="00064327" w:rsidP="00F47B12">
            <w:pPr>
              <w:rPr>
                <w:rFonts w:ascii="Arial Narrow" w:hAnsi="Arial Narrow" w:cs="Arial"/>
              </w:rPr>
            </w:pPr>
            <w:r w:rsidRPr="006C630D">
              <w:rPr>
                <w:rFonts w:ascii="Arial Narrow" w:hAnsi="Arial Narrow"/>
              </w:rPr>
              <w:t>Ministarstvo rada i mirovinskoga sustava,</w:t>
            </w:r>
            <w:r w:rsidRPr="006C630D">
              <w:rPr>
                <w:rFonts w:ascii="Arial Narrow" w:hAnsi="Arial Narrow" w:cs="Arial"/>
              </w:rPr>
              <w:t xml:space="preserve"> Ministarstvo zdravlja</w:t>
            </w:r>
          </w:p>
          <w:p w:rsidR="00064327" w:rsidRPr="006C630D" w:rsidRDefault="00064327" w:rsidP="00EE3FBE">
            <w:pPr>
              <w:jc w:val="center"/>
              <w:rPr>
                <w:rFonts w:ascii="Arial Narrow" w:hAnsi="Arial Narrow" w:cs="Arial"/>
              </w:rPr>
            </w:pPr>
          </w:p>
        </w:tc>
        <w:tc>
          <w:tcPr>
            <w:tcW w:w="2544" w:type="dxa"/>
            <w:shd w:val="clear" w:color="auto" w:fill="auto"/>
          </w:tcPr>
          <w:p w:rsidR="00064327" w:rsidRPr="006C630D" w:rsidRDefault="00064327" w:rsidP="00F47B12">
            <w:pPr>
              <w:rPr>
                <w:rFonts w:ascii="Arial Narrow" w:hAnsi="Arial Narrow" w:cs="Arial"/>
              </w:rPr>
            </w:pPr>
            <w:r w:rsidRPr="006C630D">
              <w:rPr>
                <w:rFonts w:ascii="Arial Narrow" w:hAnsi="Arial Narrow" w:cs="Arial"/>
              </w:rPr>
              <w:t xml:space="preserve">Zavod za zaštitu zdravlja i sigurnosti na radu, Hrvatska udruga poslodavaca, sindikati, </w:t>
            </w:r>
            <w:r w:rsidR="007A1080" w:rsidRPr="007A1080">
              <w:rPr>
                <w:rFonts w:ascii="Arial Narrow" w:hAnsi="Arial Narrow" w:cs="Arial"/>
              </w:rPr>
              <w:t>timovi za zaštitu mentalnog zdravlja, prevenciju i izvanbolničko liječenje ovisnosti županijskih zavoda za javno zdravstvo</w:t>
            </w:r>
          </w:p>
        </w:tc>
        <w:tc>
          <w:tcPr>
            <w:tcW w:w="1452" w:type="dxa"/>
            <w:shd w:val="clear" w:color="auto" w:fill="auto"/>
          </w:tcPr>
          <w:p w:rsidR="00064327" w:rsidRPr="006C630D" w:rsidRDefault="00064327" w:rsidP="00F47B12">
            <w:pPr>
              <w:rPr>
                <w:rFonts w:ascii="Arial Narrow" w:hAnsi="Arial Narrow" w:cs="Arial"/>
              </w:rPr>
            </w:pPr>
            <w:r w:rsidRPr="006C630D">
              <w:rPr>
                <w:rFonts w:ascii="Arial Narrow" w:hAnsi="Arial Narrow" w:cs="Arial"/>
              </w:rPr>
              <w:t>Sredstva Državnog</w:t>
            </w:r>
            <w:r w:rsidR="0051314B">
              <w:rPr>
                <w:rFonts w:ascii="Arial Narrow" w:hAnsi="Arial Narrow" w:cs="Arial"/>
              </w:rPr>
              <w:t xml:space="preserve"> proračuna RH za rad Ministarst</w:t>
            </w:r>
            <w:r w:rsidRPr="006C630D">
              <w:rPr>
                <w:rFonts w:ascii="Arial Narrow" w:hAnsi="Arial Narrow" w:cs="Arial"/>
              </w:rPr>
              <w:t>va i ostalih mjerodavnih državnih tijela prema godišnjem proračunu</w:t>
            </w:r>
            <w:r w:rsidR="00154596">
              <w:rPr>
                <w:rFonts w:ascii="Arial Narrow" w:hAnsi="Arial Narrow" w:cs="Arial"/>
              </w:rPr>
              <w:t xml:space="preserve">, </w:t>
            </w:r>
            <w:r w:rsidR="00154596" w:rsidRPr="00154596">
              <w:rPr>
                <w:rFonts w:ascii="Arial Narrow" w:hAnsi="Arial Narrow" w:cs="Arial"/>
              </w:rPr>
              <w:t>proračuni jedinica lokalne i područne (regionalne) samouprave</w:t>
            </w:r>
          </w:p>
        </w:tc>
      </w:tr>
      <w:tr w:rsidR="00064327" w:rsidRPr="006C630D" w:rsidTr="00EE3FBE">
        <w:trPr>
          <w:trHeight w:val="1325"/>
        </w:trPr>
        <w:tc>
          <w:tcPr>
            <w:tcW w:w="2752" w:type="dxa"/>
            <w:shd w:val="clear" w:color="auto" w:fill="auto"/>
          </w:tcPr>
          <w:p w:rsidR="00064327" w:rsidRPr="00A31E6A" w:rsidRDefault="00FB5577" w:rsidP="006E3192">
            <w:pPr>
              <w:jc w:val="both"/>
              <w:rPr>
                <w:rFonts w:ascii="Arial Narrow" w:hAnsi="Arial Narrow" w:cs="Arial"/>
                <w:b/>
              </w:rPr>
            </w:pPr>
            <w:r>
              <w:rPr>
                <w:rFonts w:ascii="Arial Narrow" w:hAnsi="Arial Narrow" w:cs="Arial"/>
                <w:b/>
              </w:rPr>
              <w:t xml:space="preserve">4. </w:t>
            </w:r>
            <w:r w:rsidR="00A31E6A">
              <w:rPr>
                <w:rFonts w:ascii="Arial Narrow" w:hAnsi="Arial Narrow" w:cs="Arial"/>
                <w:b/>
              </w:rPr>
              <w:t>Osigurati primjenu protokola</w:t>
            </w:r>
            <w:r w:rsidR="00064327" w:rsidRPr="00A31E6A">
              <w:rPr>
                <w:rFonts w:ascii="Arial Narrow" w:hAnsi="Arial Narrow" w:cs="Arial"/>
                <w:b/>
              </w:rPr>
              <w:t xml:space="preserve"> postupanja poslodavaca, stručnjaka za zaštitu na radu, djelatnika službe medicine rada, povjerenika radnika za zaštitu na radu u provođenju mjera sprječavanja zlouporabe sredstava ovisnosti uključujući i postupovnik</w:t>
            </w:r>
            <w:r w:rsidR="00A31E6A">
              <w:rPr>
                <w:rFonts w:ascii="Arial Narrow" w:hAnsi="Arial Narrow" w:cs="Arial"/>
                <w:b/>
              </w:rPr>
              <w:t>a</w:t>
            </w:r>
            <w:r w:rsidR="00064327" w:rsidRPr="00A31E6A">
              <w:rPr>
                <w:rFonts w:ascii="Arial Narrow" w:hAnsi="Arial Narrow" w:cs="Arial"/>
                <w:b/>
              </w:rPr>
              <w:t xml:space="preserve"> provedbe mjera testiranja na droge</w:t>
            </w:r>
            <w:r w:rsidR="00064327" w:rsidRPr="00A31E6A">
              <w:rPr>
                <w:rFonts w:ascii="Arial Narrow" w:hAnsi="Arial Narrow" w:cs="Arial"/>
                <w:b/>
                <w:color w:val="FF0000"/>
              </w:rPr>
              <w:t xml:space="preserve"> </w:t>
            </w:r>
            <w:r w:rsidR="00064327" w:rsidRPr="00A31E6A">
              <w:rPr>
                <w:rFonts w:ascii="Arial Narrow" w:hAnsi="Arial Narrow" w:cs="Arial"/>
                <w:b/>
              </w:rPr>
              <w:t>i drugih sredstava ovisnosti.</w:t>
            </w:r>
            <w:r w:rsidR="00206854" w:rsidRPr="00A31E6A">
              <w:rPr>
                <w:rFonts w:ascii="Arial Narrow" w:hAnsi="Arial Narrow" w:cs="Arial"/>
                <w:b/>
              </w:rPr>
              <w:t xml:space="preserve"> </w:t>
            </w:r>
          </w:p>
        </w:tc>
        <w:tc>
          <w:tcPr>
            <w:tcW w:w="1486" w:type="dxa"/>
            <w:shd w:val="clear" w:color="auto" w:fill="auto"/>
          </w:tcPr>
          <w:p w:rsidR="00064327" w:rsidRPr="00A31E6A" w:rsidRDefault="00154596" w:rsidP="00154596">
            <w:pPr>
              <w:rPr>
                <w:rFonts w:ascii="Arial Narrow" w:hAnsi="Arial Narrow" w:cs="Arial"/>
              </w:rPr>
            </w:pPr>
            <w:r w:rsidRPr="00154596">
              <w:rPr>
                <w:rFonts w:ascii="Arial Narrow" w:hAnsi="Arial Narrow" w:cs="Arial"/>
              </w:rPr>
              <w:t>Kontinuirano od 2015. do 31. prosinca 2017</w:t>
            </w:r>
            <w:r>
              <w:rPr>
                <w:rFonts w:ascii="Arial Narrow" w:hAnsi="Arial Narrow" w:cs="Arial"/>
              </w:rPr>
              <w:t>.</w:t>
            </w:r>
          </w:p>
        </w:tc>
        <w:tc>
          <w:tcPr>
            <w:tcW w:w="1594" w:type="dxa"/>
            <w:shd w:val="clear" w:color="auto" w:fill="auto"/>
          </w:tcPr>
          <w:p w:rsidR="00064327" w:rsidRPr="00A31E6A" w:rsidRDefault="00064327" w:rsidP="00F47B12">
            <w:pPr>
              <w:rPr>
                <w:rFonts w:ascii="Arial Narrow" w:hAnsi="Arial Narrow" w:cs="Arial"/>
              </w:rPr>
            </w:pPr>
            <w:r w:rsidRPr="00A31E6A">
              <w:rPr>
                <w:rFonts w:ascii="Arial Narrow" w:hAnsi="Arial Narrow" w:cs="Arial"/>
              </w:rPr>
              <w:t xml:space="preserve">Zavod za zaštitu zdravlja i sigurnosti na radu </w:t>
            </w:r>
          </w:p>
          <w:p w:rsidR="00064327" w:rsidRPr="00A31E6A" w:rsidRDefault="00064327" w:rsidP="00EE3FBE">
            <w:pPr>
              <w:jc w:val="center"/>
              <w:rPr>
                <w:rFonts w:ascii="Arial Narrow" w:hAnsi="Arial Narrow" w:cs="Arial"/>
              </w:rPr>
            </w:pPr>
          </w:p>
        </w:tc>
        <w:tc>
          <w:tcPr>
            <w:tcW w:w="2544" w:type="dxa"/>
            <w:shd w:val="clear" w:color="auto" w:fill="auto"/>
          </w:tcPr>
          <w:p w:rsidR="00064327" w:rsidRPr="00A31E6A" w:rsidRDefault="00064327" w:rsidP="00F47B12">
            <w:pPr>
              <w:rPr>
                <w:rFonts w:ascii="Arial Narrow" w:hAnsi="Arial Narrow" w:cs="Arial"/>
              </w:rPr>
            </w:pPr>
            <w:r w:rsidRPr="00A31E6A">
              <w:rPr>
                <w:rFonts w:ascii="Arial Narrow" w:hAnsi="Arial Narrow" w:cs="Arial"/>
              </w:rPr>
              <w:t xml:space="preserve">Hrvatska udruga poslodavaca, sindikati, </w:t>
            </w:r>
            <w:r w:rsidRPr="00A31E6A">
              <w:rPr>
                <w:rFonts w:ascii="Arial Narrow" w:hAnsi="Arial Narrow"/>
              </w:rPr>
              <w:t>Ministarstvo rada i mirovinskoga sustava</w:t>
            </w:r>
            <w:r w:rsidRPr="00A31E6A">
              <w:rPr>
                <w:rFonts w:ascii="Arial Narrow" w:hAnsi="Arial Narrow" w:cs="Arial"/>
              </w:rPr>
              <w:t xml:space="preserve">, Ministarstvo zdravlja, </w:t>
            </w:r>
            <w:r w:rsidR="007A1080" w:rsidRPr="007A1080">
              <w:rPr>
                <w:rFonts w:ascii="Arial Narrow" w:hAnsi="Arial Narrow" w:cs="Arial"/>
              </w:rPr>
              <w:t>timovi za zaštitu mentalnog zdravlja, prevenciju i izvanbolničko liječenje ovisnosti županijskih zavoda za javno zdravstvo</w:t>
            </w:r>
          </w:p>
        </w:tc>
        <w:tc>
          <w:tcPr>
            <w:tcW w:w="1452" w:type="dxa"/>
            <w:shd w:val="clear" w:color="auto" w:fill="auto"/>
          </w:tcPr>
          <w:p w:rsidR="006D4553" w:rsidRPr="00A31E6A" w:rsidRDefault="00064327" w:rsidP="00F47B12">
            <w:pPr>
              <w:spacing w:before="40" w:after="40"/>
              <w:rPr>
                <w:rFonts w:ascii="Arial Narrow" w:hAnsi="Arial Narrow" w:cs="Arial"/>
              </w:rPr>
            </w:pPr>
            <w:r w:rsidRPr="00A31E6A">
              <w:rPr>
                <w:rFonts w:ascii="Arial Narrow" w:hAnsi="Arial Narrow" w:cs="Arial"/>
              </w:rPr>
              <w:t>Sredstva Državnog</w:t>
            </w:r>
            <w:r w:rsidR="0051314B">
              <w:rPr>
                <w:rFonts w:ascii="Arial Narrow" w:hAnsi="Arial Narrow" w:cs="Arial"/>
              </w:rPr>
              <w:t xml:space="preserve"> proračuna RH za rad Ministarst</w:t>
            </w:r>
            <w:r w:rsidRPr="00A31E6A">
              <w:rPr>
                <w:rFonts w:ascii="Arial Narrow" w:hAnsi="Arial Narrow" w:cs="Arial"/>
              </w:rPr>
              <w:t>va i ostalih mjerodavnih državnih tijela prema godišnjem proračunu</w:t>
            </w:r>
            <w:r w:rsidR="006D4553">
              <w:rPr>
                <w:rFonts w:ascii="Arial Narrow" w:hAnsi="Arial Narrow" w:cs="Arial"/>
              </w:rPr>
              <w:t>,</w:t>
            </w:r>
            <w:r w:rsidR="006D4553" w:rsidRPr="00A31E6A">
              <w:rPr>
                <w:rFonts w:ascii="Arial Narrow" w:hAnsi="Arial Narrow" w:cs="Arial"/>
              </w:rPr>
              <w:t xml:space="preserve"> proračuni jedinica lokalne i područne </w:t>
            </w:r>
          </w:p>
          <w:p w:rsidR="00064327" w:rsidRPr="00A31E6A" w:rsidRDefault="006D4553" w:rsidP="00F47B12">
            <w:pPr>
              <w:rPr>
                <w:rFonts w:ascii="Arial Narrow" w:hAnsi="Arial Narrow" w:cs="Arial"/>
              </w:rPr>
            </w:pPr>
            <w:r w:rsidRPr="00A31E6A">
              <w:rPr>
                <w:rFonts w:ascii="Arial Narrow" w:hAnsi="Arial Narrow" w:cs="Arial"/>
              </w:rPr>
              <w:t>(regionalne) samouprave</w:t>
            </w:r>
          </w:p>
        </w:tc>
      </w:tr>
      <w:tr w:rsidR="00064327" w:rsidRPr="006C630D" w:rsidTr="00EE3FBE">
        <w:trPr>
          <w:trHeight w:val="1325"/>
        </w:trPr>
        <w:tc>
          <w:tcPr>
            <w:tcW w:w="2752" w:type="dxa"/>
            <w:shd w:val="clear" w:color="auto" w:fill="auto"/>
          </w:tcPr>
          <w:p w:rsidR="00064327" w:rsidRPr="00A31E6A" w:rsidRDefault="00FB5577" w:rsidP="006E3192">
            <w:pPr>
              <w:jc w:val="both"/>
              <w:rPr>
                <w:rFonts w:ascii="Arial Narrow" w:hAnsi="Arial Narrow" w:cs="Arial"/>
                <w:b/>
              </w:rPr>
            </w:pPr>
            <w:r>
              <w:rPr>
                <w:rFonts w:ascii="Arial Narrow" w:hAnsi="Arial Narrow" w:cs="Arial"/>
                <w:b/>
              </w:rPr>
              <w:t xml:space="preserve">5. </w:t>
            </w:r>
            <w:r w:rsidR="00064327" w:rsidRPr="00A31E6A">
              <w:rPr>
                <w:rFonts w:ascii="Arial Narrow" w:hAnsi="Arial Narrow" w:cs="Arial"/>
                <w:b/>
              </w:rPr>
              <w:t>Izraditi smjernice za poslodavce poslodavaca, stručnjake za zaštitu na radu, djelatnike službe medicine rada, povjerenika radnika za zaštitu na radu  koje ć</w:t>
            </w:r>
            <w:r w:rsidR="00A31E6A" w:rsidRPr="00A31E6A">
              <w:rPr>
                <w:rFonts w:ascii="Arial Narrow" w:hAnsi="Arial Narrow" w:cs="Arial"/>
                <w:b/>
              </w:rPr>
              <w:t xml:space="preserve">e sadržavati </w:t>
            </w:r>
            <w:r w:rsidR="00A31E6A" w:rsidRPr="00A31E6A">
              <w:rPr>
                <w:rFonts w:ascii="Arial Narrow" w:hAnsi="Arial Narrow" w:cs="Arial"/>
                <w:b/>
              </w:rPr>
              <w:lastRenderedPageBreak/>
              <w:t>informacije o vrsti</w:t>
            </w:r>
            <w:r w:rsidR="00064327" w:rsidRPr="00A31E6A">
              <w:rPr>
                <w:rFonts w:ascii="Arial Narrow" w:hAnsi="Arial Narrow" w:cs="Arial"/>
                <w:b/>
              </w:rPr>
              <w:t xml:space="preserve"> i učincima droga, prepoznavanju simptoma konzumacije i možebitnog utjecaja na radnu sposobnost zaposlenika</w:t>
            </w:r>
          </w:p>
        </w:tc>
        <w:tc>
          <w:tcPr>
            <w:tcW w:w="1486" w:type="dxa"/>
            <w:shd w:val="clear" w:color="auto" w:fill="auto"/>
          </w:tcPr>
          <w:p w:rsidR="00064327" w:rsidRPr="00A31E6A" w:rsidRDefault="00154596" w:rsidP="00F47B12">
            <w:pPr>
              <w:rPr>
                <w:rFonts w:ascii="Arial Narrow" w:hAnsi="Arial Narrow" w:cs="Arial"/>
              </w:rPr>
            </w:pPr>
            <w:r w:rsidRPr="00154596">
              <w:rPr>
                <w:rFonts w:ascii="Arial Narrow" w:hAnsi="Arial Narrow" w:cs="Arial"/>
              </w:rPr>
              <w:lastRenderedPageBreak/>
              <w:t>Kontinuirano od 2015. do 31. prosinca 2017.</w:t>
            </w:r>
          </w:p>
        </w:tc>
        <w:tc>
          <w:tcPr>
            <w:tcW w:w="1594" w:type="dxa"/>
            <w:shd w:val="clear" w:color="auto" w:fill="auto"/>
          </w:tcPr>
          <w:p w:rsidR="00064327" w:rsidRPr="00A31E6A" w:rsidRDefault="00064327" w:rsidP="00F47B12">
            <w:pPr>
              <w:rPr>
                <w:rFonts w:ascii="Arial Narrow" w:hAnsi="Arial Narrow" w:cs="Arial"/>
              </w:rPr>
            </w:pPr>
            <w:r w:rsidRPr="00A31E6A">
              <w:rPr>
                <w:rFonts w:ascii="Arial Narrow" w:hAnsi="Arial Narrow" w:cs="Arial"/>
              </w:rPr>
              <w:t>Zavod za zaštitu zdravlja i sigurnosti na radu</w:t>
            </w:r>
          </w:p>
        </w:tc>
        <w:tc>
          <w:tcPr>
            <w:tcW w:w="2544" w:type="dxa"/>
            <w:shd w:val="clear" w:color="auto" w:fill="auto"/>
          </w:tcPr>
          <w:p w:rsidR="00064327" w:rsidRPr="00A31E6A" w:rsidRDefault="00064327" w:rsidP="00F47B12">
            <w:pPr>
              <w:rPr>
                <w:rFonts w:ascii="Arial Narrow" w:hAnsi="Arial Narrow" w:cs="Arial"/>
              </w:rPr>
            </w:pPr>
            <w:r w:rsidRPr="00A31E6A">
              <w:rPr>
                <w:rFonts w:ascii="Arial Narrow" w:hAnsi="Arial Narrow" w:cs="Arial"/>
              </w:rPr>
              <w:t xml:space="preserve">Hrvatska udruga poslodavaca, sindikati, </w:t>
            </w:r>
            <w:r w:rsidRPr="00A31E6A">
              <w:rPr>
                <w:rFonts w:ascii="Arial Narrow" w:hAnsi="Arial Narrow"/>
              </w:rPr>
              <w:t>Ministarstvo rada i mirovinskoga sustava</w:t>
            </w:r>
            <w:r w:rsidRPr="00A31E6A">
              <w:rPr>
                <w:rFonts w:ascii="Arial Narrow" w:hAnsi="Arial Narrow" w:cs="Arial"/>
              </w:rPr>
              <w:t xml:space="preserve">, Ministarstvo zdravlja, Ured za suzbijanje zlouporabe droga, </w:t>
            </w:r>
            <w:r w:rsidR="007A1080" w:rsidRPr="007A1080">
              <w:rPr>
                <w:rFonts w:ascii="Arial Narrow" w:hAnsi="Arial Narrow" w:cs="Arial"/>
              </w:rPr>
              <w:t xml:space="preserve">timovi za zaštitu mentalnog </w:t>
            </w:r>
            <w:r w:rsidR="007A1080" w:rsidRPr="007A1080">
              <w:rPr>
                <w:rFonts w:ascii="Arial Narrow" w:hAnsi="Arial Narrow" w:cs="Arial"/>
              </w:rPr>
              <w:lastRenderedPageBreak/>
              <w:t>zdravlja, prevenciju i izvanbolničko liječenje ovisnosti županijskih zavoda za javno zdravstvo</w:t>
            </w:r>
          </w:p>
          <w:p w:rsidR="00064327" w:rsidRPr="00A31E6A" w:rsidRDefault="00064327" w:rsidP="00EE3FBE">
            <w:pPr>
              <w:jc w:val="center"/>
              <w:rPr>
                <w:rFonts w:ascii="Arial Narrow" w:hAnsi="Arial Narrow" w:cs="Arial"/>
              </w:rPr>
            </w:pPr>
          </w:p>
        </w:tc>
        <w:tc>
          <w:tcPr>
            <w:tcW w:w="1452" w:type="dxa"/>
            <w:shd w:val="clear" w:color="auto" w:fill="auto"/>
          </w:tcPr>
          <w:p w:rsidR="006D4553" w:rsidRPr="00A31E6A" w:rsidRDefault="00064327" w:rsidP="00F47B12">
            <w:pPr>
              <w:spacing w:before="40" w:after="40"/>
              <w:rPr>
                <w:rFonts w:ascii="Arial Narrow" w:hAnsi="Arial Narrow" w:cs="Arial"/>
              </w:rPr>
            </w:pPr>
            <w:r w:rsidRPr="00A31E6A">
              <w:rPr>
                <w:rFonts w:ascii="Arial Narrow" w:hAnsi="Arial Narrow" w:cs="Arial"/>
              </w:rPr>
              <w:lastRenderedPageBreak/>
              <w:t>Sredstva Drža</w:t>
            </w:r>
            <w:r w:rsidR="00697049">
              <w:rPr>
                <w:rFonts w:ascii="Arial Narrow" w:hAnsi="Arial Narrow" w:cs="Arial"/>
              </w:rPr>
              <w:t>vnog proračuna RH za rad Zavoda</w:t>
            </w:r>
            <w:r w:rsidRPr="00A31E6A">
              <w:rPr>
                <w:rFonts w:ascii="Arial Narrow" w:hAnsi="Arial Narrow" w:cs="Arial"/>
              </w:rPr>
              <w:t xml:space="preserve"> i ostalih mjerodavnih </w:t>
            </w:r>
            <w:r w:rsidRPr="00A31E6A">
              <w:rPr>
                <w:rFonts w:ascii="Arial Narrow" w:hAnsi="Arial Narrow" w:cs="Arial"/>
              </w:rPr>
              <w:lastRenderedPageBreak/>
              <w:t>državnih tijela prema godišnjem proračunu</w:t>
            </w:r>
            <w:r w:rsidR="00765B81">
              <w:rPr>
                <w:rFonts w:ascii="Arial Narrow" w:hAnsi="Arial Narrow" w:cs="Arial"/>
              </w:rPr>
              <w:t xml:space="preserve"> i </w:t>
            </w:r>
            <w:r w:rsidR="006D4553" w:rsidRPr="00A31E6A">
              <w:rPr>
                <w:rFonts w:ascii="Arial Narrow" w:hAnsi="Arial Narrow" w:cs="Arial"/>
              </w:rPr>
              <w:t xml:space="preserve">proračuni jedinica lokalne i područne </w:t>
            </w:r>
          </w:p>
          <w:p w:rsidR="00064327" w:rsidRPr="00A31E6A" w:rsidRDefault="006D4553" w:rsidP="00F47B12">
            <w:pPr>
              <w:rPr>
                <w:rFonts w:ascii="Arial Narrow" w:hAnsi="Arial Narrow" w:cs="Arial"/>
              </w:rPr>
            </w:pPr>
            <w:r w:rsidRPr="00A31E6A">
              <w:rPr>
                <w:rFonts w:ascii="Arial Narrow" w:hAnsi="Arial Narrow" w:cs="Arial"/>
              </w:rPr>
              <w:t>(regionalne) samouprave</w:t>
            </w:r>
          </w:p>
        </w:tc>
      </w:tr>
      <w:tr w:rsidR="00064327" w:rsidRPr="006C630D" w:rsidTr="00EE3FBE">
        <w:trPr>
          <w:trHeight w:val="345"/>
        </w:trPr>
        <w:tc>
          <w:tcPr>
            <w:tcW w:w="2752" w:type="dxa"/>
            <w:shd w:val="clear" w:color="auto" w:fill="auto"/>
          </w:tcPr>
          <w:p w:rsidR="00064327" w:rsidRPr="00A31E6A" w:rsidRDefault="00FB5577" w:rsidP="006E3192">
            <w:pPr>
              <w:jc w:val="both"/>
              <w:rPr>
                <w:rFonts w:ascii="Arial Narrow" w:hAnsi="Arial Narrow" w:cs="Arial"/>
                <w:b/>
              </w:rPr>
            </w:pPr>
            <w:r>
              <w:rPr>
                <w:rFonts w:ascii="Arial Narrow" w:hAnsi="Arial Narrow" w:cs="Arial"/>
                <w:b/>
              </w:rPr>
              <w:lastRenderedPageBreak/>
              <w:t xml:space="preserve">6. </w:t>
            </w:r>
            <w:r w:rsidR="00064327" w:rsidRPr="00A31E6A">
              <w:rPr>
                <w:rFonts w:ascii="Arial Narrow" w:hAnsi="Arial Narrow" w:cs="Arial"/>
                <w:b/>
              </w:rPr>
              <w:t>Poticati primjenu modela prevencije ovisnosti na radnom mjestu sukladno EU standardima i</w:t>
            </w:r>
            <w:r w:rsidR="00064327" w:rsidRPr="00A31E6A">
              <w:rPr>
                <w:iCs/>
              </w:rPr>
              <w:t xml:space="preserve"> </w:t>
            </w:r>
            <w:r w:rsidR="00064327" w:rsidRPr="00A31E6A">
              <w:rPr>
                <w:rFonts w:ascii="Arial Narrow" w:hAnsi="Arial Narrow" w:cs="Arial"/>
                <w:b/>
                <w:iCs/>
              </w:rPr>
              <w:t xml:space="preserve">Referentnog okvira za prevenciju uporabe alkohola i droga na radnom mjestu </w:t>
            </w:r>
            <w:r w:rsidR="00064327" w:rsidRPr="00A31E6A">
              <w:rPr>
                <w:rFonts w:ascii="Arial Narrow" w:hAnsi="Arial Narrow" w:cs="Arial"/>
                <w:b/>
              </w:rPr>
              <w:t xml:space="preserve">Pompidou Grupe Vijeća Europe </w:t>
            </w:r>
          </w:p>
        </w:tc>
        <w:tc>
          <w:tcPr>
            <w:tcW w:w="1486" w:type="dxa"/>
            <w:shd w:val="clear" w:color="auto" w:fill="auto"/>
          </w:tcPr>
          <w:p w:rsidR="00064327" w:rsidRPr="00A31E6A" w:rsidRDefault="00064327" w:rsidP="00C71582">
            <w:pPr>
              <w:rPr>
                <w:rFonts w:ascii="Arial Narrow" w:hAnsi="Arial Narrow" w:cs="Arial"/>
              </w:rPr>
            </w:pPr>
            <w:r w:rsidRPr="00A31E6A">
              <w:rPr>
                <w:rFonts w:ascii="Arial Narrow" w:hAnsi="Arial Narrow" w:cs="Arial"/>
              </w:rPr>
              <w:t>Kontinuirano</w:t>
            </w:r>
            <w:r w:rsidR="00F47B12">
              <w:rPr>
                <w:rFonts w:ascii="Arial Narrow" w:hAnsi="Arial Narrow" w:cs="Arial"/>
              </w:rPr>
              <w:t xml:space="preserve"> </w:t>
            </w:r>
            <w:r w:rsidRPr="00A31E6A">
              <w:rPr>
                <w:rFonts w:ascii="Arial Narrow" w:hAnsi="Arial Narrow" w:cs="Arial"/>
              </w:rPr>
              <w:t>od 2015. do 31. prosinca 2017.</w:t>
            </w:r>
          </w:p>
        </w:tc>
        <w:tc>
          <w:tcPr>
            <w:tcW w:w="1594" w:type="dxa"/>
            <w:shd w:val="clear" w:color="auto" w:fill="auto"/>
          </w:tcPr>
          <w:p w:rsidR="00064327" w:rsidRPr="00A31E6A" w:rsidRDefault="00064327" w:rsidP="00F47B12">
            <w:pPr>
              <w:rPr>
                <w:rFonts w:ascii="Arial Narrow" w:hAnsi="Arial Narrow" w:cs="Arial"/>
              </w:rPr>
            </w:pPr>
            <w:r w:rsidRPr="00A31E6A">
              <w:rPr>
                <w:rFonts w:ascii="Arial Narrow" w:hAnsi="Arial Narrow" w:cs="Arial"/>
              </w:rPr>
              <w:t>Ured za suzbijanje zlouporabe droga</w:t>
            </w:r>
          </w:p>
        </w:tc>
        <w:tc>
          <w:tcPr>
            <w:tcW w:w="2544" w:type="dxa"/>
            <w:shd w:val="clear" w:color="auto" w:fill="auto"/>
          </w:tcPr>
          <w:p w:rsidR="00064327" w:rsidRPr="00A31E6A" w:rsidRDefault="00064327" w:rsidP="00F47B12">
            <w:pPr>
              <w:rPr>
                <w:rFonts w:ascii="Arial Narrow" w:hAnsi="Arial Narrow" w:cs="Arial"/>
              </w:rPr>
            </w:pPr>
            <w:r w:rsidRPr="00A31E6A">
              <w:rPr>
                <w:rFonts w:ascii="Arial Narrow" w:hAnsi="Arial Narrow" w:cs="Arial"/>
              </w:rPr>
              <w:t xml:space="preserve">Zavod za zaštitu zdravlja i sigurnosti na radu, Ministarstvo zdravlja, </w:t>
            </w:r>
            <w:r w:rsidRPr="00A31E6A">
              <w:rPr>
                <w:rFonts w:ascii="Arial Narrow" w:hAnsi="Arial Narrow"/>
              </w:rPr>
              <w:t>Ministarstvo rada i mirovinskoga sustava,</w:t>
            </w:r>
            <w:r w:rsidRPr="00A31E6A">
              <w:rPr>
                <w:rFonts w:ascii="Arial Narrow" w:hAnsi="Arial Narrow" w:cs="Arial"/>
              </w:rPr>
              <w:t xml:space="preserve"> </w:t>
            </w:r>
            <w:r w:rsidR="007A1080" w:rsidRPr="007A1080">
              <w:rPr>
                <w:rFonts w:ascii="Arial Narrow" w:hAnsi="Arial Narrow" w:cs="Arial"/>
              </w:rPr>
              <w:t>timovi za zaštitu mentalnog zdravlja, prevenciju i izvanbolničko liječenje ovisnosti županijskih zavoda za javno zdravstvo</w:t>
            </w:r>
          </w:p>
        </w:tc>
        <w:tc>
          <w:tcPr>
            <w:tcW w:w="1452" w:type="dxa"/>
            <w:shd w:val="clear" w:color="auto" w:fill="auto"/>
          </w:tcPr>
          <w:p w:rsidR="006D4553" w:rsidRPr="00A31E6A" w:rsidRDefault="00064327" w:rsidP="00F47B12">
            <w:pPr>
              <w:spacing w:before="40" w:after="40"/>
              <w:rPr>
                <w:rFonts w:ascii="Arial Narrow" w:hAnsi="Arial Narrow" w:cs="Arial"/>
              </w:rPr>
            </w:pPr>
            <w:r w:rsidRPr="00A31E6A">
              <w:rPr>
                <w:rFonts w:ascii="Arial Narrow" w:hAnsi="Arial Narrow" w:cs="Arial"/>
              </w:rPr>
              <w:t>Sredstva Državnog proračuna RH za rad Ureda i ostalih mjerodavnih državnih tijela prema godišnjem proračunu</w:t>
            </w:r>
            <w:r w:rsidR="00765B81">
              <w:rPr>
                <w:rFonts w:ascii="Arial Narrow" w:hAnsi="Arial Narrow" w:cs="Arial"/>
              </w:rPr>
              <w:t xml:space="preserve"> i</w:t>
            </w:r>
            <w:r w:rsidR="006D4553">
              <w:rPr>
                <w:rFonts w:ascii="Arial Narrow" w:hAnsi="Arial Narrow" w:cs="Arial"/>
              </w:rPr>
              <w:t xml:space="preserve"> </w:t>
            </w:r>
            <w:r w:rsidR="006D4553" w:rsidRPr="00A31E6A">
              <w:rPr>
                <w:rFonts w:ascii="Arial Narrow" w:hAnsi="Arial Narrow" w:cs="Arial"/>
              </w:rPr>
              <w:t xml:space="preserve">proračuni jedinica lokalne i područne </w:t>
            </w:r>
          </w:p>
          <w:p w:rsidR="00064327" w:rsidRPr="00A31E6A" w:rsidRDefault="006D4553" w:rsidP="00F47B12">
            <w:pPr>
              <w:rPr>
                <w:rFonts w:ascii="Arial Narrow" w:hAnsi="Arial Narrow" w:cs="Arial"/>
              </w:rPr>
            </w:pPr>
            <w:r w:rsidRPr="00A31E6A">
              <w:rPr>
                <w:rFonts w:ascii="Arial Narrow" w:hAnsi="Arial Narrow" w:cs="Arial"/>
              </w:rPr>
              <w:t>(regionalne) samouprave</w:t>
            </w:r>
          </w:p>
        </w:tc>
      </w:tr>
      <w:tr w:rsidR="001859B4" w:rsidRPr="006C630D" w:rsidTr="00EE3FBE">
        <w:trPr>
          <w:trHeight w:val="1622"/>
        </w:trPr>
        <w:tc>
          <w:tcPr>
            <w:tcW w:w="2752" w:type="dxa"/>
            <w:shd w:val="clear" w:color="auto" w:fill="auto"/>
          </w:tcPr>
          <w:p w:rsidR="001859B4" w:rsidRPr="00402C8D" w:rsidRDefault="00FB5577" w:rsidP="00092C33">
            <w:pPr>
              <w:rPr>
                <w:rFonts w:ascii="Arial Narrow" w:hAnsi="Arial Narrow" w:cs="Arial Narrow"/>
                <w:b/>
                <w:bCs/>
              </w:rPr>
            </w:pPr>
            <w:r>
              <w:rPr>
                <w:rFonts w:ascii="Arial Narrow" w:hAnsi="Arial Narrow" w:cs="Arial Narrow"/>
                <w:b/>
                <w:bCs/>
              </w:rPr>
              <w:t xml:space="preserve">7. </w:t>
            </w:r>
            <w:r w:rsidR="001859B4" w:rsidRPr="00402C8D">
              <w:rPr>
                <w:rFonts w:ascii="Arial Narrow" w:hAnsi="Arial Narrow" w:cs="Arial Narrow"/>
                <w:b/>
                <w:bCs/>
              </w:rPr>
              <w:t>Provedba redovitih zadaća i aktivnosti zdravstvene službe, psihološke struke, vojne policije, vojnog sudstva i drugih nadležnih subjekata u obrambenom sustavu u praćenju pojavnosti i prevenciji (zlo)uporabe sredstava ovisnosti u najširem smislu.</w:t>
            </w:r>
          </w:p>
        </w:tc>
        <w:tc>
          <w:tcPr>
            <w:tcW w:w="1486" w:type="dxa"/>
            <w:shd w:val="clear" w:color="auto" w:fill="auto"/>
          </w:tcPr>
          <w:p w:rsidR="001859B4" w:rsidRPr="00402C8D" w:rsidRDefault="001859B4" w:rsidP="00F47B12">
            <w:pPr>
              <w:rPr>
                <w:rFonts w:ascii="Arial Narrow" w:hAnsi="Arial Narrow" w:cs="Arial Narrow"/>
              </w:rPr>
            </w:pPr>
            <w:r w:rsidRPr="00402C8D">
              <w:rPr>
                <w:rFonts w:ascii="Arial Narrow" w:hAnsi="Arial Narrow" w:cs="Arial Narrow"/>
              </w:rPr>
              <w:t>Kontinuirano,</w:t>
            </w:r>
            <w:r w:rsidR="00F47B12">
              <w:rPr>
                <w:rFonts w:ascii="Arial Narrow" w:hAnsi="Arial Narrow" w:cs="Arial Narrow"/>
              </w:rPr>
              <w:t xml:space="preserve"> </w:t>
            </w:r>
            <w:r w:rsidR="00A31E6A" w:rsidRPr="00402C8D">
              <w:rPr>
                <w:rFonts w:ascii="Arial Narrow" w:hAnsi="Arial Narrow" w:cs="Arial Narrow"/>
              </w:rPr>
              <w:t>od</w:t>
            </w:r>
            <w:r w:rsidRPr="00402C8D">
              <w:rPr>
                <w:rFonts w:ascii="Arial Narrow" w:hAnsi="Arial Narrow" w:cs="Arial Narrow"/>
              </w:rPr>
              <w:t xml:space="preserve"> 2015. do 31. prosinca 2017.</w:t>
            </w:r>
          </w:p>
        </w:tc>
        <w:tc>
          <w:tcPr>
            <w:tcW w:w="1594" w:type="dxa"/>
            <w:shd w:val="clear" w:color="auto" w:fill="auto"/>
          </w:tcPr>
          <w:p w:rsidR="001859B4" w:rsidRPr="00402C8D" w:rsidRDefault="001859B4" w:rsidP="00F47B12">
            <w:pPr>
              <w:rPr>
                <w:b/>
                <w:bCs/>
                <w:sz w:val="16"/>
                <w:szCs w:val="16"/>
              </w:rPr>
            </w:pPr>
            <w:r w:rsidRPr="00402C8D">
              <w:rPr>
                <w:rFonts w:ascii="Arial Narrow" w:hAnsi="Arial Narrow" w:cs="Arial Narrow"/>
              </w:rPr>
              <w:t xml:space="preserve">Ministarstvo obrane </w:t>
            </w:r>
          </w:p>
        </w:tc>
        <w:tc>
          <w:tcPr>
            <w:tcW w:w="2544" w:type="dxa"/>
            <w:shd w:val="clear" w:color="auto" w:fill="auto"/>
          </w:tcPr>
          <w:p w:rsidR="001859B4" w:rsidRPr="00402C8D" w:rsidRDefault="001859B4" w:rsidP="00896E23">
            <w:pPr>
              <w:rPr>
                <w:rFonts w:ascii="Arial Narrow" w:hAnsi="Arial Narrow" w:cs="Arial Narrow"/>
              </w:rPr>
            </w:pPr>
            <w:r w:rsidRPr="00402C8D">
              <w:rPr>
                <w:rFonts w:ascii="Arial Narrow" w:hAnsi="Arial Narrow" w:cs="Arial Narrow"/>
              </w:rPr>
              <w:t>Nadležne ustrojstvene jedinice Ministarstva obrane i Oružanih snaga RH te stručno osoblje (liječnici, psiholozi, pravnici i dr</w:t>
            </w:r>
            <w:r w:rsidR="00697049">
              <w:rPr>
                <w:rFonts w:ascii="Arial Narrow" w:hAnsi="Arial Narrow" w:cs="Arial Narrow"/>
              </w:rPr>
              <w:t>.</w:t>
            </w:r>
            <w:r w:rsidRPr="00402C8D">
              <w:rPr>
                <w:rFonts w:ascii="Arial Narrow" w:hAnsi="Arial Narrow" w:cs="Arial Narrow"/>
              </w:rPr>
              <w:t>)</w:t>
            </w:r>
          </w:p>
        </w:tc>
        <w:tc>
          <w:tcPr>
            <w:tcW w:w="1452" w:type="dxa"/>
            <w:shd w:val="clear" w:color="auto" w:fill="auto"/>
          </w:tcPr>
          <w:p w:rsidR="001859B4" w:rsidRPr="00402C8D" w:rsidRDefault="006D4553" w:rsidP="00896E23">
            <w:pPr>
              <w:rPr>
                <w:rFonts w:ascii="Arial Narrow" w:hAnsi="Arial Narrow" w:cs="Arial Narrow"/>
              </w:rPr>
            </w:pPr>
            <w:r w:rsidRPr="00A31E6A">
              <w:rPr>
                <w:rFonts w:ascii="Arial Narrow" w:hAnsi="Arial Narrow" w:cs="Arial"/>
              </w:rPr>
              <w:t>Sredstva Dr</w:t>
            </w:r>
            <w:r w:rsidR="00697049">
              <w:rPr>
                <w:rFonts w:ascii="Arial Narrow" w:hAnsi="Arial Narrow" w:cs="Arial"/>
              </w:rPr>
              <w:t>žavnog proračuna RH za rad Ministarstva</w:t>
            </w:r>
            <w:r w:rsidRPr="00A31E6A">
              <w:rPr>
                <w:rFonts w:ascii="Arial Narrow" w:hAnsi="Arial Narrow" w:cs="Arial"/>
              </w:rPr>
              <w:t xml:space="preserve"> i ostalih mjerodavnih državnih tijela prema godišnjem proračun</w:t>
            </w:r>
            <w:r w:rsidR="00765B81">
              <w:rPr>
                <w:rFonts w:ascii="Arial Narrow" w:hAnsi="Arial Narrow" w:cs="Arial"/>
              </w:rPr>
              <w:t>u</w:t>
            </w:r>
          </w:p>
        </w:tc>
      </w:tr>
      <w:tr w:rsidR="00DF26C3" w:rsidRPr="006C630D" w:rsidTr="00DF26C3">
        <w:trPr>
          <w:trHeight w:val="1265"/>
        </w:trPr>
        <w:tc>
          <w:tcPr>
            <w:tcW w:w="2752" w:type="dxa"/>
            <w:shd w:val="clear" w:color="auto" w:fill="auto"/>
          </w:tcPr>
          <w:p w:rsidR="00DF26C3" w:rsidRPr="00402C8D" w:rsidRDefault="00FB5577" w:rsidP="00092C33">
            <w:pPr>
              <w:autoSpaceDE w:val="0"/>
              <w:autoSpaceDN w:val="0"/>
              <w:adjustRightInd w:val="0"/>
              <w:jc w:val="both"/>
              <w:rPr>
                <w:rFonts w:ascii="Arial Narrow" w:hAnsi="Arial Narrow"/>
                <w:b/>
                <w:bCs/>
                <w:lang w:eastAsia="ko-KR"/>
              </w:rPr>
            </w:pPr>
            <w:r>
              <w:rPr>
                <w:rFonts w:ascii="Arial Narrow" w:hAnsi="Arial Narrow"/>
                <w:b/>
                <w:bCs/>
                <w:lang w:eastAsia="ko-KR"/>
              </w:rPr>
              <w:t xml:space="preserve">8. </w:t>
            </w:r>
            <w:r w:rsidR="00DF26C3" w:rsidRPr="00402C8D">
              <w:rPr>
                <w:rFonts w:ascii="Arial Narrow" w:hAnsi="Arial Narrow"/>
                <w:b/>
                <w:bCs/>
                <w:lang w:eastAsia="ko-KR"/>
              </w:rPr>
              <w:t>Provoditi povremena testiranja na droge službenika i namještenika zaposlenih u kaznenim tijelima.</w:t>
            </w:r>
          </w:p>
        </w:tc>
        <w:tc>
          <w:tcPr>
            <w:tcW w:w="1486" w:type="dxa"/>
            <w:shd w:val="clear" w:color="auto" w:fill="auto"/>
          </w:tcPr>
          <w:p w:rsidR="00DF26C3" w:rsidRPr="00402C8D" w:rsidRDefault="00A31E6A" w:rsidP="00896E23">
            <w:pPr>
              <w:rPr>
                <w:rFonts w:ascii="Arial Narrow" w:hAnsi="Arial Narrow"/>
              </w:rPr>
            </w:pPr>
            <w:r w:rsidRPr="00402C8D">
              <w:rPr>
                <w:rFonts w:ascii="Arial Narrow" w:hAnsi="Arial Narrow"/>
              </w:rPr>
              <w:t xml:space="preserve">Kontinuirano od </w:t>
            </w:r>
            <w:r w:rsidR="00DF26C3" w:rsidRPr="00402C8D">
              <w:rPr>
                <w:rFonts w:ascii="Arial Narrow" w:hAnsi="Arial Narrow"/>
              </w:rPr>
              <w:t xml:space="preserve"> 2015. do 31. prosinca 2017. </w:t>
            </w:r>
          </w:p>
        </w:tc>
        <w:tc>
          <w:tcPr>
            <w:tcW w:w="1594" w:type="dxa"/>
            <w:shd w:val="clear" w:color="auto" w:fill="auto"/>
          </w:tcPr>
          <w:p w:rsidR="00DF26C3" w:rsidRPr="00402C8D" w:rsidRDefault="00DF26C3" w:rsidP="00896E23">
            <w:pPr>
              <w:rPr>
                <w:rFonts w:ascii="Arial Narrow" w:hAnsi="Arial Narrow"/>
              </w:rPr>
            </w:pPr>
            <w:r w:rsidRPr="00402C8D">
              <w:rPr>
                <w:rFonts w:ascii="Arial Narrow" w:hAnsi="Arial Narrow"/>
              </w:rPr>
              <w:t>Uprava za zatvorski sustav Ministarstva pravosuđa – kaznena tijela</w:t>
            </w:r>
          </w:p>
        </w:tc>
        <w:tc>
          <w:tcPr>
            <w:tcW w:w="2544" w:type="dxa"/>
            <w:shd w:val="clear" w:color="auto" w:fill="auto"/>
          </w:tcPr>
          <w:p w:rsidR="00DF26C3" w:rsidRPr="00402C8D" w:rsidRDefault="00402C8D" w:rsidP="00896E23">
            <w:pPr>
              <w:rPr>
                <w:rFonts w:ascii="Arial Narrow" w:hAnsi="Arial Narrow"/>
              </w:rPr>
            </w:pPr>
            <w:r w:rsidRPr="00402C8D">
              <w:rPr>
                <w:rFonts w:ascii="Arial Narrow" w:hAnsi="Arial Narrow" w:cs="Arial Narrow"/>
              </w:rPr>
              <w:t>Nadležne ustrojstvene jedinice Ministarstva pravosuđa</w:t>
            </w:r>
          </w:p>
        </w:tc>
        <w:tc>
          <w:tcPr>
            <w:tcW w:w="1452" w:type="dxa"/>
            <w:shd w:val="clear" w:color="auto" w:fill="auto"/>
          </w:tcPr>
          <w:p w:rsidR="00DF26C3" w:rsidRPr="00402C8D" w:rsidRDefault="006D4553" w:rsidP="00896E23">
            <w:pPr>
              <w:rPr>
                <w:rFonts w:ascii="Arial Narrow" w:hAnsi="Arial Narrow" w:cs="Arial"/>
              </w:rPr>
            </w:pPr>
            <w:r w:rsidRPr="00A31E6A">
              <w:rPr>
                <w:rFonts w:ascii="Arial Narrow" w:hAnsi="Arial Narrow" w:cs="Arial"/>
              </w:rPr>
              <w:t>Sredstva Dr</w:t>
            </w:r>
            <w:r w:rsidR="00154596">
              <w:rPr>
                <w:rFonts w:ascii="Arial Narrow" w:hAnsi="Arial Narrow" w:cs="Arial"/>
              </w:rPr>
              <w:t>žavnog proračuna RH za rad Ministarstva</w:t>
            </w:r>
            <w:r w:rsidRPr="00A31E6A">
              <w:rPr>
                <w:rFonts w:ascii="Arial Narrow" w:hAnsi="Arial Narrow" w:cs="Arial"/>
              </w:rPr>
              <w:t xml:space="preserve"> i ostalih mjerodavnih državnih tijela prema godišnjem proračun</w:t>
            </w:r>
            <w:r w:rsidR="00154596">
              <w:rPr>
                <w:rFonts w:ascii="Arial Narrow" w:hAnsi="Arial Narrow" w:cs="Arial"/>
              </w:rPr>
              <w:t>u</w:t>
            </w:r>
          </w:p>
        </w:tc>
      </w:tr>
    </w:tbl>
    <w:p w:rsidR="00064327" w:rsidRDefault="00064327" w:rsidP="008B418E">
      <w:pPr>
        <w:jc w:val="both"/>
        <w:rPr>
          <w:rFonts w:ascii="Arial Narrow" w:hAnsi="Arial Narrow" w:cs="Arial"/>
        </w:rPr>
      </w:pPr>
      <w:r>
        <w:rPr>
          <w:rFonts w:ascii="Arial Narrow" w:hAnsi="Arial Narrow" w:cs="Arial"/>
        </w:rPr>
        <w:t xml:space="preserve"> </w:t>
      </w:r>
    </w:p>
    <w:p w:rsidR="00697049" w:rsidRDefault="00697049" w:rsidP="008B418E">
      <w:pPr>
        <w:jc w:val="both"/>
        <w:rPr>
          <w:rFonts w:ascii="Arial Narrow" w:hAnsi="Arial Narrow" w:cs="Arial"/>
        </w:rPr>
      </w:pPr>
    </w:p>
    <w:p w:rsidR="00697049" w:rsidRDefault="00697049" w:rsidP="008B418E">
      <w:pPr>
        <w:jc w:val="both"/>
        <w:rPr>
          <w:rFonts w:ascii="Arial Narrow" w:hAnsi="Arial Narrow" w:cs="Arial"/>
        </w:rPr>
      </w:pPr>
    </w:p>
    <w:p w:rsidR="00697049" w:rsidRDefault="00697049" w:rsidP="008B418E">
      <w:pPr>
        <w:jc w:val="both"/>
        <w:rPr>
          <w:rFonts w:ascii="Arial Narrow" w:hAnsi="Arial Narrow" w:cs="Arial"/>
        </w:rPr>
      </w:pPr>
    </w:p>
    <w:p w:rsidR="00697049" w:rsidRDefault="00697049" w:rsidP="008B418E">
      <w:pPr>
        <w:jc w:val="both"/>
        <w:rPr>
          <w:rFonts w:ascii="Arial Narrow" w:hAnsi="Arial Narrow" w:cs="Arial"/>
        </w:rPr>
      </w:pPr>
    </w:p>
    <w:p w:rsidR="00697049" w:rsidRDefault="00697049" w:rsidP="008B418E">
      <w:pPr>
        <w:jc w:val="both"/>
        <w:rPr>
          <w:rFonts w:ascii="Arial Narrow" w:hAnsi="Arial Narrow" w:cs="Arial"/>
        </w:rPr>
      </w:pPr>
    </w:p>
    <w:p w:rsidR="00697049" w:rsidRDefault="00697049" w:rsidP="008B418E">
      <w:pPr>
        <w:jc w:val="both"/>
        <w:rPr>
          <w:rFonts w:ascii="Arial Narrow" w:hAnsi="Arial Narrow" w:cs="Arial"/>
        </w:rPr>
      </w:pPr>
    </w:p>
    <w:p w:rsidR="00697049" w:rsidRDefault="00697049" w:rsidP="008B418E">
      <w:pPr>
        <w:jc w:val="both"/>
        <w:rPr>
          <w:rFonts w:ascii="Arial Narrow" w:hAnsi="Arial Narrow" w:cs="Arial"/>
        </w:rPr>
      </w:pPr>
    </w:p>
    <w:p w:rsidR="00697049" w:rsidRPr="008B418E" w:rsidRDefault="00697049" w:rsidP="008B418E">
      <w:pPr>
        <w:jc w:val="both"/>
        <w:rPr>
          <w:rFonts w:ascii="Arial Narrow" w:hAnsi="Arial Narrow" w:cs="Arial"/>
        </w:rPr>
      </w:pPr>
    </w:p>
    <w:p w:rsidR="00064327" w:rsidRPr="00697049" w:rsidRDefault="00064327" w:rsidP="00064327">
      <w:pPr>
        <w:numPr>
          <w:ilvl w:val="2"/>
          <w:numId w:val="4"/>
        </w:numPr>
        <w:autoSpaceDE w:val="0"/>
        <w:autoSpaceDN w:val="0"/>
        <w:adjustRightInd w:val="0"/>
        <w:jc w:val="both"/>
        <w:rPr>
          <w:rFonts w:ascii="Arial Narrow" w:hAnsi="Arial Narrow" w:cs="Arial"/>
          <w:b/>
          <w:bCs/>
          <w:sz w:val="24"/>
          <w:szCs w:val="24"/>
          <w:lang w:eastAsia="ko-KR"/>
        </w:rPr>
      </w:pPr>
      <w:r w:rsidRPr="00697049">
        <w:rPr>
          <w:rFonts w:ascii="Arial Narrow" w:hAnsi="Arial Narrow" w:cs="Arial"/>
          <w:b/>
          <w:bCs/>
          <w:sz w:val="24"/>
          <w:szCs w:val="24"/>
          <w:lang w:eastAsia="ko-KR"/>
        </w:rPr>
        <w:lastRenderedPageBreak/>
        <w:t>Liječenje i psiho-socijalni tretman</w:t>
      </w:r>
    </w:p>
    <w:p w:rsidR="00064327" w:rsidRPr="003006D5" w:rsidRDefault="00064327" w:rsidP="00064327">
      <w:pPr>
        <w:autoSpaceDE w:val="0"/>
        <w:autoSpaceDN w:val="0"/>
        <w:adjustRightInd w:val="0"/>
        <w:jc w:val="both"/>
        <w:rPr>
          <w:rFonts w:ascii="Arial" w:hAnsi="Arial" w:cs="Arial"/>
          <w:b/>
          <w:bCs/>
          <w:color w:val="0000FF"/>
          <w:sz w:val="22"/>
          <w:szCs w:val="22"/>
          <w:lang w:eastAsia="ko-KR"/>
        </w:rPr>
      </w:pPr>
    </w:p>
    <w:p w:rsidR="00064327" w:rsidRPr="00402C8D" w:rsidRDefault="00064327" w:rsidP="00064327">
      <w:pPr>
        <w:autoSpaceDE w:val="0"/>
        <w:autoSpaceDN w:val="0"/>
        <w:adjustRightInd w:val="0"/>
        <w:rPr>
          <w:rFonts w:ascii="Arial Narrow" w:hAnsi="Arial Narrow" w:cs="ArialNarrow"/>
          <w:sz w:val="22"/>
          <w:szCs w:val="22"/>
        </w:rPr>
      </w:pPr>
      <w:r w:rsidRPr="00697049">
        <w:rPr>
          <w:rFonts w:ascii="Arial Narrow" w:hAnsi="Arial Narrow" w:cs="ArialNarrow,Bold"/>
          <w:b/>
          <w:bCs/>
          <w:sz w:val="24"/>
          <w:szCs w:val="24"/>
          <w:u w:val="single"/>
        </w:rPr>
        <w:t>Cilj 1.</w:t>
      </w:r>
      <w:r w:rsidRPr="00402C8D">
        <w:rPr>
          <w:rFonts w:ascii="Arial Narrow" w:hAnsi="Arial Narrow" w:cs="ArialNarrow,Bold"/>
          <w:b/>
          <w:bCs/>
          <w:sz w:val="22"/>
          <w:szCs w:val="22"/>
        </w:rPr>
        <w:t xml:space="preserve"> </w:t>
      </w:r>
      <w:r w:rsidRPr="00402C8D">
        <w:rPr>
          <w:rFonts w:ascii="Arial Narrow" w:hAnsi="Arial Narrow" w:cs="ArialNarrow,Bold"/>
          <w:b/>
          <w:bCs/>
          <w:sz w:val="22"/>
          <w:szCs w:val="22"/>
        </w:rPr>
        <w:tab/>
      </w:r>
      <w:r w:rsidRPr="00402C8D">
        <w:rPr>
          <w:rFonts w:ascii="Arial Narrow" w:hAnsi="Arial Narrow" w:cs="ArialNarrow,Bold"/>
          <w:bCs/>
          <w:sz w:val="22"/>
          <w:szCs w:val="22"/>
        </w:rPr>
        <w:t>Unaprijediti sustav i programe</w:t>
      </w:r>
      <w:r w:rsidR="00DB596B" w:rsidRPr="00402C8D">
        <w:rPr>
          <w:rFonts w:ascii="Arial Narrow" w:hAnsi="Arial Narrow" w:cs="ArialNarrow,Bold"/>
          <w:bCs/>
          <w:sz w:val="22"/>
          <w:szCs w:val="22"/>
        </w:rPr>
        <w:t xml:space="preserve"> za liječenje</w:t>
      </w:r>
      <w:r w:rsidR="004C2EC3" w:rsidRPr="00402C8D">
        <w:rPr>
          <w:rFonts w:ascii="Arial Narrow" w:hAnsi="Arial Narrow" w:cs="ArialNarrow,Bold"/>
          <w:bCs/>
          <w:sz w:val="22"/>
          <w:szCs w:val="22"/>
        </w:rPr>
        <w:t xml:space="preserve"> ovisnosti i ovisničkih ponašanja </w:t>
      </w:r>
      <w:r w:rsidR="00DB596B" w:rsidRPr="00402C8D">
        <w:rPr>
          <w:rFonts w:ascii="Arial Narrow" w:hAnsi="Arial Narrow" w:cs="ArialNarrow,Bold"/>
          <w:bCs/>
          <w:sz w:val="22"/>
          <w:szCs w:val="22"/>
        </w:rPr>
        <w:t xml:space="preserve"> </w:t>
      </w:r>
    </w:p>
    <w:p w:rsidR="00064327" w:rsidRPr="00402C8D" w:rsidRDefault="00064327" w:rsidP="00064327">
      <w:pPr>
        <w:autoSpaceDE w:val="0"/>
        <w:autoSpaceDN w:val="0"/>
        <w:adjustRightInd w:val="0"/>
        <w:rPr>
          <w:rFonts w:ascii="Arial Narrow" w:hAnsi="Arial Narrow" w:cs="ArialNarrow,Bold"/>
          <w:b/>
          <w:bCs/>
          <w:sz w:val="22"/>
          <w:szCs w:val="22"/>
        </w:rPr>
      </w:pPr>
    </w:p>
    <w:p w:rsidR="00064327" w:rsidRDefault="00064327" w:rsidP="00064327">
      <w:pPr>
        <w:tabs>
          <w:tab w:val="left" w:pos="900"/>
        </w:tabs>
        <w:autoSpaceDE w:val="0"/>
        <w:autoSpaceDN w:val="0"/>
        <w:adjustRightInd w:val="0"/>
        <w:ind w:left="900" w:hanging="900"/>
        <w:jc w:val="both"/>
        <w:rPr>
          <w:rFonts w:ascii="Arial Narrow" w:hAnsi="Arial Narrow" w:cs="ArialNarrow"/>
          <w:sz w:val="22"/>
          <w:szCs w:val="22"/>
        </w:rPr>
      </w:pPr>
      <w:r w:rsidRPr="00697049">
        <w:rPr>
          <w:rFonts w:ascii="Arial Narrow" w:hAnsi="Arial Narrow" w:cs="ArialNarrow,Bold"/>
          <w:b/>
          <w:bCs/>
          <w:sz w:val="24"/>
          <w:szCs w:val="24"/>
          <w:u w:val="single"/>
        </w:rPr>
        <w:t>Mjera 1.</w:t>
      </w:r>
      <w:r w:rsidRPr="003006D5">
        <w:rPr>
          <w:rFonts w:ascii="Arial Narrow" w:hAnsi="Arial Narrow" w:cs="ArialNarrow,Bold"/>
          <w:b/>
          <w:bCs/>
          <w:sz w:val="22"/>
          <w:szCs w:val="22"/>
        </w:rPr>
        <w:t xml:space="preserve"> </w:t>
      </w:r>
      <w:r>
        <w:rPr>
          <w:rFonts w:ascii="Arial Narrow" w:hAnsi="Arial Narrow" w:cs="ArialNarrow,Bold"/>
          <w:b/>
          <w:bCs/>
          <w:sz w:val="22"/>
          <w:szCs w:val="22"/>
        </w:rPr>
        <w:tab/>
      </w:r>
      <w:r w:rsidRPr="00135390">
        <w:rPr>
          <w:rFonts w:ascii="Arial Narrow" w:hAnsi="Arial Narrow" w:cs="ArialNarrow,Bold"/>
          <w:bCs/>
          <w:sz w:val="22"/>
          <w:szCs w:val="22"/>
        </w:rPr>
        <w:t>Poboljšati</w:t>
      </w:r>
      <w:r w:rsidRPr="003006D5">
        <w:rPr>
          <w:rFonts w:ascii="Arial Narrow" w:hAnsi="Arial Narrow" w:cs="ArialNarrow"/>
          <w:sz w:val="22"/>
          <w:szCs w:val="22"/>
        </w:rPr>
        <w:t xml:space="preserve"> kvalitetu</w:t>
      </w:r>
      <w:r>
        <w:rPr>
          <w:rFonts w:ascii="Arial Narrow" w:hAnsi="Arial Narrow" w:cs="ArialNarrow"/>
          <w:sz w:val="22"/>
          <w:szCs w:val="22"/>
        </w:rPr>
        <w:t xml:space="preserve"> </w:t>
      </w:r>
      <w:r w:rsidRPr="003006D5">
        <w:rPr>
          <w:rFonts w:ascii="Arial Narrow" w:hAnsi="Arial Narrow" w:cs="ArialNarrow"/>
          <w:sz w:val="22"/>
          <w:szCs w:val="22"/>
        </w:rPr>
        <w:t>lije</w:t>
      </w:r>
      <w:r>
        <w:rPr>
          <w:rFonts w:ascii="Arial Narrow" w:hAnsi="Arial Narrow" w:cs="ArialNarrow"/>
          <w:sz w:val="22"/>
          <w:szCs w:val="22"/>
        </w:rPr>
        <w:t>č</w:t>
      </w:r>
      <w:r w:rsidRPr="003006D5">
        <w:rPr>
          <w:rFonts w:ascii="Arial Narrow" w:hAnsi="Arial Narrow" w:cs="ArialNarrow"/>
          <w:sz w:val="22"/>
          <w:szCs w:val="22"/>
        </w:rPr>
        <w:t>enja bolesti ovisnosti,</w:t>
      </w:r>
      <w:r>
        <w:rPr>
          <w:rFonts w:ascii="Arial Narrow" w:hAnsi="Arial Narrow" w:cs="ArialNarrow"/>
          <w:sz w:val="22"/>
          <w:szCs w:val="22"/>
        </w:rPr>
        <w:t xml:space="preserve"> </w:t>
      </w:r>
      <w:r w:rsidRPr="003006D5">
        <w:rPr>
          <w:rFonts w:ascii="Arial Narrow" w:hAnsi="Arial Narrow" w:cs="ArialNarrow"/>
          <w:sz w:val="22"/>
          <w:szCs w:val="22"/>
        </w:rPr>
        <w:t>rada s konzumentima i ovisnicima uklju</w:t>
      </w:r>
      <w:r>
        <w:rPr>
          <w:rFonts w:ascii="Arial Narrow" w:hAnsi="Arial Narrow" w:cs="ArialNarrow"/>
          <w:sz w:val="22"/>
          <w:szCs w:val="22"/>
        </w:rPr>
        <w:t>č</w:t>
      </w:r>
      <w:r w:rsidRPr="003006D5">
        <w:rPr>
          <w:rFonts w:ascii="Arial Narrow" w:hAnsi="Arial Narrow" w:cs="ArialNarrow"/>
          <w:sz w:val="22"/>
          <w:szCs w:val="22"/>
        </w:rPr>
        <w:t>uju</w:t>
      </w:r>
      <w:r>
        <w:rPr>
          <w:rFonts w:ascii="Arial Narrow" w:hAnsi="Arial Narrow" w:cs="ArialNarrow"/>
          <w:sz w:val="22"/>
          <w:szCs w:val="22"/>
        </w:rPr>
        <w:t>ć</w:t>
      </w:r>
      <w:r w:rsidRPr="003006D5">
        <w:rPr>
          <w:rFonts w:ascii="Arial Narrow" w:hAnsi="Arial Narrow" w:cs="ArialNarrow"/>
          <w:sz w:val="22"/>
          <w:szCs w:val="22"/>
        </w:rPr>
        <w:t>i nadzor nad provo</w:t>
      </w:r>
      <w:r>
        <w:rPr>
          <w:rFonts w:ascii="Arial Narrow" w:hAnsi="Arial Narrow" w:cs="ArialNarrow"/>
          <w:sz w:val="22"/>
          <w:szCs w:val="22"/>
        </w:rPr>
        <w:t>đ</w:t>
      </w:r>
      <w:r w:rsidRPr="003006D5">
        <w:rPr>
          <w:rFonts w:ascii="Arial Narrow" w:hAnsi="Arial Narrow" w:cs="ArialNarrow"/>
          <w:sz w:val="22"/>
          <w:szCs w:val="22"/>
        </w:rPr>
        <w:t>enjem specifi</w:t>
      </w:r>
      <w:r>
        <w:rPr>
          <w:rFonts w:ascii="Arial Narrow" w:hAnsi="Arial Narrow" w:cs="ArialNarrow"/>
          <w:sz w:val="22"/>
          <w:szCs w:val="22"/>
        </w:rPr>
        <w:t>č</w:t>
      </w:r>
      <w:r w:rsidRPr="003006D5">
        <w:rPr>
          <w:rFonts w:ascii="Arial Narrow" w:hAnsi="Arial Narrow" w:cs="ArialNarrow"/>
          <w:sz w:val="22"/>
          <w:szCs w:val="22"/>
        </w:rPr>
        <w:t xml:space="preserve">ne farmakoterapije, savjetovališni rad </w:t>
      </w:r>
      <w:r>
        <w:rPr>
          <w:rFonts w:ascii="Arial Narrow" w:hAnsi="Arial Narrow" w:cs="ArialNarrow"/>
          <w:sz w:val="22"/>
          <w:szCs w:val="22"/>
        </w:rPr>
        <w:t xml:space="preserve">s </w:t>
      </w:r>
      <w:r w:rsidRPr="003006D5">
        <w:rPr>
          <w:rFonts w:ascii="Arial Narrow" w:hAnsi="Arial Narrow" w:cs="ArialNarrow"/>
          <w:sz w:val="22"/>
          <w:szCs w:val="22"/>
        </w:rPr>
        <w:t xml:space="preserve">obiteljima ovisnika i konzumenata </w:t>
      </w:r>
      <w:r w:rsidRPr="003006D5">
        <w:rPr>
          <w:rFonts w:ascii="Arial Narrow" w:hAnsi="Arial Narrow" w:cs="ArialNarrow,Bold"/>
          <w:bCs/>
          <w:sz w:val="22"/>
          <w:szCs w:val="22"/>
        </w:rPr>
        <w:t>i primjenjivati znanstveno dokazane (</w:t>
      </w:r>
      <w:r w:rsidRPr="00B80F59">
        <w:rPr>
          <w:rFonts w:ascii="Arial Narrow" w:hAnsi="Arial Narrow" w:cs="ArialNarrow,Bold"/>
          <w:bCs/>
          <w:i/>
          <w:sz w:val="22"/>
          <w:szCs w:val="22"/>
        </w:rPr>
        <w:t>evidence based</w:t>
      </w:r>
      <w:r w:rsidRPr="003006D5">
        <w:rPr>
          <w:rFonts w:ascii="Arial Narrow" w:hAnsi="Arial Narrow" w:cs="ArialNarrow,Bold"/>
          <w:bCs/>
          <w:sz w:val="22"/>
          <w:szCs w:val="22"/>
        </w:rPr>
        <w:t>) kliničke prakse u liječenju ovisnika</w:t>
      </w:r>
      <w:r w:rsidRPr="003006D5">
        <w:rPr>
          <w:rFonts w:ascii="Arial Narrow" w:hAnsi="Arial Narrow" w:cs="ArialNarrow"/>
          <w:sz w:val="22"/>
          <w:szCs w:val="22"/>
        </w:rPr>
        <w:t xml:space="preserve">. </w:t>
      </w:r>
    </w:p>
    <w:p w:rsidR="0028587E" w:rsidRDefault="0028587E" w:rsidP="00064327">
      <w:pPr>
        <w:tabs>
          <w:tab w:val="left" w:pos="900"/>
        </w:tabs>
        <w:autoSpaceDE w:val="0"/>
        <w:autoSpaceDN w:val="0"/>
        <w:adjustRightInd w:val="0"/>
        <w:ind w:left="900" w:hanging="900"/>
        <w:jc w:val="both"/>
        <w:rPr>
          <w:rFonts w:ascii="Arial Narrow" w:hAnsi="Arial Narrow" w:cs="ArialNarrow"/>
          <w:sz w:val="22"/>
          <w:szCs w:val="22"/>
        </w:rPr>
      </w:pPr>
    </w:p>
    <w:p w:rsidR="0028587E" w:rsidRPr="00697049" w:rsidRDefault="0028587E" w:rsidP="00064327">
      <w:pPr>
        <w:tabs>
          <w:tab w:val="left" w:pos="900"/>
        </w:tabs>
        <w:autoSpaceDE w:val="0"/>
        <w:autoSpaceDN w:val="0"/>
        <w:adjustRightInd w:val="0"/>
        <w:ind w:left="900" w:hanging="900"/>
        <w:jc w:val="both"/>
        <w:rPr>
          <w:rFonts w:ascii="Arial Narrow" w:hAnsi="Arial Narrow" w:cs="ArialNarrow,Bold"/>
          <w:b/>
          <w:bCs/>
          <w:sz w:val="24"/>
          <w:szCs w:val="24"/>
          <w:u w:val="single"/>
        </w:rPr>
      </w:pPr>
      <w:r w:rsidRPr="00697049">
        <w:rPr>
          <w:rFonts w:ascii="Arial Narrow" w:hAnsi="Arial Narrow" w:cs="ArialNarrow,Bold"/>
          <w:b/>
          <w:bCs/>
          <w:sz w:val="24"/>
          <w:szCs w:val="24"/>
          <w:u w:val="single"/>
        </w:rPr>
        <w:t xml:space="preserve">Tablica </w:t>
      </w:r>
      <w:r w:rsidR="00697049" w:rsidRPr="00697049">
        <w:rPr>
          <w:rFonts w:ascii="Arial Narrow" w:hAnsi="Arial Narrow" w:cs="ArialNarrow,Bold"/>
          <w:b/>
          <w:bCs/>
          <w:sz w:val="24"/>
          <w:szCs w:val="24"/>
          <w:u w:val="single"/>
        </w:rPr>
        <w:t>1.</w:t>
      </w:r>
    </w:p>
    <w:p w:rsidR="00064327" w:rsidRPr="003006D5" w:rsidRDefault="00064327" w:rsidP="00064327">
      <w:pPr>
        <w:rPr>
          <w:rFonts w:ascii="Arial Narrow" w:hAnsi="Arial Narrow" w:cs="ArialNarrow"/>
          <w:sz w:val="22"/>
          <w:szCs w:val="22"/>
        </w:rPr>
      </w:pPr>
    </w:p>
    <w:tbl>
      <w:tblPr>
        <w:tblW w:w="100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296"/>
        <w:gridCol w:w="1385"/>
        <w:gridCol w:w="1676"/>
        <w:gridCol w:w="1980"/>
        <w:gridCol w:w="1727"/>
      </w:tblGrid>
      <w:tr w:rsidR="00064327" w:rsidRPr="006C630D" w:rsidTr="00EE3FBE">
        <w:tc>
          <w:tcPr>
            <w:tcW w:w="3296"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PROVEDBENE AKTIVNOSTI</w:t>
            </w:r>
          </w:p>
        </w:tc>
        <w:tc>
          <w:tcPr>
            <w:tcW w:w="1385"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ROKOVI</w:t>
            </w:r>
          </w:p>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IZVRŠENJA</w:t>
            </w:r>
          </w:p>
        </w:tc>
        <w:tc>
          <w:tcPr>
            <w:tcW w:w="1676"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NOSITELJI</w:t>
            </w:r>
          </w:p>
        </w:tc>
        <w:tc>
          <w:tcPr>
            <w:tcW w:w="1980"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SURADNICI U</w:t>
            </w:r>
          </w:p>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PROVEDBI</w:t>
            </w:r>
          </w:p>
        </w:tc>
        <w:tc>
          <w:tcPr>
            <w:tcW w:w="1727"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FINANCIJSKA</w:t>
            </w:r>
          </w:p>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SREDSTVA</w:t>
            </w:r>
          </w:p>
        </w:tc>
      </w:tr>
      <w:tr w:rsidR="007145EF" w:rsidRPr="007145EF" w:rsidTr="00EE3FBE">
        <w:tc>
          <w:tcPr>
            <w:tcW w:w="3296" w:type="dxa"/>
            <w:shd w:val="clear" w:color="auto" w:fill="auto"/>
          </w:tcPr>
          <w:p w:rsidR="007145EF" w:rsidRPr="00B80F59" w:rsidRDefault="00FB5577" w:rsidP="00EE3FBE">
            <w:pPr>
              <w:spacing w:before="40" w:after="40"/>
              <w:jc w:val="both"/>
              <w:rPr>
                <w:rFonts w:ascii="Arial Narrow" w:hAnsi="Arial Narrow" w:cs="ArialNarrow,Bold"/>
                <w:b/>
                <w:bCs/>
              </w:rPr>
            </w:pPr>
            <w:r>
              <w:rPr>
                <w:rFonts w:ascii="Arial Narrow" w:hAnsi="Arial Narrow" w:cs="ArialNarrow,Bold"/>
                <w:b/>
                <w:bCs/>
              </w:rPr>
              <w:t xml:space="preserve">1. </w:t>
            </w:r>
            <w:r w:rsidR="007145EF" w:rsidRPr="00B80F59">
              <w:rPr>
                <w:rFonts w:ascii="Arial Narrow" w:hAnsi="Arial Narrow" w:cs="ArialNarrow,Bold"/>
                <w:b/>
                <w:bCs/>
              </w:rPr>
              <w:t xml:space="preserve">Osnaživati i stručno ekipirati službe za zaštitu mentalnog zdravlja, prevenciju i izvanbolničko liječenje ovisnosti </w:t>
            </w:r>
            <w:r w:rsidR="007145EF" w:rsidRPr="00B80F59">
              <w:rPr>
                <w:rFonts w:ascii="Arial Narrow" w:hAnsi="Arial Narrow" w:cs="Arial"/>
                <w:b/>
              </w:rPr>
              <w:t>te sukladno potrebama mijenjati javnozdravstvenu mrežu kako bi se unaprijedila kvaliteta skrbi za ovisnike, konzumente, eksperimentatore, djecu s problemima u ponašanju te drugu r</w:t>
            </w:r>
            <w:r w:rsidR="006E3192">
              <w:rPr>
                <w:rFonts w:ascii="Arial Narrow" w:hAnsi="Arial Narrow" w:cs="Arial"/>
                <w:b/>
              </w:rPr>
              <w:t>izičnu djecu i njihove obitelji</w:t>
            </w:r>
          </w:p>
        </w:tc>
        <w:tc>
          <w:tcPr>
            <w:tcW w:w="1385" w:type="dxa"/>
            <w:shd w:val="clear" w:color="auto" w:fill="auto"/>
          </w:tcPr>
          <w:p w:rsidR="007145EF" w:rsidRPr="00B80F59" w:rsidRDefault="007145EF" w:rsidP="00896E23">
            <w:pPr>
              <w:spacing w:before="40" w:after="40"/>
              <w:rPr>
                <w:rFonts w:ascii="Arial Narrow" w:hAnsi="Arial Narrow" w:cs="Arial"/>
              </w:rPr>
            </w:pPr>
            <w:r w:rsidRPr="00B80F59">
              <w:rPr>
                <w:rFonts w:ascii="Arial Narrow" w:hAnsi="Arial Narrow" w:cs="Arial"/>
              </w:rPr>
              <w:t>Kontinuirano</w:t>
            </w:r>
          </w:p>
          <w:p w:rsidR="007145EF" w:rsidRPr="00B80F59" w:rsidRDefault="00697049" w:rsidP="00896E23">
            <w:pPr>
              <w:autoSpaceDE w:val="0"/>
              <w:autoSpaceDN w:val="0"/>
              <w:adjustRightInd w:val="0"/>
              <w:spacing w:before="40" w:after="40"/>
              <w:rPr>
                <w:rFonts w:ascii="Arial Narrow" w:hAnsi="Arial Narrow" w:cs="ArialNarrow,Bold"/>
                <w:bCs/>
              </w:rPr>
            </w:pPr>
            <w:r>
              <w:rPr>
                <w:rFonts w:ascii="Arial Narrow" w:hAnsi="Arial Narrow" w:cs="Arial"/>
              </w:rPr>
              <w:t xml:space="preserve">od 2015. do 31. </w:t>
            </w:r>
            <w:r w:rsidR="00B80F59" w:rsidRPr="00B80F59">
              <w:rPr>
                <w:rFonts w:ascii="Arial Narrow" w:hAnsi="Arial Narrow" w:cs="Arial"/>
              </w:rPr>
              <w:t xml:space="preserve">prosinca </w:t>
            </w:r>
            <w:r w:rsidR="007145EF" w:rsidRPr="00B80F59">
              <w:rPr>
                <w:rFonts w:ascii="Arial Narrow" w:hAnsi="Arial Narrow" w:cs="Arial"/>
              </w:rPr>
              <w:t>2017.</w:t>
            </w:r>
          </w:p>
        </w:tc>
        <w:tc>
          <w:tcPr>
            <w:tcW w:w="1676" w:type="dxa"/>
            <w:shd w:val="clear" w:color="auto" w:fill="auto"/>
          </w:tcPr>
          <w:p w:rsidR="007145EF" w:rsidRPr="00765B81" w:rsidRDefault="007145EF" w:rsidP="00765B81">
            <w:pPr>
              <w:autoSpaceDE w:val="0"/>
              <w:autoSpaceDN w:val="0"/>
              <w:adjustRightInd w:val="0"/>
              <w:spacing w:before="40" w:after="40"/>
              <w:rPr>
                <w:rFonts w:ascii="Arial Narrow" w:hAnsi="Arial Narrow" w:cs="ArialNarrow"/>
              </w:rPr>
            </w:pPr>
            <w:r w:rsidRPr="00B80F59">
              <w:rPr>
                <w:rFonts w:ascii="Arial Narrow" w:hAnsi="Arial Narrow" w:cs="ArialNarrow"/>
              </w:rPr>
              <w:t>Ministarstvo</w:t>
            </w:r>
            <w:r w:rsidR="00896E23">
              <w:rPr>
                <w:rFonts w:ascii="Arial Narrow" w:hAnsi="Arial Narrow" w:cs="ArialNarrow"/>
              </w:rPr>
              <w:t xml:space="preserve"> </w:t>
            </w:r>
            <w:r w:rsidRPr="00B80F59">
              <w:rPr>
                <w:rFonts w:ascii="Arial Narrow" w:hAnsi="Arial Narrow" w:cs="ArialNarrow"/>
              </w:rPr>
              <w:t>zdravlja,</w:t>
            </w:r>
            <w:r w:rsidR="00765B81">
              <w:rPr>
                <w:rFonts w:ascii="Arial Narrow" w:hAnsi="Arial Narrow" w:cs="ArialNarrow"/>
              </w:rPr>
              <w:t xml:space="preserve"> </w:t>
            </w:r>
            <w:r w:rsidRPr="00B80F59">
              <w:rPr>
                <w:rFonts w:ascii="Arial Narrow" w:hAnsi="Arial Narrow" w:cs="ArialNarrow"/>
              </w:rPr>
              <w:t>Referentni centar</w:t>
            </w:r>
            <w:r w:rsidR="00765B81">
              <w:rPr>
                <w:rFonts w:ascii="Arial Narrow" w:hAnsi="Arial Narrow" w:cs="ArialNarrow"/>
              </w:rPr>
              <w:t xml:space="preserve"> </w:t>
            </w:r>
            <w:r w:rsidRPr="00B80F59">
              <w:rPr>
                <w:rFonts w:ascii="Arial Narrow" w:hAnsi="Arial Narrow" w:cs="ArialNarrow"/>
              </w:rPr>
              <w:t>Ministarstva</w:t>
            </w:r>
            <w:r w:rsidR="00765B81">
              <w:rPr>
                <w:rFonts w:ascii="Arial Narrow" w:hAnsi="Arial Narrow" w:cs="ArialNarrow"/>
              </w:rPr>
              <w:t xml:space="preserve"> </w:t>
            </w:r>
            <w:r w:rsidRPr="00B80F59">
              <w:rPr>
                <w:rFonts w:ascii="Arial Narrow" w:hAnsi="Arial Narrow" w:cs="ArialNarrow"/>
              </w:rPr>
              <w:t>zdravlja za</w:t>
            </w:r>
            <w:r w:rsidR="00765B81">
              <w:rPr>
                <w:rFonts w:ascii="Arial Narrow" w:hAnsi="Arial Narrow" w:cs="ArialNarrow"/>
              </w:rPr>
              <w:t xml:space="preserve"> </w:t>
            </w:r>
            <w:r w:rsidRPr="00B80F59">
              <w:rPr>
                <w:rFonts w:ascii="Arial Narrow" w:hAnsi="Arial Narrow" w:cs="ArialNarrow"/>
              </w:rPr>
              <w:t>ovisnosti o</w:t>
            </w:r>
            <w:r w:rsidR="00765B81">
              <w:rPr>
                <w:rFonts w:ascii="Arial Narrow" w:hAnsi="Arial Narrow" w:cs="ArialNarrow"/>
              </w:rPr>
              <w:t xml:space="preserve"> </w:t>
            </w:r>
            <w:r w:rsidR="00896E23">
              <w:rPr>
                <w:rFonts w:ascii="Arial Narrow" w:hAnsi="Arial Narrow" w:cs="ArialNarrow"/>
              </w:rPr>
              <w:t>d</w:t>
            </w:r>
            <w:r w:rsidRPr="00B80F59">
              <w:rPr>
                <w:rFonts w:ascii="Arial Narrow" w:hAnsi="Arial Narrow" w:cs="ArialNarrow"/>
              </w:rPr>
              <w:t>rogama, H</w:t>
            </w:r>
            <w:r w:rsidR="00FB5577">
              <w:rPr>
                <w:rFonts w:ascii="Arial Narrow" w:hAnsi="Arial Narrow" w:cs="ArialNarrow"/>
              </w:rPr>
              <w:t>rvatski zavod za javno zdravstvo</w:t>
            </w:r>
          </w:p>
        </w:tc>
        <w:tc>
          <w:tcPr>
            <w:tcW w:w="1980" w:type="dxa"/>
            <w:shd w:val="clear" w:color="auto" w:fill="auto"/>
          </w:tcPr>
          <w:p w:rsidR="007145EF" w:rsidRPr="00B80F59" w:rsidRDefault="00154596" w:rsidP="00896E23">
            <w:pPr>
              <w:autoSpaceDE w:val="0"/>
              <w:autoSpaceDN w:val="0"/>
              <w:adjustRightInd w:val="0"/>
              <w:spacing w:before="40" w:after="40"/>
              <w:rPr>
                <w:rFonts w:ascii="Arial Narrow" w:hAnsi="Arial Narrow" w:cs="ArialNarrow"/>
              </w:rPr>
            </w:pPr>
            <w:r>
              <w:rPr>
                <w:rFonts w:ascii="Arial Narrow" w:hAnsi="Arial Narrow" w:cs="ArialNarrow"/>
              </w:rPr>
              <w:t>Ž</w:t>
            </w:r>
            <w:r w:rsidR="007145EF" w:rsidRPr="00B80F59">
              <w:rPr>
                <w:rFonts w:ascii="Arial Narrow" w:hAnsi="Arial Narrow" w:cs="ArialNarrow"/>
              </w:rPr>
              <w:t>upanijski</w:t>
            </w:r>
          </w:p>
          <w:p w:rsidR="007145EF" w:rsidRPr="00B80F59" w:rsidRDefault="007145EF" w:rsidP="00896E23">
            <w:pPr>
              <w:autoSpaceDE w:val="0"/>
              <w:autoSpaceDN w:val="0"/>
              <w:adjustRightInd w:val="0"/>
              <w:spacing w:before="40" w:after="40"/>
              <w:rPr>
                <w:rFonts w:ascii="Arial Narrow" w:hAnsi="Arial Narrow" w:cs="ArialNarrow,Bold"/>
                <w:bCs/>
              </w:rPr>
            </w:pPr>
            <w:r w:rsidRPr="00B80F59">
              <w:rPr>
                <w:rFonts w:ascii="Arial Narrow" w:hAnsi="Arial Narrow" w:cs="ArialNarrow"/>
              </w:rPr>
              <w:t>zavodi za javno zdravstvo -</w:t>
            </w:r>
            <w:r w:rsidRPr="00B80F59">
              <w:rPr>
                <w:rFonts w:ascii="Arial Narrow" w:hAnsi="Arial Narrow" w:cs="Arial"/>
              </w:rPr>
              <w:t xml:space="preserve">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w:t>
            </w:r>
            <w:r w:rsidRPr="00B80F59">
              <w:rPr>
                <w:rFonts w:ascii="Arial Narrow" w:hAnsi="Arial Narrow" w:cs="ArialNarrow"/>
              </w:rPr>
              <w:t xml:space="preserve"> liječnici primarne zdravstvene zaštite</w:t>
            </w:r>
          </w:p>
        </w:tc>
        <w:tc>
          <w:tcPr>
            <w:tcW w:w="1727" w:type="dxa"/>
            <w:shd w:val="clear" w:color="auto" w:fill="auto"/>
          </w:tcPr>
          <w:p w:rsidR="007145EF" w:rsidRPr="00B80F59" w:rsidRDefault="003F12A1" w:rsidP="00896E23">
            <w:pPr>
              <w:spacing w:before="40" w:after="40"/>
              <w:rPr>
                <w:rFonts w:ascii="Arial Narrow" w:hAnsi="Arial Narrow" w:cs="Arial"/>
              </w:rPr>
            </w:pPr>
            <w:r w:rsidRPr="003F12A1">
              <w:rPr>
                <w:rFonts w:ascii="Arial Narrow" w:hAnsi="Arial Narrow" w:cs="Arial"/>
              </w:rPr>
              <w:t>Sredstva Državnog</w:t>
            </w:r>
            <w:r w:rsidR="00765B81">
              <w:rPr>
                <w:rFonts w:ascii="Arial Narrow" w:hAnsi="Arial Narrow" w:cs="Arial"/>
              </w:rPr>
              <w:t xml:space="preserve"> proračuna RH za rad Ministarst</w:t>
            </w:r>
            <w:r w:rsidRPr="003F12A1">
              <w:rPr>
                <w:rFonts w:ascii="Arial Narrow" w:hAnsi="Arial Narrow" w:cs="Arial"/>
              </w:rPr>
              <w:t>va i ostalih mjerodavnih državnih tijela prema godišnjem proračunu</w:t>
            </w:r>
            <w:r w:rsidR="007145EF" w:rsidRPr="00B80F59">
              <w:rPr>
                <w:rFonts w:ascii="Arial Narrow" w:hAnsi="Arial Narrow" w:cs="Arial"/>
              </w:rPr>
              <w:t xml:space="preserve">, proračuni jedinica lokalne i područne </w:t>
            </w:r>
          </w:p>
          <w:p w:rsidR="007145EF" w:rsidRPr="00B80F59" w:rsidRDefault="007145EF" w:rsidP="00896E23">
            <w:pPr>
              <w:autoSpaceDE w:val="0"/>
              <w:autoSpaceDN w:val="0"/>
              <w:adjustRightInd w:val="0"/>
              <w:spacing w:before="40" w:after="40"/>
              <w:rPr>
                <w:rFonts w:ascii="Arial Narrow" w:hAnsi="Arial Narrow" w:cs="ArialNarrow,Bold"/>
                <w:bCs/>
              </w:rPr>
            </w:pPr>
            <w:r w:rsidRPr="00B80F59">
              <w:rPr>
                <w:rFonts w:ascii="Arial Narrow" w:hAnsi="Arial Narrow" w:cs="Arial"/>
              </w:rPr>
              <w:t>(regionalne) samouprave, prihodi od igara na sreću</w:t>
            </w:r>
          </w:p>
        </w:tc>
      </w:tr>
      <w:tr w:rsidR="007145EF" w:rsidRPr="007145EF" w:rsidTr="00EE3FBE">
        <w:tc>
          <w:tcPr>
            <w:tcW w:w="3296" w:type="dxa"/>
            <w:shd w:val="clear" w:color="auto" w:fill="auto"/>
          </w:tcPr>
          <w:p w:rsidR="007145EF" w:rsidRPr="00B80F59" w:rsidRDefault="003F12A1" w:rsidP="00DC14ED">
            <w:pPr>
              <w:autoSpaceDE w:val="0"/>
              <w:autoSpaceDN w:val="0"/>
              <w:adjustRightInd w:val="0"/>
              <w:jc w:val="both"/>
              <w:rPr>
                <w:rFonts w:ascii="Arial Narrow" w:hAnsi="Arial Narrow"/>
                <w:b/>
                <w:bCs/>
                <w:lang w:eastAsia="ko-KR"/>
              </w:rPr>
            </w:pPr>
            <w:r>
              <w:rPr>
                <w:rFonts w:ascii="Arial Narrow" w:hAnsi="Arial Narrow"/>
                <w:b/>
                <w:bCs/>
                <w:lang w:eastAsia="ko-KR"/>
              </w:rPr>
              <w:t xml:space="preserve">2. </w:t>
            </w:r>
            <w:r w:rsidR="007145EF" w:rsidRPr="00B80F59">
              <w:rPr>
                <w:rFonts w:ascii="Arial Narrow" w:hAnsi="Arial Narrow"/>
                <w:b/>
                <w:bCs/>
                <w:lang w:eastAsia="ko-KR"/>
              </w:rPr>
              <w:t>Poboljšanje dijagnostike, tretmana i skrbi o maloljetnicima te planiranje i provođenje specifičnih programa liječenja i psiho-socijalnog tretmana</w:t>
            </w:r>
          </w:p>
        </w:tc>
        <w:tc>
          <w:tcPr>
            <w:tcW w:w="1385" w:type="dxa"/>
            <w:shd w:val="clear" w:color="auto" w:fill="auto"/>
          </w:tcPr>
          <w:p w:rsidR="007145EF" w:rsidRPr="00B80F59" w:rsidRDefault="007145EF" w:rsidP="00896E23">
            <w:pPr>
              <w:spacing w:before="40" w:after="40"/>
              <w:rPr>
                <w:rFonts w:ascii="Arial Narrow" w:hAnsi="Arial Narrow" w:cs="Arial"/>
              </w:rPr>
            </w:pPr>
            <w:r w:rsidRPr="00B80F59">
              <w:rPr>
                <w:rFonts w:ascii="Arial Narrow" w:hAnsi="Arial Narrow" w:cs="Arial"/>
              </w:rPr>
              <w:t>Kontinuirano</w:t>
            </w:r>
          </w:p>
          <w:p w:rsidR="007145EF" w:rsidRPr="00B80F59" w:rsidRDefault="00B80F59" w:rsidP="00896E23">
            <w:pPr>
              <w:spacing w:before="40" w:after="40"/>
              <w:rPr>
                <w:rFonts w:ascii="Arial Narrow" w:hAnsi="Arial Narrow" w:cs="Arial"/>
              </w:rPr>
            </w:pPr>
            <w:r w:rsidRPr="00B80F59">
              <w:rPr>
                <w:rFonts w:ascii="Arial Narrow" w:hAnsi="Arial Narrow" w:cs="Arial"/>
              </w:rPr>
              <w:t>od 2015. do 31.</w:t>
            </w:r>
            <w:r w:rsidR="00697049">
              <w:rPr>
                <w:rFonts w:ascii="Arial Narrow" w:hAnsi="Arial Narrow" w:cs="Arial"/>
              </w:rPr>
              <w:t xml:space="preserve"> </w:t>
            </w:r>
            <w:r w:rsidRPr="00B80F59">
              <w:rPr>
                <w:rFonts w:ascii="Arial Narrow" w:hAnsi="Arial Narrow" w:cs="Arial"/>
              </w:rPr>
              <w:t xml:space="preserve">prosinca </w:t>
            </w:r>
            <w:r w:rsidR="007145EF" w:rsidRPr="00B80F59">
              <w:rPr>
                <w:rFonts w:ascii="Arial Narrow" w:hAnsi="Arial Narrow" w:cs="Arial"/>
              </w:rPr>
              <w:t>2017.</w:t>
            </w:r>
          </w:p>
        </w:tc>
        <w:tc>
          <w:tcPr>
            <w:tcW w:w="1676" w:type="dxa"/>
            <w:shd w:val="clear" w:color="auto" w:fill="auto"/>
          </w:tcPr>
          <w:p w:rsidR="007145EF" w:rsidRPr="00B80F59" w:rsidRDefault="005B1070" w:rsidP="00EE3FBE">
            <w:pPr>
              <w:rPr>
                <w:rFonts w:ascii="Arial Narrow" w:hAnsi="Arial Narrow"/>
              </w:rPr>
            </w:pPr>
            <w:r>
              <w:rPr>
                <w:rFonts w:ascii="Arial Narrow" w:hAnsi="Arial Narrow"/>
              </w:rPr>
              <w:t xml:space="preserve">Ministarstvo zdravlja, </w:t>
            </w:r>
            <w:r w:rsidR="007145EF" w:rsidRPr="00B80F59">
              <w:rPr>
                <w:rFonts w:ascii="Arial Narrow" w:hAnsi="Arial Narrow"/>
              </w:rPr>
              <w:t xml:space="preserve">Ministarstvo socijalne politike i mladih, Hrvatski zavod za javno zdravstvo </w:t>
            </w:r>
          </w:p>
        </w:tc>
        <w:tc>
          <w:tcPr>
            <w:tcW w:w="1980" w:type="dxa"/>
            <w:shd w:val="clear" w:color="auto" w:fill="auto"/>
          </w:tcPr>
          <w:p w:rsidR="007145EF" w:rsidRPr="00B80F59" w:rsidRDefault="002832DE" w:rsidP="00EE3FBE">
            <w:pPr>
              <w:rPr>
                <w:rFonts w:ascii="Arial Narrow" w:hAnsi="Arial Narrow"/>
              </w:rPr>
            </w:pPr>
            <w:r>
              <w:rPr>
                <w:rFonts w:ascii="Arial Narrow" w:hAnsi="Arial Narrow" w:cs="Arial"/>
              </w:rPr>
              <w:t>Ž</w:t>
            </w:r>
            <w:r w:rsidR="007145EF" w:rsidRPr="00B80F59">
              <w:rPr>
                <w:rFonts w:ascii="Arial Narrow" w:hAnsi="Arial Narrow" w:cs="Arial"/>
              </w:rPr>
              <w:t xml:space="preserve">upanijski zavodi za javno zdravstvo –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 xml:space="preserve">, </w:t>
            </w:r>
            <w:r w:rsidR="007145EF" w:rsidRPr="00B80F59">
              <w:rPr>
                <w:rFonts w:ascii="Arial Narrow" w:hAnsi="Arial Narrow" w:cs="Arial"/>
              </w:rPr>
              <w:t>liječnici, centri za socijalnu skrb, organizacije civilnog društva</w:t>
            </w:r>
          </w:p>
        </w:tc>
        <w:tc>
          <w:tcPr>
            <w:tcW w:w="1727" w:type="dxa"/>
            <w:shd w:val="clear" w:color="auto" w:fill="auto"/>
          </w:tcPr>
          <w:p w:rsidR="003F12A1" w:rsidRPr="003F12A1" w:rsidRDefault="007145EF" w:rsidP="003F12A1">
            <w:pPr>
              <w:rPr>
                <w:rFonts w:ascii="Arial Narrow" w:hAnsi="Arial Narrow" w:cs="Arial"/>
              </w:rPr>
            </w:pPr>
            <w:r w:rsidRPr="00B80F59">
              <w:rPr>
                <w:rFonts w:ascii="Arial Narrow" w:hAnsi="Arial Narrow"/>
              </w:rPr>
              <w:t>Sredstv</w:t>
            </w:r>
            <w:r w:rsidR="003F12A1">
              <w:rPr>
                <w:rFonts w:ascii="Arial Narrow" w:hAnsi="Arial Narrow"/>
              </w:rPr>
              <w:t>a Državnog proračuna RH za rad M</w:t>
            </w:r>
            <w:r w:rsidRPr="00B80F59">
              <w:rPr>
                <w:rFonts w:ascii="Arial Narrow" w:hAnsi="Arial Narrow"/>
              </w:rPr>
              <w:t xml:space="preserve">inistarstava i ostalih mjerodavnih državnih tijela prema godišnjem proračunu, </w:t>
            </w:r>
            <w:r w:rsidR="003F12A1" w:rsidRPr="003F12A1">
              <w:rPr>
                <w:rFonts w:ascii="Arial Narrow" w:hAnsi="Arial Narrow" w:cs="Arial"/>
              </w:rPr>
              <w:t xml:space="preserve">proračuni jedinica lokalne i područne </w:t>
            </w:r>
          </w:p>
          <w:p w:rsidR="007145EF" w:rsidRPr="00B80F59" w:rsidRDefault="003F12A1" w:rsidP="003F12A1">
            <w:pPr>
              <w:rPr>
                <w:rFonts w:ascii="Arial Narrow" w:hAnsi="Arial Narrow"/>
              </w:rPr>
            </w:pPr>
            <w:r w:rsidRPr="003F12A1">
              <w:rPr>
                <w:rFonts w:ascii="Arial Narrow" w:hAnsi="Arial Narrow" w:cs="Arial"/>
              </w:rPr>
              <w:t>(regionalne) samouprave, prihodi od igara na sreću</w:t>
            </w:r>
          </w:p>
        </w:tc>
      </w:tr>
      <w:tr w:rsidR="00064327" w:rsidRPr="006C630D" w:rsidTr="00EE3FBE">
        <w:tc>
          <w:tcPr>
            <w:tcW w:w="3296" w:type="dxa"/>
            <w:shd w:val="clear" w:color="auto" w:fill="auto"/>
          </w:tcPr>
          <w:p w:rsidR="00064327" w:rsidRPr="008B418E" w:rsidRDefault="003F12A1" w:rsidP="00B80F59">
            <w:pPr>
              <w:autoSpaceDE w:val="0"/>
              <w:autoSpaceDN w:val="0"/>
              <w:adjustRightInd w:val="0"/>
              <w:spacing w:before="40" w:after="40"/>
              <w:jc w:val="both"/>
              <w:rPr>
                <w:rFonts w:ascii="Arial Narrow" w:hAnsi="Arial Narrow" w:cs="ArialNarrow,Bold"/>
                <w:b/>
                <w:bCs/>
              </w:rPr>
            </w:pPr>
            <w:r>
              <w:rPr>
                <w:rFonts w:ascii="Arial Narrow" w:hAnsi="Arial Narrow" w:cs="ArialNarrow,Bold"/>
                <w:b/>
                <w:bCs/>
              </w:rPr>
              <w:t xml:space="preserve">3. </w:t>
            </w:r>
            <w:r w:rsidR="00064327" w:rsidRPr="008B418E">
              <w:rPr>
                <w:rFonts w:ascii="Arial Narrow" w:hAnsi="Arial Narrow" w:cs="ArialNarrow,Bold"/>
                <w:b/>
                <w:bCs/>
              </w:rPr>
              <w:t xml:space="preserve">Osigurati dodatne </w:t>
            </w:r>
            <w:r w:rsidR="004C2EC3" w:rsidRPr="008B418E">
              <w:rPr>
                <w:rFonts w:ascii="Arial Narrow" w:hAnsi="Arial Narrow" w:cs="ArialNarrow,Bold"/>
                <w:b/>
                <w:bCs/>
              </w:rPr>
              <w:t xml:space="preserve">smještajne i kadrovske </w:t>
            </w:r>
            <w:r w:rsidR="00064327" w:rsidRPr="008B418E">
              <w:rPr>
                <w:rFonts w:ascii="Arial Narrow" w:hAnsi="Arial Narrow" w:cs="ArialNarrow,Bold"/>
                <w:b/>
                <w:bCs/>
              </w:rPr>
              <w:t>kapacitete za bolničko liječenje ovisnika</w:t>
            </w:r>
            <w:r w:rsidR="00B80F59" w:rsidRPr="008B418E">
              <w:rPr>
                <w:rFonts w:ascii="Arial Narrow" w:hAnsi="Arial Narrow" w:cs="ArialNarrow,Bold"/>
                <w:b/>
                <w:bCs/>
              </w:rPr>
              <w:t xml:space="preserve"> (dječji psihijatri)</w:t>
            </w:r>
            <w:r w:rsidR="00064327" w:rsidRPr="008B418E">
              <w:rPr>
                <w:rFonts w:ascii="Arial Narrow" w:hAnsi="Arial Narrow" w:cs="ArialNarrow,Bold"/>
                <w:b/>
                <w:bCs/>
              </w:rPr>
              <w:t>, naročito za djecu i adolescente s problemima zlouporabe sredstava ovisnosti i odjele za liječenje ovisnika s dvojnom dijagnozom.</w:t>
            </w:r>
            <w:r w:rsidR="004C2EC3" w:rsidRPr="008B418E">
              <w:rPr>
                <w:rFonts w:ascii="Arial Narrow" w:hAnsi="Arial Narrow" w:cs="ArialNarrow,Bold"/>
                <w:b/>
                <w:bCs/>
              </w:rPr>
              <w:t xml:space="preserve"> </w:t>
            </w:r>
          </w:p>
        </w:tc>
        <w:tc>
          <w:tcPr>
            <w:tcW w:w="1385" w:type="dxa"/>
            <w:shd w:val="clear" w:color="auto" w:fill="auto"/>
          </w:tcPr>
          <w:p w:rsidR="00064327" w:rsidRPr="00896E23" w:rsidRDefault="00064327" w:rsidP="00896E23">
            <w:pPr>
              <w:spacing w:before="40" w:after="40"/>
              <w:rPr>
                <w:rFonts w:ascii="Arial Narrow" w:hAnsi="Arial Narrow" w:cs="Arial"/>
              </w:rPr>
            </w:pPr>
            <w:r w:rsidRPr="008B418E">
              <w:rPr>
                <w:rFonts w:ascii="Arial Narrow" w:hAnsi="Arial Narrow" w:cs="Arial"/>
              </w:rPr>
              <w:t>Kontinuirano</w:t>
            </w:r>
            <w:r w:rsidR="00896E23">
              <w:rPr>
                <w:rFonts w:ascii="Arial Narrow" w:hAnsi="Arial Narrow" w:cs="Arial"/>
              </w:rPr>
              <w:t xml:space="preserve"> </w:t>
            </w:r>
            <w:r w:rsidR="008B418E" w:rsidRPr="008B418E">
              <w:rPr>
                <w:rFonts w:ascii="Arial Narrow" w:hAnsi="Arial Narrow" w:cs="Arial"/>
              </w:rPr>
              <w:t>od 2015</w:t>
            </w:r>
            <w:r w:rsidRPr="008B418E">
              <w:rPr>
                <w:rFonts w:ascii="Arial Narrow" w:hAnsi="Arial Narrow" w:cs="Arial"/>
              </w:rPr>
              <w:t xml:space="preserve">. do </w:t>
            </w:r>
            <w:r w:rsidR="008B418E" w:rsidRPr="008B418E">
              <w:rPr>
                <w:rFonts w:ascii="Arial Narrow" w:hAnsi="Arial Narrow" w:cs="Arial"/>
              </w:rPr>
              <w:t>31. prosinca 2017</w:t>
            </w:r>
            <w:r w:rsidRPr="008B418E">
              <w:rPr>
                <w:rFonts w:ascii="Arial Narrow" w:hAnsi="Arial Narrow" w:cs="Arial"/>
              </w:rPr>
              <w:t>.</w:t>
            </w:r>
          </w:p>
        </w:tc>
        <w:tc>
          <w:tcPr>
            <w:tcW w:w="1676" w:type="dxa"/>
            <w:shd w:val="clear" w:color="auto" w:fill="auto"/>
          </w:tcPr>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Bolničke</w:t>
            </w:r>
          </w:p>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zdravstvene</w:t>
            </w:r>
          </w:p>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ustanove</w:t>
            </w:r>
          </w:p>
        </w:tc>
        <w:tc>
          <w:tcPr>
            <w:tcW w:w="1980" w:type="dxa"/>
            <w:shd w:val="clear" w:color="auto" w:fill="auto"/>
          </w:tcPr>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Ministarstvo zdravlja, Hrvatski zavod za zdravstveno osiguranje,</w:t>
            </w:r>
          </w:p>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županijski zavodi za javno zdravstvo</w:t>
            </w:r>
            <w:r w:rsidR="003F12A1">
              <w:rPr>
                <w:rFonts w:ascii="Arial Narrow" w:hAnsi="Arial Narrow" w:cs="ArialNarrow"/>
              </w:rPr>
              <w:t>,</w:t>
            </w:r>
            <w:r w:rsidRPr="008B418E">
              <w:rPr>
                <w:rFonts w:ascii="Arial Narrow" w:hAnsi="Arial Narrow" w:cs="ArialNarrow"/>
              </w:rPr>
              <w:t xml:space="preserve"> </w:t>
            </w:r>
            <w:r w:rsidR="007A1080" w:rsidRPr="007A1080">
              <w:rPr>
                <w:rFonts w:ascii="Arial Narrow" w:hAnsi="Arial Narrow" w:cs="ArialNarrow"/>
              </w:rPr>
              <w:t>timovi za zaštitu mentalnog zdravlja, prevenciju i izvanbolničko liječenje ovisnosti županijskih zavoda za javno zdravstvo</w:t>
            </w:r>
            <w:r w:rsidR="003F12A1">
              <w:rPr>
                <w:rFonts w:ascii="Arial Narrow" w:hAnsi="Arial Narrow" w:cs="ArialNarrow"/>
              </w:rPr>
              <w:t>,</w:t>
            </w:r>
            <w:r w:rsidR="007A1080">
              <w:rPr>
                <w:rFonts w:ascii="Arial Narrow" w:hAnsi="Arial Narrow" w:cs="ArialNarrow"/>
              </w:rPr>
              <w:t xml:space="preserve"> </w:t>
            </w:r>
            <w:r w:rsidRPr="008B418E">
              <w:rPr>
                <w:rFonts w:ascii="Arial Narrow" w:hAnsi="Arial Narrow" w:cs="ArialNarrow"/>
              </w:rPr>
              <w:t>specijalističko-konzilijarne ustanove i ordinacije, Referentni centar Ministarstva zdravlja za ovisnosti</w:t>
            </w:r>
          </w:p>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lastRenderedPageBreak/>
              <w:t>o drogama</w:t>
            </w:r>
          </w:p>
        </w:tc>
        <w:tc>
          <w:tcPr>
            <w:tcW w:w="1727" w:type="dxa"/>
            <w:shd w:val="clear" w:color="auto" w:fill="auto"/>
          </w:tcPr>
          <w:p w:rsidR="003F12A1" w:rsidRPr="003F12A1" w:rsidRDefault="003F12A1" w:rsidP="00896E23">
            <w:pPr>
              <w:autoSpaceDE w:val="0"/>
              <w:autoSpaceDN w:val="0"/>
              <w:adjustRightInd w:val="0"/>
              <w:spacing w:before="40" w:after="40"/>
              <w:rPr>
                <w:rFonts w:ascii="Arial Narrow" w:hAnsi="Arial Narrow" w:cs="Arial"/>
              </w:rPr>
            </w:pPr>
            <w:r w:rsidRPr="003F12A1">
              <w:rPr>
                <w:rFonts w:ascii="Arial Narrow" w:hAnsi="Arial Narrow" w:cs="Arial"/>
              </w:rPr>
              <w:lastRenderedPageBreak/>
              <w:t>Sredstva Državnog</w:t>
            </w:r>
            <w:r w:rsidR="00765B81">
              <w:rPr>
                <w:rFonts w:ascii="Arial Narrow" w:hAnsi="Arial Narrow" w:cs="Arial"/>
              </w:rPr>
              <w:t xml:space="preserve"> proračuna RH za rad Ministarst</w:t>
            </w:r>
            <w:r w:rsidRPr="003F12A1">
              <w:rPr>
                <w:rFonts w:ascii="Arial Narrow" w:hAnsi="Arial Narrow" w:cs="Arial"/>
              </w:rPr>
              <w:t xml:space="preserve">va i ostalih mjerodavnih državnih tijela prema godišnjem proračunu, proračuni jedinica lokalne i područne </w:t>
            </w:r>
          </w:p>
          <w:p w:rsidR="00064327" w:rsidRPr="008B418E" w:rsidRDefault="003F12A1" w:rsidP="00896E23">
            <w:pPr>
              <w:autoSpaceDE w:val="0"/>
              <w:autoSpaceDN w:val="0"/>
              <w:adjustRightInd w:val="0"/>
              <w:spacing w:before="40" w:after="40"/>
              <w:rPr>
                <w:rFonts w:ascii="Arial Narrow" w:hAnsi="Arial Narrow" w:cs="ArialNarrow"/>
              </w:rPr>
            </w:pPr>
            <w:r w:rsidRPr="003F12A1">
              <w:rPr>
                <w:rFonts w:ascii="Arial Narrow" w:hAnsi="Arial Narrow" w:cs="Arial"/>
              </w:rPr>
              <w:t>(regionalne) samouprave</w:t>
            </w:r>
          </w:p>
        </w:tc>
      </w:tr>
      <w:tr w:rsidR="00927B24" w:rsidRPr="00927B24" w:rsidTr="00EE3FBE">
        <w:tc>
          <w:tcPr>
            <w:tcW w:w="3296" w:type="dxa"/>
            <w:shd w:val="clear" w:color="auto" w:fill="auto"/>
          </w:tcPr>
          <w:p w:rsidR="00927B24" w:rsidRPr="008B418E" w:rsidRDefault="003F12A1" w:rsidP="004C2EC3">
            <w:pPr>
              <w:autoSpaceDE w:val="0"/>
              <w:autoSpaceDN w:val="0"/>
              <w:adjustRightInd w:val="0"/>
              <w:spacing w:before="40" w:after="40"/>
              <w:jc w:val="both"/>
              <w:rPr>
                <w:rFonts w:ascii="Arial Narrow" w:hAnsi="Arial Narrow" w:cs="ArialNarrow,Bold"/>
                <w:b/>
                <w:bCs/>
              </w:rPr>
            </w:pPr>
            <w:r>
              <w:rPr>
                <w:rFonts w:ascii="Arial Narrow" w:hAnsi="Arial Narrow" w:cs="ArialNarrow,Bold"/>
                <w:b/>
                <w:bCs/>
              </w:rPr>
              <w:lastRenderedPageBreak/>
              <w:t xml:space="preserve">4. </w:t>
            </w:r>
            <w:r w:rsidR="00927B24" w:rsidRPr="008B418E">
              <w:rPr>
                <w:rFonts w:ascii="Arial Narrow" w:hAnsi="Arial Narrow" w:cs="ArialNarrow,Bold"/>
                <w:b/>
                <w:bCs/>
              </w:rPr>
              <w:t xml:space="preserve">Osmisliti projekt rezidencijalnog  tretmana maloljetnika s problemom ovisnosti u okviru jednog od postojećih domova za odgoj djece i mladeži </w:t>
            </w:r>
          </w:p>
        </w:tc>
        <w:tc>
          <w:tcPr>
            <w:tcW w:w="1385" w:type="dxa"/>
            <w:shd w:val="clear" w:color="auto" w:fill="auto"/>
          </w:tcPr>
          <w:p w:rsidR="00927B24" w:rsidRPr="008B418E" w:rsidRDefault="00B80F59" w:rsidP="002832DE">
            <w:pPr>
              <w:spacing w:before="40" w:after="40"/>
              <w:rPr>
                <w:rFonts w:ascii="Arial Narrow" w:hAnsi="Arial Narrow" w:cs="Arial"/>
              </w:rPr>
            </w:pPr>
            <w:r w:rsidRPr="008B418E">
              <w:rPr>
                <w:rFonts w:ascii="Arial Narrow" w:hAnsi="Arial Narrow" w:cs="Arial"/>
              </w:rPr>
              <w:t>Do prosinca 2016</w:t>
            </w:r>
            <w:r w:rsidR="00927B24" w:rsidRPr="008B418E">
              <w:rPr>
                <w:rFonts w:ascii="Arial Narrow" w:hAnsi="Arial Narrow" w:cs="Arial"/>
              </w:rPr>
              <w:t>.</w:t>
            </w:r>
          </w:p>
        </w:tc>
        <w:tc>
          <w:tcPr>
            <w:tcW w:w="1676" w:type="dxa"/>
            <w:shd w:val="clear" w:color="auto" w:fill="auto"/>
          </w:tcPr>
          <w:p w:rsidR="00927B24" w:rsidRPr="008B418E" w:rsidRDefault="00927B24" w:rsidP="002832DE">
            <w:pPr>
              <w:autoSpaceDE w:val="0"/>
              <w:autoSpaceDN w:val="0"/>
              <w:adjustRightInd w:val="0"/>
              <w:spacing w:before="40" w:after="40"/>
              <w:rPr>
                <w:rFonts w:ascii="Arial Narrow" w:hAnsi="Arial Narrow" w:cs="ArialNarrow"/>
              </w:rPr>
            </w:pPr>
            <w:r w:rsidRPr="008B418E">
              <w:rPr>
                <w:rFonts w:ascii="Arial Narrow" w:hAnsi="Arial Narrow" w:cs="ArialNarrow"/>
              </w:rPr>
              <w:t>Ured za suzbijanje zlouporabe droga, Ministarstvo socijalne politike i mladih</w:t>
            </w:r>
          </w:p>
        </w:tc>
        <w:tc>
          <w:tcPr>
            <w:tcW w:w="1980" w:type="dxa"/>
            <w:shd w:val="clear" w:color="auto" w:fill="auto"/>
          </w:tcPr>
          <w:p w:rsidR="00927B24" w:rsidRPr="008B418E" w:rsidRDefault="00927B24" w:rsidP="00896E23">
            <w:pPr>
              <w:autoSpaceDE w:val="0"/>
              <w:autoSpaceDN w:val="0"/>
              <w:adjustRightInd w:val="0"/>
              <w:spacing w:before="40" w:after="40"/>
              <w:rPr>
                <w:rFonts w:ascii="Arial Narrow" w:hAnsi="Arial Narrow" w:cs="ArialNarrow"/>
              </w:rPr>
            </w:pPr>
            <w:r w:rsidRPr="008B418E">
              <w:rPr>
                <w:rFonts w:ascii="Arial Narrow" w:hAnsi="Arial Narrow" w:cs="ArialNarrow"/>
              </w:rPr>
              <w:t>Ministarstvo zdravlja, Hrvatski zavod za zdravstveno osiguranje,</w:t>
            </w:r>
          </w:p>
          <w:p w:rsidR="00927B24" w:rsidRPr="008B418E" w:rsidRDefault="00927B24" w:rsidP="00896E23">
            <w:pPr>
              <w:autoSpaceDE w:val="0"/>
              <w:autoSpaceDN w:val="0"/>
              <w:adjustRightInd w:val="0"/>
              <w:spacing w:before="40" w:after="40"/>
              <w:rPr>
                <w:rFonts w:ascii="Arial Narrow" w:hAnsi="Arial Narrow" w:cs="ArialNarrow"/>
              </w:rPr>
            </w:pPr>
            <w:r w:rsidRPr="008B418E">
              <w:rPr>
                <w:rFonts w:ascii="Arial Narrow" w:hAnsi="Arial Narrow" w:cs="ArialNarrow"/>
              </w:rPr>
              <w:t>župani</w:t>
            </w:r>
            <w:r w:rsidR="005E00E8">
              <w:rPr>
                <w:rFonts w:ascii="Arial Narrow" w:hAnsi="Arial Narrow" w:cs="ArialNarrow"/>
              </w:rPr>
              <w:t>jski zavodi za javno zdravstvo,</w:t>
            </w:r>
            <w:r w:rsidRPr="008B418E">
              <w:rPr>
                <w:rFonts w:ascii="Arial Narrow" w:hAnsi="Arial Narrow" w:cs="ArialNarrow"/>
              </w:rPr>
              <w:t xml:space="preserve"> </w:t>
            </w:r>
            <w:r w:rsidR="007A1080" w:rsidRPr="007A1080">
              <w:rPr>
                <w:rFonts w:ascii="Arial Narrow" w:hAnsi="Arial Narrow" w:cs="ArialNarrow"/>
              </w:rPr>
              <w:t>timovi za zaštitu mentalnog zdravlja, prevenciju i izvanbolničko liječenje ovisnosti županijskih zavoda za javno zdravstvo</w:t>
            </w:r>
            <w:r w:rsidRPr="008B418E">
              <w:rPr>
                <w:rFonts w:ascii="Arial Narrow" w:hAnsi="Arial Narrow" w:cs="ArialNarrow"/>
              </w:rPr>
              <w:t>,  specijalističko-konzilijarne ustanove i ordinacije, Referentni centar Ministarstva zdravlja za ovisnosti</w:t>
            </w:r>
          </w:p>
          <w:p w:rsidR="00927B24" w:rsidRPr="008B418E" w:rsidRDefault="00927B24" w:rsidP="00896E23">
            <w:pPr>
              <w:autoSpaceDE w:val="0"/>
              <w:autoSpaceDN w:val="0"/>
              <w:adjustRightInd w:val="0"/>
              <w:spacing w:before="40" w:after="40"/>
              <w:rPr>
                <w:rFonts w:ascii="Arial Narrow" w:hAnsi="Arial Narrow" w:cs="ArialNarrow"/>
              </w:rPr>
            </w:pPr>
            <w:r w:rsidRPr="008B418E">
              <w:rPr>
                <w:rFonts w:ascii="Arial Narrow" w:hAnsi="Arial Narrow" w:cs="ArialNarrow"/>
              </w:rPr>
              <w:t>o drogama</w:t>
            </w:r>
          </w:p>
        </w:tc>
        <w:tc>
          <w:tcPr>
            <w:tcW w:w="1727" w:type="dxa"/>
            <w:shd w:val="clear" w:color="auto" w:fill="auto"/>
          </w:tcPr>
          <w:p w:rsidR="003F12A1" w:rsidRPr="008B418E" w:rsidRDefault="00896E23" w:rsidP="00896E23">
            <w:pPr>
              <w:autoSpaceDE w:val="0"/>
              <w:autoSpaceDN w:val="0"/>
              <w:adjustRightInd w:val="0"/>
              <w:spacing w:before="40" w:after="40"/>
              <w:rPr>
                <w:rFonts w:ascii="Arial Narrow" w:hAnsi="Arial Narrow" w:cs="Arial"/>
              </w:rPr>
            </w:pPr>
            <w:r>
              <w:rPr>
                <w:rFonts w:ascii="Arial Narrow" w:hAnsi="Arial Narrow" w:cs="Arial"/>
              </w:rPr>
              <w:t>S</w:t>
            </w:r>
            <w:r w:rsidR="00927B24" w:rsidRPr="008B418E">
              <w:rPr>
                <w:rFonts w:ascii="Arial Narrow" w:hAnsi="Arial Narrow" w:cs="Arial"/>
              </w:rPr>
              <w:t>redstva Državnog proračuna RH za rad</w:t>
            </w:r>
            <w:r w:rsidR="003F12A1">
              <w:rPr>
                <w:rFonts w:ascii="Arial Narrow" w:hAnsi="Arial Narrow" w:cs="Arial"/>
              </w:rPr>
              <w:t xml:space="preserve"> Ureda </w:t>
            </w:r>
            <w:r w:rsidR="00927B24" w:rsidRPr="008B418E">
              <w:rPr>
                <w:rFonts w:ascii="Arial Narrow" w:hAnsi="Arial Narrow" w:cs="Arial"/>
              </w:rPr>
              <w:t>i ostalih mjerodavnih državnih tijela prema godišnjem proračunu</w:t>
            </w:r>
            <w:r w:rsidR="003F12A1">
              <w:rPr>
                <w:rFonts w:ascii="Arial Narrow" w:hAnsi="Arial Narrow" w:cs="Arial"/>
              </w:rPr>
              <w:t>,</w:t>
            </w:r>
            <w:r w:rsidR="002832DE">
              <w:rPr>
                <w:rFonts w:ascii="Arial Narrow" w:hAnsi="Arial Narrow" w:cs="Arial"/>
              </w:rPr>
              <w:t xml:space="preserve"> </w:t>
            </w:r>
            <w:r w:rsidR="003F12A1" w:rsidRPr="003F12A1">
              <w:rPr>
                <w:rFonts w:ascii="Arial Narrow" w:hAnsi="Arial Narrow" w:cs="Arial"/>
              </w:rPr>
              <w:t>proračuni jedinica lokalne i područne (regionalne) samouprave</w:t>
            </w:r>
          </w:p>
        </w:tc>
      </w:tr>
      <w:tr w:rsidR="007145EF" w:rsidRPr="006C630D" w:rsidTr="008B418E">
        <w:trPr>
          <w:trHeight w:val="3432"/>
        </w:trPr>
        <w:tc>
          <w:tcPr>
            <w:tcW w:w="3296" w:type="dxa"/>
            <w:shd w:val="clear" w:color="auto" w:fill="auto"/>
          </w:tcPr>
          <w:p w:rsidR="007145EF" w:rsidRPr="008B418E" w:rsidRDefault="003F12A1" w:rsidP="00DB596B">
            <w:pPr>
              <w:autoSpaceDE w:val="0"/>
              <w:autoSpaceDN w:val="0"/>
              <w:adjustRightInd w:val="0"/>
              <w:spacing w:before="40" w:after="40"/>
              <w:jc w:val="both"/>
              <w:rPr>
                <w:rFonts w:ascii="Arial Narrow" w:hAnsi="Arial Narrow" w:cs="ArialNarrow,Bold"/>
                <w:b/>
                <w:bCs/>
              </w:rPr>
            </w:pPr>
            <w:r>
              <w:rPr>
                <w:rFonts w:ascii="Arial Narrow" w:hAnsi="Arial Narrow" w:cs="ArialNarrow,Bold"/>
                <w:b/>
                <w:bCs/>
              </w:rPr>
              <w:t xml:space="preserve">5. </w:t>
            </w:r>
            <w:r w:rsidR="00DB596B" w:rsidRPr="008B418E">
              <w:rPr>
                <w:rFonts w:ascii="Arial Narrow" w:hAnsi="Arial Narrow" w:cs="ArialNarrow,Bold"/>
                <w:b/>
                <w:bCs/>
              </w:rPr>
              <w:t xml:space="preserve">Izraditi i donijeti </w:t>
            </w:r>
            <w:r w:rsidR="007145EF" w:rsidRPr="008B418E">
              <w:rPr>
                <w:rFonts w:ascii="Arial Narrow" w:hAnsi="Arial Narrow" w:cs="ArialNarrow,Bold"/>
                <w:b/>
                <w:bCs/>
              </w:rPr>
              <w:t xml:space="preserve"> nov</w:t>
            </w:r>
            <w:r w:rsidR="00DB596B" w:rsidRPr="008B418E">
              <w:rPr>
                <w:rFonts w:ascii="Arial Narrow" w:hAnsi="Arial Narrow" w:cs="ArialNarrow,Bold"/>
                <w:b/>
                <w:bCs/>
              </w:rPr>
              <w:t>e</w:t>
            </w:r>
            <w:r w:rsidR="007145EF" w:rsidRPr="008B418E">
              <w:rPr>
                <w:rFonts w:ascii="Arial Narrow" w:hAnsi="Arial Narrow" w:cs="ArialNarrow,Bold"/>
                <w:b/>
                <w:bCs/>
              </w:rPr>
              <w:t xml:space="preserve"> Smjernic</w:t>
            </w:r>
            <w:r w:rsidR="00DB596B" w:rsidRPr="008B418E">
              <w:rPr>
                <w:rFonts w:ascii="Arial Narrow" w:hAnsi="Arial Narrow" w:cs="ArialNarrow,Bold"/>
                <w:b/>
                <w:bCs/>
              </w:rPr>
              <w:t>e</w:t>
            </w:r>
            <w:r w:rsidR="007145EF" w:rsidRPr="008B418E">
              <w:rPr>
                <w:rFonts w:ascii="Arial Narrow" w:hAnsi="Arial Narrow" w:cs="ArialNarrow,Bold"/>
                <w:b/>
                <w:bCs/>
              </w:rPr>
              <w:t xml:space="preserve"> za farmakoterapiju ovisnika metadonom i buprenorfinom. </w:t>
            </w:r>
          </w:p>
        </w:tc>
        <w:tc>
          <w:tcPr>
            <w:tcW w:w="1385" w:type="dxa"/>
            <w:shd w:val="clear" w:color="auto" w:fill="auto"/>
          </w:tcPr>
          <w:p w:rsidR="008B418E" w:rsidRDefault="00331E97" w:rsidP="002832DE">
            <w:pPr>
              <w:autoSpaceDE w:val="0"/>
              <w:autoSpaceDN w:val="0"/>
              <w:adjustRightInd w:val="0"/>
              <w:spacing w:before="40" w:after="40"/>
              <w:rPr>
                <w:rFonts w:ascii="Arial Narrow" w:hAnsi="Arial Narrow" w:cs="ArialNarrow,Bold"/>
                <w:bCs/>
              </w:rPr>
            </w:pPr>
            <w:r>
              <w:rPr>
                <w:rFonts w:ascii="Arial Narrow" w:hAnsi="Arial Narrow" w:cs="ArialNarrow,Bold"/>
                <w:bCs/>
              </w:rPr>
              <w:t>Do 31.prosinca</w:t>
            </w:r>
          </w:p>
          <w:p w:rsidR="007145EF" w:rsidRPr="008B418E" w:rsidRDefault="007145EF" w:rsidP="00C71582">
            <w:pPr>
              <w:autoSpaceDE w:val="0"/>
              <w:autoSpaceDN w:val="0"/>
              <w:adjustRightInd w:val="0"/>
              <w:spacing w:before="40" w:after="40"/>
              <w:rPr>
                <w:rFonts w:ascii="Arial Narrow" w:hAnsi="Arial Narrow" w:cs="ArialNarrow,Bold"/>
                <w:bCs/>
              </w:rPr>
            </w:pPr>
            <w:r w:rsidRPr="008B418E">
              <w:rPr>
                <w:rFonts w:ascii="Arial Narrow" w:hAnsi="Arial Narrow" w:cs="ArialNarrow,Bold"/>
                <w:bCs/>
              </w:rPr>
              <w:t>2015.</w:t>
            </w:r>
          </w:p>
        </w:tc>
        <w:tc>
          <w:tcPr>
            <w:tcW w:w="1676" w:type="dxa"/>
            <w:shd w:val="clear" w:color="auto" w:fill="auto"/>
          </w:tcPr>
          <w:p w:rsidR="007145EF" w:rsidRPr="008B418E" w:rsidRDefault="007145EF" w:rsidP="00896E23">
            <w:pPr>
              <w:autoSpaceDE w:val="0"/>
              <w:autoSpaceDN w:val="0"/>
              <w:adjustRightInd w:val="0"/>
              <w:spacing w:before="40" w:after="40"/>
              <w:rPr>
                <w:rFonts w:ascii="Arial Narrow" w:hAnsi="Arial Narrow" w:cs="ArialNarrow"/>
              </w:rPr>
            </w:pPr>
            <w:r w:rsidRPr="008B418E">
              <w:rPr>
                <w:rFonts w:ascii="Arial Narrow" w:hAnsi="Arial Narrow" w:cs="ArialNarrow"/>
              </w:rPr>
              <w:t>Ministarstvo</w:t>
            </w:r>
            <w:r w:rsidR="00896E23">
              <w:rPr>
                <w:rFonts w:ascii="Arial Narrow" w:hAnsi="Arial Narrow" w:cs="ArialNarrow"/>
              </w:rPr>
              <w:t xml:space="preserve"> </w:t>
            </w:r>
            <w:r w:rsidRPr="008B418E">
              <w:rPr>
                <w:rFonts w:ascii="Arial Narrow" w:hAnsi="Arial Narrow" w:cs="ArialNarrow"/>
              </w:rPr>
              <w:t>zdravlja,</w:t>
            </w:r>
          </w:p>
          <w:p w:rsidR="007145EF" w:rsidRPr="008B418E" w:rsidRDefault="007145EF" w:rsidP="00896E23">
            <w:pPr>
              <w:autoSpaceDE w:val="0"/>
              <w:autoSpaceDN w:val="0"/>
              <w:adjustRightInd w:val="0"/>
              <w:spacing w:before="40" w:after="40"/>
              <w:rPr>
                <w:rFonts w:ascii="Arial Narrow" w:hAnsi="Arial Narrow" w:cs="ArialNarrow"/>
              </w:rPr>
            </w:pPr>
            <w:r w:rsidRPr="008B418E">
              <w:rPr>
                <w:rFonts w:ascii="Arial Narrow" w:hAnsi="Arial Narrow" w:cs="ArialNarrow"/>
              </w:rPr>
              <w:t xml:space="preserve">Referentni centar Ministarstva zdravlja </w:t>
            </w:r>
            <w:r w:rsidR="00896E23">
              <w:rPr>
                <w:rFonts w:ascii="Arial Narrow" w:hAnsi="Arial Narrow" w:cs="ArialNarrow"/>
              </w:rPr>
              <w:t xml:space="preserve"> </w:t>
            </w:r>
            <w:r w:rsidRPr="008B418E">
              <w:rPr>
                <w:rFonts w:ascii="Arial Narrow" w:hAnsi="Arial Narrow" w:cs="ArialNarrow"/>
              </w:rPr>
              <w:t>za ovisnosti,</w:t>
            </w:r>
          </w:p>
          <w:p w:rsidR="007145EF" w:rsidRPr="008B418E" w:rsidRDefault="007145EF" w:rsidP="00896E23">
            <w:pPr>
              <w:autoSpaceDE w:val="0"/>
              <w:autoSpaceDN w:val="0"/>
              <w:adjustRightInd w:val="0"/>
              <w:spacing w:before="40" w:after="40"/>
              <w:rPr>
                <w:rFonts w:ascii="Arial Narrow" w:hAnsi="Arial Narrow" w:cs="ArialNarrow"/>
              </w:rPr>
            </w:pPr>
            <w:r w:rsidRPr="008B418E">
              <w:rPr>
                <w:rFonts w:ascii="Arial Narrow" w:hAnsi="Arial Narrow" w:cs="ArialNarrow"/>
              </w:rPr>
              <w:t>Hrvatski zavod za javno zdravstvo, Ured za suzbijanje zlouporabe droga,</w:t>
            </w:r>
          </w:p>
          <w:p w:rsidR="007145EF" w:rsidRPr="008B418E" w:rsidRDefault="007145EF" w:rsidP="00896E23">
            <w:pPr>
              <w:autoSpaceDE w:val="0"/>
              <w:autoSpaceDN w:val="0"/>
              <w:adjustRightInd w:val="0"/>
              <w:spacing w:before="40" w:after="40"/>
              <w:rPr>
                <w:rFonts w:ascii="Arial Narrow" w:hAnsi="Arial Narrow" w:cs="ArialNarrow"/>
              </w:rPr>
            </w:pPr>
            <w:r w:rsidRPr="008B418E">
              <w:rPr>
                <w:rFonts w:ascii="Arial Narrow" w:hAnsi="Arial Narrow" w:cs="ArialNarrow"/>
              </w:rPr>
              <w:t>Ministarstvo pravosuđa-Uprava za zatvorski sustav</w:t>
            </w:r>
          </w:p>
        </w:tc>
        <w:tc>
          <w:tcPr>
            <w:tcW w:w="1980" w:type="dxa"/>
            <w:shd w:val="clear" w:color="auto" w:fill="auto"/>
          </w:tcPr>
          <w:p w:rsidR="007145EF" w:rsidRPr="008B418E" w:rsidRDefault="007145EF" w:rsidP="00896E23">
            <w:pPr>
              <w:autoSpaceDE w:val="0"/>
              <w:autoSpaceDN w:val="0"/>
              <w:adjustRightInd w:val="0"/>
              <w:spacing w:before="40" w:after="40"/>
              <w:rPr>
                <w:rFonts w:ascii="Arial Narrow" w:hAnsi="Arial Narrow" w:cs="ArialNarrow"/>
              </w:rPr>
            </w:pPr>
            <w:r w:rsidRPr="008B418E">
              <w:rPr>
                <w:rFonts w:ascii="Arial Narrow" w:hAnsi="Arial Narrow" w:cs="ArialNarrow"/>
              </w:rPr>
              <w:t>Župani</w:t>
            </w:r>
            <w:r w:rsidR="005E00E8">
              <w:rPr>
                <w:rFonts w:ascii="Arial Narrow" w:hAnsi="Arial Narrow" w:cs="ArialNarrow"/>
              </w:rPr>
              <w:t>jski zavodi za javno zdravstvo,</w:t>
            </w:r>
            <w:r w:rsidRPr="008B418E">
              <w:rPr>
                <w:rFonts w:ascii="Arial Narrow" w:hAnsi="Arial Narrow" w:cs="ArialNarrow"/>
              </w:rPr>
              <w:t xml:space="preserve"> </w:t>
            </w:r>
            <w:r w:rsidR="007A1080" w:rsidRPr="007A1080">
              <w:rPr>
                <w:rFonts w:ascii="Arial Narrow" w:hAnsi="Arial Narrow" w:cs="ArialNarrow"/>
              </w:rPr>
              <w:t>timovi za zaštitu mentalnog zdravlja, prevenciju i izvanbolničko liječenje ovisnosti županijskih zavoda za javno zdravstvo</w:t>
            </w:r>
            <w:r w:rsidRPr="008B418E">
              <w:rPr>
                <w:rFonts w:ascii="Arial Narrow" w:hAnsi="Arial Narrow" w:cs="ArialNarrow"/>
              </w:rPr>
              <w:t>, izabrani liječnici obiteljske</w:t>
            </w:r>
            <w:r w:rsidR="00896E23">
              <w:rPr>
                <w:rFonts w:ascii="Arial Narrow" w:hAnsi="Arial Narrow" w:cs="ArialNarrow"/>
              </w:rPr>
              <w:t xml:space="preserve"> </w:t>
            </w:r>
            <w:r w:rsidRPr="008B418E">
              <w:rPr>
                <w:rFonts w:ascii="Arial Narrow" w:hAnsi="Arial Narrow" w:cs="ArialNarrow"/>
              </w:rPr>
              <w:t>medicine, bolničke</w:t>
            </w:r>
          </w:p>
          <w:p w:rsidR="007145EF" w:rsidRPr="008B418E" w:rsidRDefault="007145EF" w:rsidP="00896E23">
            <w:pPr>
              <w:autoSpaceDE w:val="0"/>
              <w:autoSpaceDN w:val="0"/>
              <w:adjustRightInd w:val="0"/>
              <w:spacing w:before="40" w:after="40"/>
              <w:rPr>
                <w:rFonts w:ascii="Arial Narrow" w:hAnsi="Arial Narrow" w:cs="ArialNarrow"/>
              </w:rPr>
            </w:pPr>
            <w:r w:rsidRPr="008B418E">
              <w:rPr>
                <w:rFonts w:ascii="Arial Narrow" w:hAnsi="Arial Narrow" w:cs="ArialNarrow"/>
              </w:rPr>
              <w:t>zdravstvene ustanove, ljekarne, specijalističko-konzilijarna zdravstvena zaštita, Hrvatski zavod za zdravstveno osiguranje</w:t>
            </w:r>
          </w:p>
        </w:tc>
        <w:tc>
          <w:tcPr>
            <w:tcW w:w="1727" w:type="dxa"/>
            <w:shd w:val="clear" w:color="auto" w:fill="auto"/>
          </w:tcPr>
          <w:p w:rsidR="003F12A1" w:rsidRPr="003F12A1" w:rsidRDefault="003F12A1" w:rsidP="003F12A1">
            <w:pPr>
              <w:rPr>
                <w:rFonts w:ascii="Arial Narrow" w:hAnsi="Arial Narrow" w:cs="Arial"/>
              </w:rPr>
            </w:pPr>
            <w:r w:rsidRPr="00B80F59">
              <w:rPr>
                <w:rFonts w:ascii="Arial Narrow" w:hAnsi="Arial Narrow"/>
              </w:rPr>
              <w:t>Sredstv</w:t>
            </w:r>
            <w:r>
              <w:rPr>
                <w:rFonts w:ascii="Arial Narrow" w:hAnsi="Arial Narrow"/>
              </w:rPr>
              <w:t xml:space="preserve">a Državnog proračuna RH za rad </w:t>
            </w:r>
            <w:r w:rsidR="005E00E8">
              <w:rPr>
                <w:rFonts w:ascii="Arial Narrow" w:hAnsi="Arial Narrow"/>
              </w:rPr>
              <w:t>M</w:t>
            </w:r>
            <w:r w:rsidRPr="00B80F59">
              <w:rPr>
                <w:rFonts w:ascii="Arial Narrow" w:hAnsi="Arial Narrow"/>
              </w:rPr>
              <w:t xml:space="preserve">inistarstava i ostalih mjerodavnih državnih tijela prema godišnjem proračunu, </w:t>
            </w:r>
            <w:r w:rsidRPr="003F12A1">
              <w:rPr>
                <w:rFonts w:ascii="Arial Narrow" w:hAnsi="Arial Narrow" w:cs="Arial"/>
              </w:rPr>
              <w:t xml:space="preserve">proračuni jedinica lokalne i područne </w:t>
            </w:r>
          </w:p>
          <w:p w:rsidR="007145EF" w:rsidRPr="008B418E" w:rsidRDefault="003F12A1" w:rsidP="003F12A1">
            <w:pPr>
              <w:autoSpaceDE w:val="0"/>
              <w:autoSpaceDN w:val="0"/>
              <w:adjustRightInd w:val="0"/>
              <w:spacing w:before="40" w:after="40"/>
              <w:rPr>
                <w:rFonts w:ascii="Arial Narrow" w:hAnsi="Arial Narrow" w:cs="ArialNarrow"/>
              </w:rPr>
            </w:pPr>
            <w:r w:rsidRPr="003F12A1">
              <w:rPr>
                <w:rFonts w:ascii="Arial Narrow" w:hAnsi="Arial Narrow" w:cs="Arial"/>
              </w:rPr>
              <w:t>(regionalne) samouprave</w:t>
            </w:r>
          </w:p>
        </w:tc>
      </w:tr>
      <w:tr w:rsidR="00064327" w:rsidRPr="006C630D" w:rsidTr="00EE3FBE">
        <w:tc>
          <w:tcPr>
            <w:tcW w:w="3296" w:type="dxa"/>
            <w:shd w:val="clear" w:color="auto" w:fill="auto"/>
          </w:tcPr>
          <w:p w:rsidR="00064327" w:rsidRPr="008B418E" w:rsidRDefault="00064327" w:rsidP="00EE3FBE">
            <w:pPr>
              <w:autoSpaceDE w:val="0"/>
              <w:autoSpaceDN w:val="0"/>
              <w:adjustRightInd w:val="0"/>
              <w:spacing w:before="40" w:after="40"/>
              <w:jc w:val="both"/>
              <w:rPr>
                <w:rFonts w:ascii="Arial Narrow" w:hAnsi="Arial Narrow" w:cs="ArialNarrow,Bold"/>
                <w:b/>
                <w:bCs/>
              </w:rPr>
            </w:pPr>
            <w:r w:rsidRPr="008B418E">
              <w:rPr>
                <w:rFonts w:ascii="Arial Narrow" w:hAnsi="Arial Narrow" w:cs="ArialNarrow,Bold"/>
                <w:b/>
                <w:bCs/>
              </w:rPr>
              <w:t xml:space="preserve">6. Izmijeniti postojeće i/ili donijeti posebne pravilnike s ciljem utvrđivanja zdravstvene i radne sposobnosti ovisnika koji su na supstitucijskoj terapiji, posebice pravilnike za utvrđivanje sposobnosti za upravljanje motornim vozilima. </w:t>
            </w:r>
          </w:p>
          <w:p w:rsidR="00064327" w:rsidRPr="008B418E" w:rsidRDefault="00064327" w:rsidP="00EE3FBE">
            <w:pPr>
              <w:autoSpaceDE w:val="0"/>
              <w:autoSpaceDN w:val="0"/>
              <w:adjustRightInd w:val="0"/>
              <w:spacing w:before="40" w:after="40"/>
              <w:jc w:val="both"/>
              <w:rPr>
                <w:rFonts w:ascii="Arial Narrow" w:hAnsi="Arial Narrow" w:cs="ArialNarrow,Bold"/>
                <w:b/>
                <w:bCs/>
              </w:rPr>
            </w:pPr>
          </w:p>
        </w:tc>
        <w:tc>
          <w:tcPr>
            <w:tcW w:w="1385" w:type="dxa"/>
            <w:shd w:val="clear" w:color="auto" w:fill="auto"/>
          </w:tcPr>
          <w:p w:rsidR="00064327" w:rsidRPr="008B418E" w:rsidRDefault="00331E97" w:rsidP="002832DE">
            <w:pPr>
              <w:autoSpaceDE w:val="0"/>
              <w:autoSpaceDN w:val="0"/>
              <w:adjustRightInd w:val="0"/>
              <w:spacing w:before="40" w:after="40"/>
              <w:rPr>
                <w:rFonts w:ascii="Arial Narrow" w:hAnsi="Arial Narrow" w:cs="ArialNarrow,Bold"/>
                <w:bCs/>
              </w:rPr>
            </w:pPr>
            <w:r>
              <w:rPr>
                <w:rFonts w:ascii="Arial Narrow" w:hAnsi="Arial Narrow" w:cs="ArialNarrow,Bold"/>
                <w:bCs/>
              </w:rPr>
              <w:t xml:space="preserve">Do </w:t>
            </w:r>
            <w:r w:rsidR="002832DE">
              <w:rPr>
                <w:rFonts w:ascii="Arial Narrow" w:hAnsi="Arial Narrow" w:cs="ArialNarrow,Bold"/>
                <w:bCs/>
              </w:rPr>
              <w:t xml:space="preserve">31. prosinca </w:t>
            </w:r>
            <w:r w:rsidR="008B418E" w:rsidRPr="008B418E">
              <w:rPr>
                <w:rFonts w:ascii="Arial Narrow" w:hAnsi="Arial Narrow" w:cs="ArialNarrow,Bold"/>
                <w:bCs/>
              </w:rPr>
              <w:t>2015</w:t>
            </w:r>
            <w:r w:rsidR="00064327" w:rsidRPr="008B418E">
              <w:rPr>
                <w:rFonts w:ascii="Arial Narrow" w:hAnsi="Arial Narrow" w:cs="ArialNarrow,Bold"/>
                <w:bCs/>
              </w:rPr>
              <w:t>.</w:t>
            </w:r>
          </w:p>
        </w:tc>
        <w:tc>
          <w:tcPr>
            <w:tcW w:w="1676" w:type="dxa"/>
            <w:shd w:val="clear" w:color="auto" w:fill="auto"/>
          </w:tcPr>
          <w:p w:rsidR="00064327" w:rsidRPr="008B418E" w:rsidRDefault="005E00E8" w:rsidP="00454F0D">
            <w:pPr>
              <w:autoSpaceDE w:val="0"/>
              <w:autoSpaceDN w:val="0"/>
              <w:adjustRightInd w:val="0"/>
              <w:spacing w:before="40" w:after="40"/>
              <w:rPr>
                <w:rFonts w:ascii="Arial Narrow" w:hAnsi="Arial Narrow" w:cs="ArialNarrow"/>
              </w:rPr>
            </w:pPr>
            <w:r>
              <w:rPr>
                <w:rFonts w:ascii="Arial Narrow" w:hAnsi="Arial Narrow" w:cs="ArialNarrow"/>
              </w:rPr>
              <w:t>Ministarstvo z</w:t>
            </w:r>
            <w:r w:rsidR="00064327" w:rsidRPr="008B418E">
              <w:rPr>
                <w:rFonts w:ascii="Arial Narrow" w:hAnsi="Arial Narrow" w:cs="ArialNarrow"/>
              </w:rPr>
              <w:t xml:space="preserve">dravlja, Referentni centar za ovisnosti, Hrvatski zavod za javno zdravstvo, </w:t>
            </w:r>
            <w:r w:rsidR="00064327" w:rsidRPr="008B418E">
              <w:rPr>
                <w:rFonts w:ascii="Arial Narrow" w:hAnsi="Arial Narrow" w:cs="Arial"/>
              </w:rPr>
              <w:t>Zavod za zaštitu zdravlja i sigurnosti na radu</w:t>
            </w:r>
          </w:p>
        </w:tc>
        <w:tc>
          <w:tcPr>
            <w:tcW w:w="1980" w:type="dxa"/>
            <w:shd w:val="clear" w:color="auto" w:fill="auto"/>
          </w:tcPr>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Župan</w:t>
            </w:r>
            <w:r w:rsidR="005E00E8">
              <w:rPr>
                <w:rFonts w:ascii="Arial Narrow" w:hAnsi="Arial Narrow" w:cs="ArialNarrow"/>
              </w:rPr>
              <w:t>ijski zavodi za javno zdravstvo,</w:t>
            </w:r>
            <w:r w:rsidRPr="008B418E">
              <w:rPr>
                <w:rFonts w:ascii="Arial Narrow" w:hAnsi="Arial Narrow" w:cs="ArialNarrow"/>
              </w:rPr>
              <w:t xml:space="preserve"> </w:t>
            </w:r>
            <w:r w:rsidR="007A1080" w:rsidRPr="007A1080">
              <w:rPr>
                <w:rFonts w:ascii="Arial Narrow" w:hAnsi="Arial Narrow" w:cs="ArialNarrow"/>
              </w:rPr>
              <w:t>timovi za zaštitu mentalnog zdravlja, prevenciju i izvanbolničko liječenje ovisnosti županijskih zavoda za javno zdravstvo</w:t>
            </w:r>
            <w:r w:rsidRPr="008B418E">
              <w:rPr>
                <w:rFonts w:ascii="Arial Narrow" w:hAnsi="Arial Narrow" w:cs="ArialNarrow"/>
              </w:rPr>
              <w:t>, medicina rada</w:t>
            </w:r>
          </w:p>
        </w:tc>
        <w:tc>
          <w:tcPr>
            <w:tcW w:w="1727" w:type="dxa"/>
            <w:shd w:val="clear" w:color="auto" w:fill="auto"/>
          </w:tcPr>
          <w:p w:rsidR="003F12A1" w:rsidRPr="003F12A1" w:rsidRDefault="003F12A1" w:rsidP="00896E23">
            <w:pPr>
              <w:autoSpaceDE w:val="0"/>
              <w:autoSpaceDN w:val="0"/>
              <w:adjustRightInd w:val="0"/>
              <w:spacing w:before="40" w:after="40"/>
              <w:rPr>
                <w:rFonts w:ascii="Arial Narrow" w:hAnsi="Arial Narrow" w:cs="Arial"/>
              </w:rPr>
            </w:pPr>
            <w:r w:rsidRPr="003F12A1">
              <w:rPr>
                <w:rFonts w:ascii="Arial Narrow" w:hAnsi="Arial Narrow" w:cs="Arial"/>
              </w:rPr>
              <w:t>Sredstv</w:t>
            </w:r>
            <w:r>
              <w:rPr>
                <w:rFonts w:ascii="Arial Narrow" w:hAnsi="Arial Narrow" w:cs="Arial"/>
              </w:rPr>
              <w:t xml:space="preserve">a Državnog proračuna RH za rad </w:t>
            </w:r>
            <w:r w:rsidR="005E00E8">
              <w:rPr>
                <w:rFonts w:ascii="Arial Narrow" w:hAnsi="Arial Narrow" w:cs="Arial"/>
              </w:rPr>
              <w:t>M</w:t>
            </w:r>
            <w:r w:rsidRPr="003F12A1">
              <w:rPr>
                <w:rFonts w:ascii="Arial Narrow" w:hAnsi="Arial Narrow" w:cs="Arial"/>
              </w:rPr>
              <w:t>inistarstava i ostalih mjerodavnih državnih t</w:t>
            </w:r>
            <w:r w:rsidR="000727A1">
              <w:rPr>
                <w:rFonts w:ascii="Arial Narrow" w:hAnsi="Arial Narrow" w:cs="Arial"/>
              </w:rPr>
              <w:t>ijela prema godišnjem proračunu i</w:t>
            </w:r>
            <w:r w:rsidRPr="003F12A1">
              <w:rPr>
                <w:rFonts w:ascii="Arial Narrow" w:hAnsi="Arial Narrow" w:cs="Arial"/>
              </w:rPr>
              <w:t xml:space="preserve"> proračuni jedinica lokalne i područne </w:t>
            </w:r>
          </w:p>
          <w:p w:rsidR="00064327" w:rsidRPr="008B418E" w:rsidRDefault="003F12A1" w:rsidP="00896E23">
            <w:pPr>
              <w:autoSpaceDE w:val="0"/>
              <w:autoSpaceDN w:val="0"/>
              <w:adjustRightInd w:val="0"/>
              <w:spacing w:before="40" w:after="40"/>
              <w:rPr>
                <w:rFonts w:ascii="Arial Narrow" w:hAnsi="Arial Narrow" w:cs="ArialNarrow"/>
              </w:rPr>
            </w:pPr>
            <w:r w:rsidRPr="003F12A1">
              <w:rPr>
                <w:rFonts w:ascii="Arial Narrow" w:hAnsi="Arial Narrow" w:cs="Arial"/>
              </w:rPr>
              <w:t>(regionalne) samouprave</w:t>
            </w:r>
          </w:p>
        </w:tc>
      </w:tr>
      <w:tr w:rsidR="00064327" w:rsidRPr="006C630D" w:rsidTr="00EE3FBE">
        <w:trPr>
          <w:trHeight w:val="1819"/>
        </w:trPr>
        <w:tc>
          <w:tcPr>
            <w:tcW w:w="3296" w:type="dxa"/>
            <w:shd w:val="clear" w:color="auto" w:fill="auto"/>
          </w:tcPr>
          <w:p w:rsidR="00064327" w:rsidRPr="008B418E" w:rsidRDefault="00064327" w:rsidP="00454F0D">
            <w:pPr>
              <w:autoSpaceDE w:val="0"/>
              <w:autoSpaceDN w:val="0"/>
              <w:adjustRightInd w:val="0"/>
              <w:spacing w:before="40" w:after="40"/>
              <w:jc w:val="both"/>
              <w:rPr>
                <w:rFonts w:ascii="Arial Narrow" w:hAnsi="Arial Narrow" w:cs="ArialNarrow,Bold"/>
                <w:b/>
                <w:bCs/>
              </w:rPr>
            </w:pPr>
            <w:r w:rsidRPr="008B418E">
              <w:rPr>
                <w:rFonts w:ascii="Arial Narrow" w:hAnsi="Arial Narrow" w:cs="ArialNarrow,Bold"/>
                <w:b/>
                <w:bCs/>
              </w:rPr>
              <w:t>7. Izraditi Protokole postupanja ovlaštenih liječnika u slučaju potrebe iniciranja postup</w:t>
            </w:r>
            <w:r w:rsidR="00051973">
              <w:rPr>
                <w:rFonts w:ascii="Arial Narrow" w:hAnsi="Arial Narrow" w:cs="ArialNarrow,Bold"/>
                <w:b/>
                <w:bCs/>
              </w:rPr>
              <w:t xml:space="preserve">ka ponovne procjene zdravstvene </w:t>
            </w:r>
            <w:r w:rsidRPr="008B418E">
              <w:rPr>
                <w:rFonts w:ascii="Arial Narrow" w:hAnsi="Arial Narrow" w:cs="ArialNarrow,Bold"/>
                <w:b/>
                <w:bCs/>
              </w:rPr>
              <w:t>sposobnosti i sposobnosti upravljanja motornim vozilima.</w:t>
            </w:r>
          </w:p>
        </w:tc>
        <w:tc>
          <w:tcPr>
            <w:tcW w:w="1385" w:type="dxa"/>
            <w:shd w:val="clear" w:color="auto" w:fill="auto"/>
          </w:tcPr>
          <w:p w:rsidR="00064327" w:rsidRPr="008B418E" w:rsidRDefault="00331E97" w:rsidP="002832DE">
            <w:pPr>
              <w:autoSpaceDE w:val="0"/>
              <w:autoSpaceDN w:val="0"/>
              <w:adjustRightInd w:val="0"/>
              <w:spacing w:before="40" w:after="40"/>
              <w:rPr>
                <w:rFonts w:ascii="Arial Narrow" w:hAnsi="Arial Narrow" w:cs="ArialNarrow,Bold"/>
                <w:bCs/>
              </w:rPr>
            </w:pPr>
            <w:r>
              <w:rPr>
                <w:rFonts w:ascii="Arial Narrow" w:hAnsi="Arial Narrow" w:cs="ArialNarrow,Bold"/>
                <w:bCs/>
              </w:rPr>
              <w:t xml:space="preserve">Do </w:t>
            </w:r>
            <w:r w:rsidR="008B418E" w:rsidRPr="008B418E">
              <w:rPr>
                <w:rFonts w:ascii="Arial Narrow" w:hAnsi="Arial Narrow" w:cs="ArialNarrow,Bold"/>
                <w:bCs/>
              </w:rPr>
              <w:t>31</w:t>
            </w:r>
            <w:r w:rsidR="00064327" w:rsidRPr="008B418E">
              <w:rPr>
                <w:rFonts w:ascii="Arial Narrow" w:hAnsi="Arial Narrow" w:cs="ArialNarrow,Bold"/>
                <w:bCs/>
              </w:rPr>
              <w:t xml:space="preserve">. </w:t>
            </w:r>
            <w:r w:rsidR="008B418E" w:rsidRPr="008B418E">
              <w:rPr>
                <w:rFonts w:ascii="Arial Narrow" w:hAnsi="Arial Narrow" w:cs="Arial"/>
              </w:rPr>
              <w:t>prosinca</w:t>
            </w:r>
            <w:r w:rsidR="00064327" w:rsidRPr="008B418E">
              <w:rPr>
                <w:rFonts w:ascii="Arial Narrow" w:hAnsi="Arial Narrow" w:cs="Arial"/>
              </w:rPr>
              <w:t xml:space="preserve"> </w:t>
            </w:r>
            <w:r w:rsidR="008B418E" w:rsidRPr="008B418E">
              <w:rPr>
                <w:rFonts w:ascii="Arial Narrow" w:hAnsi="Arial Narrow" w:cs="ArialNarrow,Bold"/>
                <w:bCs/>
              </w:rPr>
              <w:t>2015</w:t>
            </w:r>
            <w:r w:rsidR="00064327" w:rsidRPr="008B418E">
              <w:rPr>
                <w:rFonts w:ascii="Arial Narrow" w:hAnsi="Arial Narrow" w:cs="ArialNarrow,Bold"/>
                <w:bCs/>
              </w:rPr>
              <w:t>.</w:t>
            </w:r>
          </w:p>
        </w:tc>
        <w:tc>
          <w:tcPr>
            <w:tcW w:w="1676" w:type="dxa"/>
            <w:shd w:val="clear" w:color="auto" w:fill="auto"/>
          </w:tcPr>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Ministarstvo</w:t>
            </w:r>
            <w:r w:rsidR="00896E23">
              <w:rPr>
                <w:rFonts w:ascii="Arial Narrow" w:hAnsi="Arial Narrow" w:cs="ArialNarrow"/>
              </w:rPr>
              <w:t xml:space="preserve"> </w:t>
            </w:r>
            <w:r w:rsidRPr="008B418E">
              <w:rPr>
                <w:rFonts w:ascii="Arial Narrow" w:hAnsi="Arial Narrow" w:cs="ArialNarrow"/>
              </w:rPr>
              <w:t>zdravlja, Referentni centar Ministarstva zdravlja za ovisnosti, Hrvatski zavod za javno zdravstvo</w:t>
            </w:r>
          </w:p>
        </w:tc>
        <w:tc>
          <w:tcPr>
            <w:tcW w:w="1980" w:type="dxa"/>
            <w:shd w:val="clear" w:color="auto" w:fill="auto"/>
          </w:tcPr>
          <w:p w:rsidR="00064327" w:rsidRPr="008B418E" w:rsidRDefault="00064327" w:rsidP="00896E23">
            <w:pPr>
              <w:autoSpaceDE w:val="0"/>
              <w:autoSpaceDN w:val="0"/>
              <w:adjustRightInd w:val="0"/>
              <w:spacing w:before="40" w:after="40"/>
              <w:rPr>
                <w:rFonts w:ascii="Arial Narrow" w:hAnsi="Arial Narrow" w:cs="ArialNarrow"/>
              </w:rPr>
            </w:pPr>
            <w:r w:rsidRPr="008B418E">
              <w:rPr>
                <w:rFonts w:ascii="Arial Narrow" w:hAnsi="Arial Narrow" w:cs="ArialNarrow"/>
              </w:rPr>
              <w:t>Županijski zavodi za javno zdravstvo</w:t>
            </w:r>
            <w:r w:rsidR="00697049">
              <w:rPr>
                <w:rFonts w:ascii="Arial Narrow" w:hAnsi="Arial Narrow" w:cs="ArialNarrow"/>
              </w:rPr>
              <w:t>-</w:t>
            </w:r>
            <w:r w:rsidRPr="008B418E">
              <w:rPr>
                <w:rFonts w:ascii="Arial Narrow" w:hAnsi="Arial Narrow" w:cs="ArialNarrow"/>
              </w:rPr>
              <w:t xml:space="preserve"> </w:t>
            </w:r>
            <w:r w:rsidR="007A1080" w:rsidRPr="007A1080">
              <w:rPr>
                <w:rFonts w:ascii="Arial Narrow" w:hAnsi="Arial Narrow" w:cs="ArialNarrow"/>
              </w:rPr>
              <w:t>timovi za zaštitu mentalnog zdravlja, prevenciju i izvanbolničko liječenje ovisnosti županijskih zavoda za javno zdravstvo</w:t>
            </w:r>
            <w:r w:rsidR="00697049">
              <w:rPr>
                <w:rFonts w:ascii="Arial Narrow" w:hAnsi="Arial Narrow" w:cs="ArialNarrow"/>
              </w:rPr>
              <w:t>,</w:t>
            </w:r>
            <w:r w:rsidRPr="008B418E">
              <w:rPr>
                <w:rFonts w:ascii="Arial Narrow" w:hAnsi="Arial Narrow" w:cs="ArialNarrow"/>
              </w:rPr>
              <w:t xml:space="preserve"> medicina </w:t>
            </w:r>
            <w:r w:rsidRPr="008B418E">
              <w:rPr>
                <w:rFonts w:ascii="Arial Narrow" w:hAnsi="Arial Narrow" w:cs="ArialNarrow"/>
              </w:rPr>
              <w:lastRenderedPageBreak/>
              <w:t>rada</w:t>
            </w:r>
          </w:p>
        </w:tc>
        <w:tc>
          <w:tcPr>
            <w:tcW w:w="1727" w:type="dxa"/>
            <w:shd w:val="clear" w:color="auto" w:fill="auto"/>
          </w:tcPr>
          <w:p w:rsidR="005E00E8" w:rsidRPr="005E00E8" w:rsidRDefault="005E00E8" w:rsidP="00896E23">
            <w:pPr>
              <w:autoSpaceDE w:val="0"/>
              <w:autoSpaceDN w:val="0"/>
              <w:adjustRightInd w:val="0"/>
              <w:spacing w:before="40" w:after="40"/>
              <w:rPr>
                <w:rFonts w:ascii="Arial Narrow" w:hAnsi="Arial Narrow" w:cs="Arial"/>
              </w:rPr>
            </w:pPr>
            <w:r w:rsidRPr="005E00E8">
              <w:rPr>
                <w:rFonts w:ascii="Arial Narrow" w:hAnsi="Arial Narrow" w:cs="Arial"/>
              </w:rPr>
              <w:lastRenderedPageBreak/>
              <w:t xml:space="preserve">Sredstva Državnog proračuna RH za rad Ministarstava i ostalih mjerodavnih državnih tijela prema godišnjem proračunu, proračuni jedinica </w:t>
            </w:r>
            <w:r w:rsidRPr="005E00E8">
              <w:rPr>
                <w:rFonts w:ascii="Arial Narrow" w:hAnsi="Arial Narrow" w:cs="Arial"/>
              </w:rPr>
              <w:lastRenderedPageBreak/>
              <w:t xml:space="preserve">lokalne i područne </w:t>
            </w:r>
          </w:p>
          <w:p w:rsidR="00064327" w:rsidRPr="008B418E" w:rsidRDefault="005E00E8" w:rsidP="00896E23">
            <w:pPr>
              <w:autoSpaceDE w:val="0"/>
              <w:autoSpaceDN w:val="0"/>
              <w:adjustRightInd w:val="0"/>
              <w:spacing w:before="40" w:after="40"/>
              <w:rPr>
                <w:rFonts w:ascii="Arial Narrow" w:hAnsi="Arial Narrow" w:cs="ArialNarrow"/>
              </w:rPr>
            </w:pPr>
            <w:r w:rsidRPr="005E00E8">
              <w:rPr>
                <w:rFonts w:ascii="Arial Narrow" w:hAnsi="Arial Narrow" w:cs="Arial"/>
              </w:rPr>
              <w:t>(regionalne) samouprave</w:t>
            </w:r>
          </w:p>
        </w:tc>
      </w:tr>
      <w:tr w:rsidR="00064327" w:rsidRPr="006C630D" w:rsidTr="00EE3FBE">
        <w:trPr>
          <w:trHeight w:val="1417"/>
        </w:trPr>
        <w:tc>
          <w:tcPr>
            <w:tcW w:w="3296" w:type="dxa"/>
            <w:shd w:val="clear" w:color="auto" w:fill="auto"/>
          </w:tcPr>
          <w:p w:rsidR="00064327" w:rsidRPr="00793940" w:rsidRDefault="003F12A1" w:rsidP="00EE3FBE">
            <w:pPr>
              <w:spacing w:before="40" w:after="40"/>
              <w:jc w:val="both"/>
              <w:rPr>
                <w:rFonts w:ascii="Arial Narrow" w:hAnsi="Arial Narrow" w:cs="Arial"/>
                <w:b/>
              </w:rPr>
            </w:pPr>
            <w:r w:rsidRPr="003F12A1">
              <w:rPr>
                <w:rFonts w:ascii="Arial Narrow" w:hAnsi="Arial Narrow" w:cs="Arial"/>
                <w:b/>
              </w:rPr>
              <w:lastRenderedPageBreak/>
              <w:t>8.</w:t>
            </w:r>
            <w:r>
              <w:rPr>
                <w:rFonts w:ascii="Arial Narrow" w:hAnsi="Arial Narrow" w:cs="Arial"/>
              </w:rPr>
              <w:t xml:space="preserve"> </w:t>
            </w:r>
            <w:r w:rsidR="00064327" w:rsidRPr="00793940">
              <w:rPr>
                <w:rFonts w:ascii="Arial Narrow" w:hAnsi="Arial Narrow" w:cs="Arial"/>
              </w:rPr>
              <w:t xml:space="preserve"> </w:t>
            </w:r>
            <w:r w:rsidR="00064327" w:rsidRPr="00793940">
              <w:rPr>
                <w:rFonts w:ascii="Arial Narrow" w:hAnsi="Arial Narrow" w:cs="Arial"/>
                <w:b/>
              </w:rPr>
              <w:t xml:space="preserve">Osigurati primjenu  Smjernica za psiho-socijalni tretman ovisnosti o drogama u zdravstvenom, socijalnom i zatvorskom sustavu te organizirati regionalne i druge ciljane edukacije s ciljem unapređenja provedbe istih. </w:t>
            </w:r>
          </w:p>
          <w:p w:rsidR="00064327" w:rsidRPr="00793940" w:rsidRDefault="00064327" w:rsidP="00EE3FBE">
            <w:pPr>
              <w:autoSpaceDE w:val="0"/>
              <w:autoSpaceDN w:val="0"/>
              <w:adjustRightInd w:val="0"/>
              <w:spacing w:before="40" w:after="40"/>
              <w:jc w:val="both"/>
              <w:rPr>
                <w:rFonts w:ascii="Arial Narrow" w:hAnsi="Arial Narrow" w:cs="ArialNarrow,Bold"/>
                <w:bCs/>
              </w:rPr>
            </w:pPr>
          </w:p>
        </w:tc>
        <w:tc>
          <w:tcPr>
            <w:tcW w:w="1385" w:type="dxa"/>
            <w:shd w:val="clear" w:color="auto" w:fill="auto"/>
          </w:tcPr>
          <w:p w:rsidR="00064327" w:rsidRPr="00793940" w:rsidRDefault="008B418E" w:rsidP="00896E23">
            <w:pPr>
              <w:autoSpaceDE w:val="0"/>
              <w:autoSpaceDN w:val="0"/>
              <w:adjustRightInd w:val="0"/>
              <w:spacing w:before="40" w:after="40"/>
              <w:rPr>
                <w:rFonts w:ascii="Arial Narrow" w:hAnsi="Arial Narrow" w:cs="ArialNarrow,Bold"/>
                <w:bCs/>
              </w:rPr>
            </w:pPr>
            <w:r w:rsidRPr="00793940">
              <w:rPr>
                <w:rFonts w:ascii="Arial Narrow" w:hAnsi="Arial Narrow" w:cs="ArialNarrow,Bold"/>
                <w:bCs/>
              </w:rPr>
              <w:t>K</w:t>
            </w:r>
            <w:r w:rsidR="00064327" w:rsidRPr="00793940">
              <w:rPr>
                <w:rFonts w:ascii="Arial Narrow" w:hAnsi="Arial Narrow" w:cs="ArialNarrow,Bold"/>
                <w:bCs/>
              </w:rPr>
              <w:t>ontinuirano</w:t>
            </w:r>
            <w:r w:rsidRPr="00793940">
              <w:rPr>
                <w:rFonts w:ascii="Arial Narrow" w:hAnsi="Arial Narrow" w:cs="ArialNarrow,Bold"/>
                <w:bCs/>
              </w:rPr>
              <w:t xml:space="preserve"> od 2015.</w:t>
            </w:r>
            <w:r w:rsidR="00896E23">
              <w:rPr>
                <w:rFonts w:ascii="Arial Narrow" w:hAnsi="Arial Narrow" w:cs="ArialNarrow,Bold"/>
                <w:bCs/>
              </w:rPr>
              <w:t xml:space="preserve"> </w:t>
            </w:r>
            <w:r w:rsidR="00064327" w:rsidRPr="00793940">
              <w:rPr>
                <w:rFonts w:ascii="Arial Narrow" w:hAnsi="Arial Narrow" w:cs="Arial"/>
              </w:rPr>
              <w:t>do 31. prosinca 2017.</w:t>
            </w:r>
          </w:p>
        </w:tc>
        <w:tc>
          <w:tcPr>
            <w:tcW w:w="1676" w:type="dxa"/>
            <w:shd w:val="clear" w:color="auto" w:fill="auto"/>
          </w:tcPr>
          <w:p w:rsidR="00064327" w:rsidRPr="00793940" w:rsidRDefault="00064327" w:rsidP="00896E23">
            <w:pPr>
              <w:autoSpaceDE w:val="0"/>
              <w:autoSpaceDN w:val="0"/>
              <w:adjustRightInd w:val="0"/>
              <w:spacing w:before="40" w:after="40"/>
              <w:rPr>
                <w:rFonts w:ascii="Arial Narrow" w:hAnsi="Arial Narrow" w:cs="ArialNarrow"/>
              </w:rPr>
            </w:pPr>
            <w:r w:rsidRPr="00793940">
              <w:rPr>
                <w:rFonts w:ascii="Arial Narrow" w:hAnsi="Arial Narrow" w:cs="ArialNarrow"/>
              </w:rPr>
              <w:t>Ured za suzbijanje zlouporabe droga</w:t>
            </w:r>
          </w:p>
          <w:p w:rsidR="00064327" w:rsidRPr="00793940" w:rsidRDefault="00064327" w:rsidP="00EE3FBE">
            <w:pPr>
              <w:autoSpaceDE w:val="0"/>
              <w:autoSpaceDN w:val="0"/>
              <w:adjustRightInd w:val="0"/>
              <w:spacing w:before="40" w:after="40"/>
              <w:jc w:val="center"/>
              <w:rPr>
                <w:rFonts w:ascii="Arial Narrow" w:hAnsi="Arial Narrow" w:cs="ArialNarrow"/>
              </w:rPr>
            </w:pPr>
          </w:p>
        </w:tc>
        <w:tc>
          <w:tcPr>
            <w:tcW w:w="1980" w:type="dxa"/>
            <w:shd w:val="clear" w:color="auto" w:fill="auto"/>
          </w:tcPr>
          <w:p w:rsidR="00064327" w:rsidRPr="00793940" w:rsidRDefault="00064327" w:rsidP="00896E23">
            <w:pPr>
              <w:autoSpaceDE w:val="0"/>
              <w:autoSpaceDN w:val="0"/>
              <w:adjustRightInd w:val="0"/>
              <w:spacing w:before="40" w:after="40"/>
              <w:rPr>
                <w:rFonts w:ascii="Arial Narrow" w:hAnsi="Arial Narrow" w:cs="ArialNarrow"/>
              </w:rPr>
            </w:pPr>
            <w:r w:rsidRPr="00793940">
              <w:rPr>
                <w:rFonts w:ascii="Arial Narrow" w:hAnsi="Arial Narrow" w:cs="Arial Unicode MS"/>
              </w:rPr>
              <w:t>Ministarstvo zdravlja, Ministarstvo socijalne politike i mladih,</w:t>
            </w:r>
            <w:r w:rsidRPr="00793940">
              <w:rPr>
                <w:rFonts w:ascii="Arial Narrow" w:hAnsi="Arial Narrow" w:cs="ArialNarrow"/>
              </w:rPr>
              <w:t xml:space="preserve"> Ministarstvo pravosuđa-Uprava za zatvorski sustav, Hrvatski zavod za javno zdravstvo</w:t>
            </w:r>
          </w:p>
          <w:p w:rsidR="00064327" w:rsidRPr="00793940" w:rsidRDefault="00896E23" w:rsidP="00896E23">
            <w:pPr>
              <w:autoSpaceDE w:val="0"/>
              <w:autoSpaceDN w:val="0"/>
              <w:adjustRightInd w:val="0"/>
              <w:spacing w:before="40" w:after="40"/>
              <w:rPr>
                <w:rFonts w:ascii="Arial Narrow" w:hAnsi="Arial Narrow" w:cs="ArialNarrow"/>
              </w:rPr>
            </w:pPr>
            <w:r>
              <w:rPr>
                <w:rFonts w:ascii="Arial Narrow" w:hAnsi="Arial Narrow" w:cs="ArialNarrow"/>
              </w:rPr>
              <w:t xml:space="preserve">županijski zavodi za </w:t>
            </w:r>
            <w:r w:rsidR="00064327" w:rsidRPr="00793940">
              <w:rPr>
                <w:rFonts w:ascii="Arial Narrow" w:hAnsi="Arial Narrow" w:cs="ArialNarrow"/>
              </w:rPr>
              <w:t xml:space="preserve">javno zdravstvo - </w:t>
            </w:r>
            <w:r w:rsidR="007A1080" w:rsidRPr="007A1080">
              <w:rPr>
                <w:rFonts w:ascii="Arial Narrow" w:hAnsi="Arial Narrow" w:cs="ArialNarrow"/>
              </w:rPr>
              <w:t>timovi za zaštitu mentalnog zdravlja, prevenciju i izvanbolničko liječenje ovisnosti županijskih zavoda za javno zdravstvo</w:t>
            </w:r>
            <w:r w:rsidR="00064327" w:rsidRPr="00793940">
              <w:rPr>
                <w:rFonts w:ascii="Arial Narrow" w:hAnsi="Arial Narrow" w:cs="ArialNarrow"/>
              </w:rPr>
              <w:t xml:space="preserve">, centri za socijalnu skrb, </w:t>
            </w:r>
          </w:p>
          <w:p w:rsidR="00064327" w:rsidRPr="00793940" w:rsidRDefault="00064327" w:rsidP="00896E23">
            <w:pPr>
              <w:autoSpaceDE w:val="0"/>
              <w:autoSpaceDN w:val="0"/>
              <w:adjustRightInd w:val="0"/>
              <w:spacing w:before="40" w:after="40"/>
              <w:rPr>
                <w:rFonts w:ascii="Arial Narrow" w:hAnsi="Arial Narrow" w:cs="ArialNarrow"/>
              </w:rPr>
            </w:pPr>
            <w:r w:rsidRPr="00793940">
              <w:rPr>
                <w:rFonts w:ascii="Arial Narrow" w:hAnsi="Arial Narrow" w:cs="ArialNarrow"/>
              </w:rPr>
              <w:t>Referentni centar</w:t>
            </w:r>
          </w:p>
          <w:p w:rsidR="00064327" w:rsidRPr="00793940" w:rsidRDefault="00064327" w:rsidP="00896E23">
            <w:pPr>
              <w:autoSpaceDE w:val="0"/>
              <w:autoSpaceDN w:val="0"/>
              <w:adjustRightInd w:val="0"/>
              <w:spacing w:before="40" w:after="40"/>
              <w:rPr>
                <w:rFonts w:ascii="Arial Narrow" w:hAnsi="Arial Narrow" w:cs="ArialNarrow"/>
              </w:rPr>
            </w:pPr>
            <w:r w:rsidRPr="00793940">
              <w:rPr>
                <w:rFonts w:ascii="Arial Narrow" w:hAnsi="Arial Narrow" w:cs="ArialNarrow"/>
              </w:rPr>
              <w:t>Ministarstva zdravlja za ovisnosti o drogama, terapijske zajednice i domovi za ovisnike, organizacije civilnog društva</w:t>
            </w:r>
          </w:p>
        </w:tc>
        <w:tc>
          <w:tcPr>
            <w:tcW w:w="1727" w:type="dxa"/>
            <w:shd w:val="clear" w:color="auto" w:fill="auto"/>
          </w:tcPr>
          <w:p w:rsidR="005E00E8" w:rsidRPr="003F12A1" w:rsidRDefault="005E00E8" w:rsidP="005E00E8">
            <w:pPr>
              <w:rPr>
                <w:rFonts w:ascii="Arial Narrow" w:hAnsi="Arial Narrow" w:cs="Arial"/>
              </w:rPr>
            </w:pPr>
            <w:r w:rsidRPr="00B80F59">
              <w:rPr>
                <w:rFonts w:ascii="Arial Narrow" w:hAnsi="Arial Narrow"/>
              </w:rPr>
              <w:t>Sredstv</w:t>
            </w:r>
            <w:r>
              <w:rPr>
                <w:rFonts w:ascii="Arial Narrow" w:hAnsi="Arial Narrow"/>
              </w:rPr>
              <w:t xml:space="preserve">a Državnog proračuna RH za rad Ureda i ostalih mjerodavnih </w:t>
            </w:r>
            <w:r w:rsidRPr="00B80F59">
              <w:rPr>
                <w:rFonts w:ascii="Arial Narrow" w:hAnsi="Arial Narrow"/>
              </w:rPr>
              <w:t>državnih ti</w:t>
            </w:r>
            <w:r>
              <w:rPr>
                <w:rFonts w:ascii="Arial Narrow" w:hAnsi="Arial Narrow"/>
              </w:rPr>
              <w:t xml:space="preserve">jela prema godišnjem proračunu, </w:t>
            </w:r>
            <w:r w:rsidRPr="003F12A1">
              <w:rPr>
                <w:rFonts w:ascii="Arial Narrow" w:hAnsi="Arial Narrow" w:cs="Arial"/>
              </w:rPr>
              <w:t xml:space="preserve">proračuni jedinica lokalne i područne </w:t>
            </w:r>
          </w:p>
          <w:p w:rsidR="00064327" w:rsidRPr="00793940" w:rsidRDefault="005E00E8" w:rsidP="005E00E8">
            <w:pPr>
              <w:autoSpaceDE w:val="0"/>
              <w:autoSpaceDN w:val="0"/>
              <w:adjustRightInd w:val="0"/>
              <w:spacing w:before="40" w:after="40"/>
              <w:rPr>
                <w:rFonts w:ascii="Arial Narrow" w:hAnsi="Arial Narrow" w:cs="ArialNarrow"/>
              </w:rPr>
            </w:pPr>
            <w:r w:rsidRPr="003F12A1">
              <w:rPr>
                <w:rFonts w:ascii="Arial Narrow" w:hAnsi="Arial Narrow" w:cs="Arial"/>
              </w:rPr>
              <w:t>(regionalne) samouprave</w:t>
            </w:r>
          </w:p>
        </w:tc>
      </w:tr>
      <w:tr w:rsidR="00DC14ED" w:rsidRPr="006C630D" w:rsidTr="00EE3FBE">
        <w:trPr>
          <w:trHeight w:val="1063"/>
        </w:trPr>
        <w:tc>
          <w:tcPr>
            <w:tcW w:w="3296" w:type="dxa"/>
            <w:shd w:val="clear" w:color="auto" w:fill="auto"/>
          </w:tcPr>
          <w:p w:rsidR="00DC14ED" w:rsidRPr="00793940" w:rsidRDefault="003F12A1" w:rsidP="00793940">
            <w:pPr>
              <w:autoSpaceDE w:val="0"/>
              <w:autoSpaceDN w:val="0"/>
              <w:adjustRightInd w:val="0"/>
              <w:jc w:val="both"/>
              <w:rPr>
                <w:rFonts w:ascii="Arial Narrow" w:hAnsi="Arial Narrow"/>
                <w:b/>
                <w:bCs/>
                <w:lang w:eastAsia="ko-KR"/>
              </w:rPr>
            </w:pPr>
            <w:r>
              <w:rPr>
                <w:rFonts w:ascii="Arial Narrow" w:hAnsi="Arial Narrow"/>
                <w:b/>
                <w:bCs/>
                <w:lang w:eastAsia="ko-KR"/>
              </w:rPr>
              <w:t xml:space="preserve">9. </w:t>
            </w:r>
            <w:r w:rsidR="00DC14ED" w:rsidRPr="00793940">
              <w:rPr>
                <w:rFonts w:ascii="Arial Narrow" w:hAnsi="Arial Narrow"/>
                <w:b/>
                <w:bCs/>
                <w:lang w:eastAsia="ko-KR"/>
              </w:rPr>
              <w:t>Jačati suradnju sa zatvorskim sustavom</w:t>
            </w:r>
            <w:r w:rsidR="004C2EC3" w:rsidRPr="00793940">
              <w:rPr>
                <w:rFonts w:ascii="Arial Narrow" w:hAnsi="Arial Narrow"/>
                <w:b/>
                <w:bCs/>
                <w:lang w:eastAsia="ko-KR"/>
              </w:rPr>
              <w:t xml:space="preserve"> i probacijom </w:t>
            </w:r>
            <w:r w:rsidR="00DC14ED" w:rsidRPr="00793940">
              <w:rPr>
                <w:rFonts w:ascii="Arial Narrow" w:hAnsi="Arial Narrow"/>
                <w:b/>
                <w:bCs/>
                <w:lang w:eastAsia="ko-KR"/>
              </w:rPr>
              <w:t xml:space="preserve"> u dijelu koji se odnosi na izvršavanje posebnih obveza mjera liječenja, probacije i skrbi za vrijeme izdržavanja kazne i uvjetnog otpusta te postpenalnog prihvata.</w:t>
            </w:r>
            <w:r w:rsidR="004C2EC3" w:rsidRPr="00793940">
              <w:rPr>
                <w:rFonts w:ascii="Arial Narrow" w:hAnsi="Arial Narrow"/>
                <w:b/>
                <w:bCs/>
                <w:lang w:eastAsia="ko-KR"/>
              </w:rPr>
              <w:t xml:space="preserve"> </w:t>
            </w:r>
          </w:p>
        </w:tc>
        <w:tc>
          <w:tcPr>
            <w:tcW w:w="1385" w:type="dxa"/>
            <w:shd w:val="clear" w:color="auto" w:fill="auto"/>
          </w:tcPr>
          <w:p w:rsidR="00DC14ED" w:rsidRPr="00793940" w:rsidRDefault="00DC14ED" w:rsidP="00EE3FBE">
            <w:pPr>
              <w:rPr>
                <w:rFonts w:ascii="Arial Narrow" w:hAnsi="Arial Narrow"/>
              </w:rPr>
            </w:pPr>
            <w:r w:rsidRPr="00793940">
              <w:rPr>
                <w:rFonts w:ascii="Arial Narrow" w:hAnsi="Arial Narrow" w:cs="Arial"/>
              </w:rPr>
              <w:t>Kontinuirano od 2015. do 31. prosinca 2017. godine</w:t>
            </w:r>
          </w:p>
        </w:tc>
        <w:tc>
          <w:tcPr>
            <w:tcW w:w="1676" w:type="dxa"/>
            <w:shd w:val="clear" w:color="auto" w:fill="auto"/>
          </w:tcPr>
          <w:p w:rsidR="00DC14ED" w:rsidRPr="00793940" w:rsidRDefault="00DC14ED" w:rsidP="00EE3FBE">
            <w:pPr>
              <w:rPr>
                <w:rFonts w:ascii="Arial Narrow" w:hAnsi="Arial Narrow"/>
              </w:rPr>
            </w:pPr>
            <w:r w:rsidRPr="00793940">
              <w:rPr>
                <w:rFonts w:ascii="Arial Narrow" w:hAnsi="Arial Narrow"/>
              </w:rPr>
              <w:t>Ministarstvo zdravlja, Ministarstvo pravosuđa – Uprava za zatvorski sustav,</w:t>
            </w:r>
            <w:r w:rsidR="004C2EC3" w:rsidRPr="00793940">
              <w:rPr>
                <w:rFonts w:ascii="Arial Narrow" w:hAnsi="Arial Narrow"/>
              </w:rPr>
              <w:t xml:space="preserve"> Uprava za kazneno pravo i probaciju</w:t>
            </w:r>
            <w:r w:rsidR="00793940" w:rsidRPr="00793940">
              <w:rPr>
                <w:rFonts w:ascii="Arial Narrow" w:hAnsi="Arial Narrow"/>
              </w:rPr>
              <w:t>,</w:t>
            </w:r>
            <w:r w:rsidRPr="00793940">
              <w:rPr>
                <w:rFonts w:ascii="Arial Narrow" w:hAnsi="Arial Narrow"/>
              </w:rPr>
              <w:t xml:space="preserve"> Ministarstvo socijalne politike i mladih, Hrvatski zavod za javno zdravstvo</w:t>
            </w:r>
          </w:p>
        </w:tc>
        <w:tc>
          <w:tcPr>
            <w:tcW w:w="1980" w:type="dxa"/>
            <w:shd w:val="clear" w:color="auto" w:fill="auto"/>
          </w:tcPr>
          <w:p w:rsidR="00DC14ED" w:rsidRPr="00793940" w:rsidRDefault="002832DE" w:rsidP="00EE3FBE">
            <w:pPr>
              <w:rPr>
                <w:rFonts w:ascii="Arial Narrow" w:hAnsi="Arial Narrow"/>
              </w:rPr>
            </w:pPr>
            <w:r>
              <w:rPr>
                <w:rFonts w:ascii="Arial Narrow" w:hAnsi="Arial Narrow" w:cs="Arial"/>
              </w:rPr>
              <w:t>Ž</w:t>
            </w:r>
            <w:r w:rsidR="00DC14ED" w:rsidRPr="00793940">
              <w:rPr>
                <w:rFonts w:ascii="Arial Narrow" w:hAnsi="Arial Narrow" w:cs="Arial"/>
              </w:rPr>
              <w:t xml:space="preserve">upanijski zavodi za javno zdravstvo –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w:t>
            </w:r>
            <w:r w:rsidR="00DC14ED" w:rsidRPr="00793940">
              <w:rPr>
                <w:rFonts w:ascii="Arial Narrow" w:hAnsi="Arial Narrow" w:cs="Arial"/>
              </w:rPr>
              <w:t xml:space="preserve"> centri za socijalnu skrb, terapijske zajednice i domovi za ovisnike, organizacije civilnog društva</w:t>
            </w:r>
          </w:p>
        </w:tc>
        <w:tc>
          <w:tcPr>
            <w:tcW w:w="1727" w:type="dxa"/>
            <w:shd w:val="clear" w:color="auto" w:fill="auto"/>
          </w:tcPr>
          <w:p w:rsidR="005E00E8" w:rsidRPr="005E00E8" w:rsidRDefault="005E00E8" w:rsidP="005E00E8">
            <w:pPr>
              <w:rPr>
                <w:rFonts w:ascii="Arial Narrow" w:hAnsi="Arial Narrow"/>
              </w:rPr>
            </w:pPr>
            <w:r w:rsidRPr="005E00E8">
              <w:rPr>
                <w:rFonts w:ascii="Arial Narrow" w:hAnsi="Arial Narrow"/>
              </w:rPr>
              <w:t xml:space="preserve">Sredstva Državnog proračuna RH za rad Ministarstava i ostalih mjerodavnih državnih tijela prema godišnjem proračunu, proračuni jedinica lokalne i područne </w:t>
            </w:r>
          </w:p>
          <w:p w:rsidR="00DC14ED" w:rsidRPr="00793940" w:rsidRDefault="005E00E8" w:rsidP="005E00E8">
            <w:pPr>
              <w:rPr>
                <w:rFonts w:ascii="Arial Narrow" w:hAnsi="Arial Narrow"/>
              </w:rPr>
            </w:pPr>
            <w:r w:rsidRPr="005E00E8">
              <w:rPr>
                <w:rFonts w:ascii="Arial Narrow" w:hAnsi="Arial Narrow"/>
              </w:rPr>
              <w:t>(regionalne) samouprave</w:t>
            </w:r>
          </w:p>
        </w:tc>
      </w:tr>
      <w:tr w:rsidR="00A720CF" w:rsidRPr="006C630D" w:rsidTr="00EE3FBE">
        <w:trPr>
          <w:trHeight w:val="1063"/>
        </w:trPr>
        <w:tc>
          <w:tcPr>
            <w:tcW w:w="3296" w:type="dxa"/>
            <w:shd w:val="clear" w:color="auto" w:fill="auto"/>
          </w:tcPr>
          <w:p w:rsidR="00A720CF" w:rsidRPr="00793940" w:rsidRDefault="003F12A1" w:rsidP="00092C33">
            <w:pPr>
              <w:rPr>
                <w:rFonts w:ascii="Arial Narrow" w:hAnsi="Arial Narrow" w:cs="Arial"/>
                <w:b/>
              </w:rPr>
            </w:pPr>
            <w:r>
              <w:rPr>
                <w:rFonts w:ascii="Arial Narrow" w:hAnsi="Arial Narrow" w:cs="Arial"/>
                <w:b/>
              </w:rPr>
              <w:t xml:space="preserve">10. </w:t>
            </w:r>
            <w:r w:rsidR="00A720CF" w:rsidRPr="00793940">
              <w:rPr>
                <w:rFonts w:ascii="Arial Narrow" w:hAnsi="Arial Narrow" w:cs="Arial"/>
                <w:b/>
              </w:rPr>
              <w:t xml:space="preserve">Unapređenje suradnje </w:t>
            </w:r>
            <w:r w:rsidR="004C2EC3" w:rsidRPr="00793940">
              <w:rPr>
                <w:rFonts w:ascii="Arial Narrow" w:hAnsi="Arial Narrow" w:cs="Arial"/>
                <w:b/>
              </w:rPr>
              <w:t xml:space="preserve">bolnica i </w:t>
            </w:r>
            <w:r w:rsidR="00A720CF" w:rsidRPr="00793940">
              <w:rPr>
                <w:rFonts w:ascii="Arial Narrow" w:hAnsi="Arial Narrow" w:cs="Arial"/>
                <w:b/>
              </w:rPr>
              <w:t>odjela za liječenje ovisnika i odjela za liječenje ovisnika s dvojnom dijagnozom s organizacijama civilnog društva –</w:t>
            </w:r>
            <w:r w:rsidR="00793940" w:rsidRPr="00793940">
              <w:rPr>
                <w:rFonts w:ascii="Arial Narrow" w:hAnsi="Arial Narrow" w:cs="Arial"/>
                <w:b/>
              </w:rPr>
              <w:t xml:space="preserve"> </w:t>
            </w:r>
            <w:r w:rsidR="00A720CF" w:rsidRPr="00793940">
              <w:rPr>
                <w:rFonts w:ascii="Arial Narrow" w:hAnsi="Arial Narrow" w:cs="Arial"/>
                <w:b/>
              </w:rPr>
              <w:t>osiguranje  post hospitalnog tretmana ovisnika radi uspostave potpune apstinencije</w:t>
            </w:r>
          </w:p>
        </w:tc>
        <w:tc>
          <w:tcPr>
            <w:tcW w:w="1385" w:type="dxa"/>
            <w:shd w:val="clear" w:color="auto" w:fill="auto"/>
          </w:tcPr>
          <w:p w:rsidR="00A720CF" w:rsidRPr="00793940" w:rsidRDefault="0042587F" w:rsidP="0042587F">
            <w:pPr>
              <w:rPr>
                <w:rFonts w:ascii="Arial Narrow" w:hAnsi="Arial Narrow" w:cs="Arial"/>
              </w:rPr>
            </w:pPr>
            <w:r>
              <w:rPr>
                <w:rFonts w:ascii="Arial Narrow" w:hAnsi="Arial Narrow" w:cs="Arial"/>
              </w:rPr>
              <w:t xml:space="preserve">Kontinuirano od </w:t>
            </w:r>
            <w:r w:rsidR="00793940" w:rsidRPr="00793940">
              <w:rPr>
                <w:rFonts w:ascii="Arial Narrow" w:hAnsi="Arial Narrow" w:cs="Arial"/>
              </w:rPr>
              <w:t>2015. do 31. prosinca 2017. godine</w:t>
            </w:r>
          </w:p>
        </w:tc>
        <w:tc>
          <w:tcPr>
            <w:tcW w:w="1676" w:type="dxa"/>
            <w:shd w:val="clear" w:color="auto" w:fill="auto"/>
          </w:tcPr>
          <w:p w:rsidR="00793940" w:rsidRPr="00793940" w:rsidRDefault="00697049" w:rsidP="000727A1">
            <w:pPr>
              <w:spacing w:before="40" w:after="40"/>
              <w:rPr>
                <w:rFonts w:ascii="Arial Narrow" w:hAnsi="Arial Narrow" w:cs="Arial"/>
              </w:rPr>
            </w:pPr>
            <w:r>
              <w:rPr>
                <w:rFonts w:ascii="Arial Narrow" w:hAnsi="Arial Narrow" w:cs="Arial"/>
              </w:rPr>
              <w:t>Jedinice</w:t>
            </w:r>
            <w:r w:rsidR="000727A1">
              <w:rPr>
                <w:rFonts w:ascii="Arial Narrow" w:hAnsi="Arial Narrow" w:cs="Arial"/>
              </w:rPr>
              <w:t xml:space="preserve"> lokalne i područne </w:t>
            </w:r>
            <w:r w:rsidR="00793940" w:rsidRPr="00793940">
              <w:rPr>
                <w:rFonts w:ascii="Arial Narrow" w:hAnsi="Arial Narrow" w:cs="Arial"/>
              </w:rPr>
              <w:t>(regionalne) samouprave,</w:t>
            </w:r>
          </w:p>
          <w:p w:rsidR="004C2EC3" w:rsidRPr="00793940" w:rsidRDefault="004C2EC3" w:rsidP="00896E23">
            <w:pPr>
              <w:rPr>
                <w:rFonts w:ascii="Arial Narrow" w:hAnsi="Arial Narrow" w:cs="Arial"/>
              </w:rPr>
            </w:pPr>
            <w:r w:rsidRPr="00793940">
              <w:rPr>
                <w:rFonts w:ascii="Arial Narrow" w:hAnsi="Arial Narrow" w:cs="Arial"/>
              </w:rPr>
              <w:t>Ministarstvo zdravlja</w:t>
            </w:r>
          </w:p>
        </w:tc>
        <w:tc>
          <w:tcPr>
            <w:tcW w:w="1980" w:type="dxa"/>
            <w:shd w:val="clear" w:color="auto" w:fill="auto"/>
          </w:tcPr>
          <w:p w:rsidR="00A720CF" w:rsidRPr="00793940" w:rsidRDefault="004C2EC3" w:rsidP="00896E23">
            <w:pPr>
              <w:rPr>
                <w:rFonts w:ascii="Arial Narrow" w:hAnsi="Arial Narrow" w:cs="Arial"/>
              </w:rPr>
            </w:pPr>
            <w:r w:rsidRPr="00793940">
              <w:rPr>
                <w:rFonts w:ascii="Arial Narrow" w:hAnsi="Arial Narrow" w:cs="Arial"/>
              </w:rPr>
              <w:t>Bolnice i ps</w:t>
            </w:r>
            <w:r w:rsidR="00793940" w:rsidRPr="00793940">
              <w:rPr>
                <w:rFonts w:ascii="Arial Narrow" w:hAnsi="Arial Narrow" w:cs="Arial"/>
              </w:rPr>
              <w:t>ihijatrijski odjeli koji se bave liječenjem ovisnika,</w:t>
            </w:r>
            <w:r w:rsidR="00A720CF" w:rsidRPr="00793940">
              <w:rPr>
                <w:rFonts w:ascii="Arial Narrow" w:hAnsi="Arial Narrow" w:cs="Arial"/>
              </w:rPr>
              <w:t xml:space="preserve"> organizacije civilnog društva koje provode post hospitalni tretman ovisnika </w:t>
            </w:r>
          </w:p>
        </w:tc>
        <w:tc>
          <w:tcPr>
            <w:tcW w:w="1727" w:type="dxa"/>
            <w:shd w:val="clear" w:color="auto" w:fill="auto"/>
          </w:tcPr>
          <w:p w:rsidR="005E00E8" w:rsidRPr="005E00E8" w:rsidRDefault="00896E23" w:rsidP="00896E23">
            <w:pPr>
              <w:spacing w:before="40" w:after="40"/>
              <w:rPr>
                <w:rFonts w:ascii="Arial Narrow" w:hAnsi="Arial Narrow" w:cs="Arial"/>
              </w:rPr>
            </w:pPr>
            <w:r>
              <w:rPr>
                <w:rFonts w:ascii="Arial Narrow" w:hAnsi="Arial Narrow" w:cs="Arial"/>
              </w:rPr>
              <w:t>S</w:t>
            </w:r>
            <w:r w:rsidR="005E00E8" w:rsidRPr="005E00E8">
              <w:rPr>
                <w:rFonts w:ascii="Arial Narrow" w:hAnsi="Arial Narrow" w:cs="Arial"/>
              </w:rPr>
              <w:t>redstva Državnog</w:t>
            </w:r>
            <w:r w:rsidR="000727A1">
              <w:rPr>
                <w:rFonts w:ascii="Arial Narrow" w:hAnsi="Arial Narrow" w:cs="Arial"/>
              </w:rPr>
              <w:t xml:space="preserve"> proračuna RH za rad Ministarst</w:t>
            </w:r>
            <w:r w:rsidR="005E00E8" w:rsidRPr="005E00E8">
              <w:rPr>
                <w:rFonts w:ascii="Arial Narrow" w:hAnsi="Arial Narrow" w:cs="Arial"/>
              </w:rPr>
              <w:t>va i ostalih mjerodavnih državnih ti</w:t>
            </w:r>
            <w:r w:rsidR="000727A1">
              <w:rPr>
                <w:rFonts w:ascii="Arial Narrow" w:hAnsi="Arial Narrow" w:cs="Arial"/>
              </w:rPr>
              <w:t xml:space="preserve">jela prema godišnjem proračunu i </w:t>
            </w:r>
            <w:r w:rsidR="005E00E8" w:rsidRPr="005E00E8">
              <w:rPr>
                <w:rFonts w:ascii="Arial Narrow" w:hAnsi="Arial Narrow" w:cs="Arial"/>
              </w:rPr>
              <w:t xml:space="preserve">proračuni jedinica lokalne i područne </w:t>
            </w:r>
          </w:p>
          <w:p w:rsidR="00A720CF" w:rsidRPr="00793940" w:rsidRDefault="005E00E8" w:rsidP="00896E23">
            <w:pPr>
              <w:rPr>
                <w:rFonts w:ascii="Arial Narrow" w:hAnsi="Arial Narrow" w:cs="Arial"/>
              </w:rPr>
            </w:pPr>
            <w:r w:rsidRPr="005E00E8">
              <w:rPr>
                <w:rFonts w:ascii="Arial Narrow" w:hAnsi="Arial Narrow" w:cs="Arial"/>
              </w:rPr>
              <w:t xml:space="preserve">(regionalne) </w:t>
            </w:r>
            <w:r w:rsidRPr="005E00E8">
              <w:rPr>
                <w:rFonts w:ascii="Arial Narrow" w:hAnsi="Arial Narrow" w:cs="Arial"/>
              </w:rPr>
              <w:lastRenderedPageBreak/>
              <w:t>samouprave</w:t>
            </w:r>
          </w:p>
        </w:tc>
      </w:tr>
      <w:tr w:rsidR="00A720CF" w:rsidRPr="006C630D" w:rsidTr="00EE3FBE">
        <w:trPr>
          <w:trHeight w:val="1063"/>
        </w:trPr>
        <w:tc>
          <w:tcPr>
            <w:tcW w:w="3296" w:type="dxa"/>
            <w:shd w:val="clear" w:color="auto" w:fill="auto"/>
          </w:tcPr>
          <w:p w:rsidR="00A720CF" w:rsidRPr="00EC7242" w:rsidRDefault="003F12A1" w:rsidP="004C2EC3">
            <w:pPr>
              <w:autoSpaceDE w:val="0"/>
              <w:autoSpaceDN w:val="0"/>
              <w:adjustRightInd w:val="0"/>
              <w:jc w:val="both"/>
              <w:rPr>
                <w:rFonts w:ascii="Arial Narrow" w:hAnsi="Arial Narrow"/>
                <w:b/>
                <w:bCs/>
                <w:lang w:eastAsia="ko-KR"/>
              </w:rPr>
            </w:pPr>
            <w:r>
              <w:rPr>
                <w:rFonts w:ascii="Arial Narrow" w:hAnsi="Arial Narrow"/>
                <w:b/>
                <w:bCs/>
                <w:lang w:eastAsia="ko-KR"/>
              </w:rPr>
              <w:lastRenderedPageBreak/>
              <w:t xml:space="preserve">11. </w:t>
            </w:r>
            <w:r w:rsidR="00A720CF" w:rsidRPr="00EC7242">
              <w:rPr>
                <w:rFonts w:ascii="Arial Narrow" w:hAnsi="Arial Narrow"/>
                <w:b/>
                <w:bCs/>
                <w:lang w:eastAsia="ko-KR"/>
              </w:rPr>
              <w:t>Razvijanje sustava otkrivanja i tretman</w:t>
            </w:r>
            <w:r w:rsidR="00EC7242" w:rsidRPr="00EC7242">
              <w:rPr>
                <w:rFonts w:ascii="Arial Narrow" w:hAnsi="Arial Narrow"/>
                <w:b/>
                <w:bCs/>
                <w:lang w:eastAsia="ko-KR"/>
              </w:rPr>
              <w:t>a</w:t>
            </w:r>
            <w:r w:rsidR="00A720CF" w:rsidRPr="00EC7242">
              <w:rPr>
                <w:rFonts w:ascii="Arial Narrow" w:hAnsi="Arial Narrow"/>
                <w:b/>
                <w:bCs/>
                <w:lang w:eastAsia="ko-KR"/>
              </w:rPr>
              <w:t xml:space="preserve"> drugih vrsta ovisnosti</w:t>
            </w:r>
            <w:r w:rsidR="004C2EC3" w:rsidRPr="00EC7242">
              <w:rPr>
                <w:rFonts w:ascii="Arial Narrow" w:hAnsi="Arial Narrow"/>
                <w:b/>
                <w:bCs/>
                <w:lang w:eastAsia="ko-KR"/>
              </w:rPr>
              <w:t xml:space="preserve"> te </w:t>
            </w:r>
            <w:r w:rsidR="00793940" w:rsidRPr="00EC7242">
              <w:rPr>
                <w:rFonts w:ascii="Arial Narrow" w:hAnsi="Arial Narrow"/>
                <w:b/>
                <w:bCs/>
                <w:lang w:eastAsia="ko-KR"/>
              </w:rPr>
              <w:t>posebice inovativnih</w:t>
            </w:r>
            <w:r w:rsidR="004C2EC3" w:rsidRPr="00EC7242">
              <w:rPr>
                <w:rFonts w:ascii="Arial Narrow" w:hAnsi="Arial Narrow"/>
                <w:b/>
                <w:bCs/>
                <w:lang w:eastAsia="ko-KR"/>
              </w:rPr>
              <w:t xml:space="preserve">  intervencije </w:t>
            </w:r>
            <w:r w:rsidR="00793940" w:rsidRPr="00EC7242">
              <w:rPr>
                <w:rFonts w:ascii="Arial Narrow" w:hAnsi="Arial Narrow"/>
                <w:b/>
                <w:bCs/>
                <w:lang w:eastAsia="ko-KR"/>
              </w:rPr>
              <w:t xml:space="preserve">pomoću </w:t>
            </w:r>
            <w:r w:rsidR="004C2EC3" w:rsidRPr="00EC7242">
              <w:rPr>
                <w:rFonts w:ascii="Arial Narrow" w:hAnsi="Arial Narrow"/>
                <w:b/>
                <w:bCs/>
                <w:lang w:eastAsia="ko-KR"/>
              </w:rPr>
              <w:t>korištenja modernih tehnologija  za nove</w:t>
            </w:r>
            <w:r w:rsidR="00793940" w:rsidRPr="00EC7242">
              <w:rPr>
                <w:rFonts w:ascii="Arial Narrow" w:hAnsi="Arial Narrow"/>
                <w:b/>
                <w:bCs/>
                <w:lang w:eastAsia="ko-KR"/>
              </w:rPr>
              <w:t xml:space="preserve"> droge, kockanje,</w:t>
            </w:r>
            <w:r w:rsidR="00A720CF" w:rsidRPr="00EC7242">
              <w:rPr>
                <w:rFonts w:ascii="Arial Narrow" w:hAnsi="Arial Narrow"/>
                <w:b/>
                <w:bCs/>
                <w:lang w:eastAsia="ko-KR"/>
              </w:rPr>
              <w:t xml:space="preserve"> klađenje, Internet, cyber bullyng</w:t>
            </w:r>
            <w:r w:rsidR="00793940" w:rsidRPr="00EC7242">
              <w:rPr>
                <w:rFonts w:ascii="Arial Narrow" w:hAnsi="Arial Narrow"/>
                <w:b/>
                <w:bCs/>
                <w:lang w:eastAsia="ko-KR"/>
              </w:rPr>
              <w:t xml:space="preserve"> i dr.</w:t>
            </w:r>
          </w:p>
        </w:tc>
        <w:tc>
          <w:tcPr>
            <w:tcW w:w="1385" w:type="dxa"/>
            <w:shd w:val="clear" w:color="auto" w:fill="auto"/>
          </w:tcPr>
          <w:p w:rsidR="00A720CF" w:rsidRPr="00EC7242" w:rsidRDefault="00896E23" w:rsidP="00896E23">
            <w:pPr>
              <w:rPr>
                <w:rFonts w:ascii="Arial Narrow" w:hAnsi="Arial Narrow"/>
              </w:rPr>
            </w:pPr>
            <w:r>
              <w:rPr>
                <w:rFonts w:ascii="Arial Narrow" w:hAnsi="Arial Narrow" w:cs="Arial"/>
              </w:rPr>
              <w:t>Kontinuirano od</w:t>
            </w:r>
            <w:r w:rsidR="002832DE">
              <w:rPr>
                <w:rFonts w:ascii="Arial Narrow" w:hAnsi="Arial Narrow" w:cs="Arial"/>
              </w:rPr>
              <w:t xml:space="preserve"> </w:t>
            </w:r>
            <w:r w:rsidR="00EC7242" w:rsidRPr="00EC7242">
              <w:rPr>
                <w:rFonts w:ascii="Arial Narrow" w:hAnsi="Arial Narrow" w:cs="Arial"/>
              </w:rPr>
              <w:t>2015. do 31. prosinca 2017. godine</w:t>
            </w:r>
          </w:p>
        </w:tc>
        <w:tc>
          <w:tcPr>
            <w:tcW w:w="1676" w:type="dxa"/>
            <w:shd w:val="clear" w:color="auto" w:fill="auto"/>
          </w:tcPr>
          <w:p w:rsidR="004C2EC3" w:rsidRPr="00EC7242" w:rsidRDefault="00EC7242" w:rsidP="00896E23">
            <w:pPr>
              <w:rPr>
                <w:rFonts w:ascii="Arial Narrow" w:hAnsi="Arial Narrow"/>
              </w:rPr>
            </w:pPr>
            <w:r w:rsidRPr="00EC7242">
              <w:rPr>
                <w:rFonts w:ascii="Arial Narrow" w:hAnsi="Arial Narrow" w:cs="Arial"/>
              </w:rPr>
              <w:t>Ministarstvo zdravlja, H</w:t>
            </w:r>
            <w:r w:rsidR="005B1070">
              <w:rPr>
                <w:rFonts w:ascii="Arial Narrow" w:hAnsi="Arial Narrow" w:cs="Arial"/>
              </w:rPr>
              <w:t>rvatski zavod za javno zdravstvo</w:t>
            </w:r>
          </w:p>
        </w:tc>
        <w:tc>
          <w:tcPr>
            <w:tcW w:w="1980" w:type="dxa"/>
            <w:shd w:val="clear" w:color="auto" w:fill="auto"/>
          </w:tcPr>
          <w:p w:rsidR="00A720CF" w:rsidRPr="00EC7242" w:rsidRDefault="005E00E8" w:rsidP="00896E23">
            <w:pPr>
              <w:rPr>
                <w:rFonts w:ascii="Arial Narrow" w:hAnsi="Arial Narrow"/>
              </w:rPr>
            </w:pPr>
            <w:r>
              <w:rPr>
                <w:rFonts w:ascii="Arial Narrow" w:hAnsi="Arial Narrow" w:cs="Arial"/>
              </w:rPr>
              <w:t>Ž</w:t>
            </w:r>
            <w:r w:rsidR="00EC7242" w:rsidRPr="00EC7242">
              <w:rPr>
                <w:rFonts w:ascii="Arial Narrow" w:hAnsi="Arial Narrow" w:cs="Arial"/>
              </w:rPr>
              <w:t xml:space="preserve">upanijski zavodi za javno zdravstvo – </w:t>
            </w:r>
            <w:r w:rsidR="007A1080" w:rsidRPr="007A1080">
              <w:rPr>
                <w:rFonts w:ascii="Arial Narrow" w:hAnsi="Arial Narrow" w:cs="Arial"/>
              </w:rPr>
              <w:t>timovi za zaštitu mentalnog zdravlja, prevenciju i izvanbolničko liječenje ovisnosti županijskih zavoda za javno zdravstvo</w:t>
            </w:r>
            <w:r w:rsidR="007A1080">
              <w:rPr>
                <w:rFonts w:ascii="Arial Narrow" w:hAnsi="Arial Narrow" w:cs="Arial"/>
              </w:rPr>
              <w:t>,</w:t>
            </w:r>
            <w:r w:rsidR="00EC7242" w:rsidRPr="00EC7242">
              <w:rPr>
                <w:rFonts w:ascii="Arial Narrow" w:hAnsi="Arial Narrow" w:cs="Arial"/>
              </w:rPr>
              <w:t xml:space="preserve"> centri za socijalnu skrb, terapijske zajednice i domovi za ovisnike, organizacije civilnog društva</w:t>
            </w:r>
          </w:p>
        </w:tc>
        <w:tc>
          <w:tcPr>
            <w:tcW w:w="1727" w:type="dxa"/>
            <w:shd w:val="clear" w:color="auto" w:fill="auto"/>
          </w:tcPr>
          <w:p w:rsidR="005E00E8" w:rsidRPr="005E00E8" w:rsidRDefault="005E00E8" w:rsidP="005E00E8">
            <w:pPr>
              <w:rPr>
                <w:rFonts w:ascii="Arial Narrow" w:hAnsi="Arial Narrow"/>
              </w:rPr>
            </w:pPr>
            <w:r w:rsidRPr="005E00E8">
              <w:rPr>
                <w:rFonts w:ascii="Arial Narrow" w:hAnsi="Arial Narrow"/>
              </w:rPr>
              <w:t xml:space="preserve">Sredstva Državnog proračuna RH za rad Ministarstava i ostalih mjerodavnih državnih tijela prema godišnjem proračunu, proračuni jedinica lokalne i područne </w:t>
            </w:r>
          </w:p>
          <w:p w:rsidR="00A720CF" w:rsidRPr="00EC7242" w:rsidRDefault="005E00E8" w:rsidP="005E00E8">
            <w:pPr>
              <w:rPr>
                <w:rFonts w:ascii="Arial Narrow" w:hAnsi="Arial Narrow" w:cs="Arial"/>
              </w:rPr>
            </w:pPr>
            <w:r w:rsidRPr="005E00E8">
              <w:rPr>
                <w:rFonts w:ascii="Arial Narrow" w:hAnsi="Arial Narrow"/>
              </w:rPr>
              <w:t>(regionalne) samouprave</w:t>
            </w:r>
          </w:p>
        </w:tc>
      </w:tr>
    </w:tbl>
    <w:p w:rsidR="00064327" w:rsidRDefault="00064327" w:rsidP="00064327">
      <w:pPr>
        <w:autoSpaceDE w:val="0"/>
        <w:autoSpaceDN w:val="0"/>
        <w:adjustRightInd w:val="0"/>
        <w:rPr>
          <w:rFonts w:ascii="ArialNarrow" w:hAnsi="ArialNarrow" w:cs="ArialNarrow"/>
          <w:sz w:val="19"/>
          <w:szCs w:val="19"/>
        </w:rPr>
      </w:pPr>
    </w:p>
    <w:p w:rsidR="00064327" w:rsidRPr="003006D5" w:rsidRDefault="00064327" w:rsidP="00064327">
      <w:pPr>
        <w:autoSpaceDE w:val="0"/>
        <w:autoSpaceDN w:val="0"/>
        <w:adjustRightInd w:val="0"/>
        <w:rPr>
          <w:rFonts w:ascii="ArialNarrow" w:hAnsi="ArialNarrow" w:cs="ArialNarrow"/>
          <w:sz w:val="19"/>
          <w:szCs w:val="19"/>
        </w:rPr>
      </w:pPr>
    </w:p>
    <w:p w:rsidR="00064327" w:rsidRDefault="00064327" w:rsidP="00064327">
      <w:pPr>
        <w:jc w:val="both"/>
        <w:rPr>
          <w:rFonts w:ascii="Arial Narrow" w:hAnsi="Arial Narrow" w:cs="Arial Unicode MS"/>
          <w:sz w:val="22"/>
          <w:szCs w:val="22"/>
        </w:rPr>
      </w:pPr>
      <w:r w:rsidRPr="00697049">
        <w:rPr>
          <w:rFonts w:ascii="Arial Narrow" w:hAnsi="Arial Narrow" w:cs="Arial Unicode MS"/>
          <w:b/>
          <w:sz w:val="24"/>
          <w:szCs w:val="24"/>
          <w:u w:val="single"/>
        </w:rPr>
        <w:t>Cilj 2.</w:t>
      </w:r>
      <w:r>
        <w:rPr>
          <w:rFonts w:ascii="Arial Narrow" w:hAnsi="Arial Narrow" w:cs="Arial Unicode MS"/>
          <w:b/>
          <w:sz w:val="22"/>
          <w:szCs w:val="22"/>
        </w:rPr>
        <w:tab/>
      </w:r>
      <w:r w:rsidRPr="003006D5">
        <w:rPr>
          <w:rFonts w:ascii="Arial Narrow" w:hAnsi="Arial Narrow" w:cs="Arial Unicode MS"/>
          <w:sz w:val="22"/>
          <w:szCs w:val="22"/>
        </w:rPr>
        <w:t xml:space="preserve">Razviti socijalne usluge u skladu sa socijalnim planom i mrežom javne socijalne službe. </w:t>
      </w:r>
    </w:p>
    <w:p w:rsidR="00064327" w:rsidRPr="003006D5" w:rsidRDefault="00064327" w:rsidP="00064327">
      <w:pPr>
        <w:jc w:val="both"/>
        <w:rPr>
          <w:rFonts w:ascii="Arial Narrow" w:hAnsi="Arial Narrow"/>
          <w:b/>
          <w:bCs/>
          <w:sz w:val="22"/>
          <w:szCs w:val="22"/>
          <w:u w:val="single"/>
          <w:lang w:eastAsia="ko-KR"/>
        </w:rPr>
      </w:pPr>
    </w:p>
    <w:p w:rsidR="00064327" w:rsidRDefault="00064327" w:rsidP="00064327">
      <w:pPr>
        <w:tabs>
          <w:tab w:val="left" w:pos="900"/>
        </w:tabs>
        <w:ind w:left="900" w:hanging="900"/>
        <w:jc w:val="both"/>
        <w:rPr>
          <w:rFonts w:ascii="Arial Narrow" w:hAnsi="Arial Narrow"/>
          <w:bCs/>
          <w:sz w:val="22"/>
          <w:szCs w:val="22"/>
          <w:lang w:eastAsia="ko-KR"/>
        </w:rPr>
      </w:pPr>
      <w:r w:rsidRPr="00697049">
        <w:rPr>
          <w:rFonts w:ascii="Arial Narrow" w:hAnsi="Arial Narrow" w:cs="Arial Unicode MS"/>
          <w:b/>
          <w:sz w:val="24"/>
          <w:szCs w:val="24"/>
          <w:u w:val="single"/>
        </w:rPr>
        <w:t>Mjera 2.</w:t>
      </w:r>
      <w:r w:rsidRPr="00E2743A">
        <w:rPr>
          <w:rFonts w:ascii="Arial Narrow" w:hAnsi="Arial Narrow"/>
          <w:bCs/>
          <w:sz w:val="22"/>
          <w:szCs w:val="22"/>
          <w:lang w:eastAsia="ko-KR"/>
        </w:rPr>
        <w:tab/>
      </w:r>
      <w:r w:rsidRPr="003006D5">
        <w:rPr>
          <w:rFonts w:ascii="Arial Narrow" w:hAnsi="Arial Narrow" w:cs="Arial Unicode MS"/>
          <w:sz w:val="22"/>
          <w:szCs w:val="22"/>
        </w:rPr>
        <w:t>Pratiti i vrednovati programe rada pružatelj</w:t>
      </w:r>
      <w:r>
        <w:rPr>
          <w:rFonts w:ascii="Arial Narrow" w:hAnsi="Arial Narrow" w:cs="Arial Unicode MS"/>
          <w:sz w:val="22"/>
          <w:szCs w:val="22"/>
        </w:rPr>
        <w:t xml:space="preserve">a </w:t>
      </w:r>
      <w:r w:rsidRPr="003006D5">
        <w:rPr>
          <w:rFonts w:ascii="Arial Narrow" w:hAnsi="Arial Narrow" w:cs="Arial Unicode MS"/>
          <w:sz w:val="22"/>
          <w:szCs w:val="22"/>
        </w:rPr>
        <w:t xml:space="preserve">usluga za ovisnike, unaprijediti propise koji reguliraju područje socijalne skrbi o ovisnicima, </w:t>
      </w:r>
      <w:r w:rsidRPr="003006D5">
        <w:rPr>
          <w:rFonts w:ascii="Arial Narrow" w:hAnsi="Arial Narrow"/>
          <w:bCs/>
          <w:sz w:val="22"/>
          <w:szCs w:val="22"/>
          <w:lang w:eastAsia="ko-KR"/>
        </w:rPr>
        <w:t xml:space="preserve">poticati osnivanje terapijskih zajednica te donijeti programe psihosocijalne rehabilitacije u domovima za ovisnike i terapijskim zajednicama i </w:t>
      </w:r>
      <w:r>
        <w:rPr>
          <w:rFonts w:ascii="Arial Narrow" w:hAnsi="Arial Narrow"/>
          <w:bCs/>
          <w:sz w:val="22"/>
          <w:szCs w:val="22"/>
          <w:lang w:eastAsia="ko-KR"/>
        </w:rPr>
        <w:t xml:space="preserve">uspostaviti </w:t>
      </w:r>
      <w:r w:rsidRPr="003006D5">
        <w:rPr>
          <w:rFonts w:ascii="Arial Narrow" w:hAnsi="Arial Narrow"/>
          <w:bCs/>
          <w:sz w:val="22"/>
          <w:szCs w:val="22"/>
          <w:lang w:eastAsia="ko-KR"/>
        </w:rPr>
        <w:t>mrežu ustanova za pružanje pomoći ovisnicima.</w:t>
      </w:r>
      <w:r>
        <w:rPr>
          <w:rFonts w:ascii="Arial Narrow" w:hAnsi="Arial Narrow"/>
          <w:bCs/>
          <w:sz w:val="22"/>
          <w:szCs w:val="22"/>
          <w:lang w:eastAsia="ko-KR"/>
        </w:rPr>
        <w:t xml:space="preserve"> </w:t>
      </w:r>
    </w:p>
    <w:p w:rsidR="0028587E" w:rsidRDefault="0028587E" w:rsidP="00064327">
      <w:pPr>
        <w:tabs>
          <w:tab w:val="left" w:pos="900"/>
        </w:tabs>
        <w:ind w:left="900" w:hanging="900"/>
        <w:jc w:val="both"/>
        <w:rPr>
          <w:rFonts w:ascii="Arial Narrow" w:hAnsi="Arial Narrow"/>
          <w:bCs/>
          <w:sz w:val="22"/>
          <w:szCs w:val="22"/>
          <w:lang w:eastAsia="ko-KR"/>
        </w:rPr>
      </w:pPr>
    </w:p>
    <w:p w:rsidR="00454F0D" w:rsidRPr="00697049" w:rsidRDefault="00697049" w:rsidP="00064327">
      <w:pPr>
        <w:tabs>
          <w:tab w:val="left" w:pos="900"/>
        </w:tabs>
        <w:ind w:left="900" w:hanging="900"/>
        <w:jc w:val="both"/>
        <w:rPr>
          <w:rFonts w:ascii="Arial Narrow" w:hAnsi="Arial Narrow" w:cs="Arial Unicode MS"/>
          <w:b/>
          <w:sz w:val="24"/>
          <w:szCs w:val="24"/>
          <w:u w:val="single"/>
        </w:rPr>
      </w:pPr>
      <w:r w:rsidRPr="00697049">
        <w:rPr>
          <w:rFonts w:ascii="Arial Narrow" w:hAnsi="Arial Narrow" w:cs="Arial Unicode MS"/>
          <w:b/>
          <w:sz w:val="24"/>
          <w:szCs w:val="24"/>
          <w:u w:val="single"/>
        </w:rPr>
        <w:t>Tablica 2.</w:t>
      </w:r>
    </w:p>
    <w:p w:rsidR="00064327" w:rsidRPr="003006D5" w:rsidRDefault="00064327" w:rsidP="00064327">
      <w:pPr>
        <w:jc w:val="both"/>
        <w:outlineLvl w:val="0"/>
        <w:rPr>
          <w:rFonts w:ascii="Arial Narrow" w:hAnsi="Arial Narrow"/>
          <w:bCs/>
          <w:sz w:val="22"/>
          <w:szCs w:val="22"/>
          <w:lang w:eastAsia="ko-KR"/>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3168"/>
        <w:gridCol w:w="1800"/>
        <w:gridCol w:w="1620"/>
        <w:gridCol w:w="1800"/>
        <w:gridCol w:w="1440"/>
      </w:tblGrid>
      <w:tr w:rsidR="00064327" w:rsidRPr="00042626" w:rsidTr="00EE3FBE">
        <w:trPr>
          <w:trHeight w:val="529"/>
        </w:trPr>
        <w:tc>
          <w:tcPr>
            <w:tcW w:w="3168" w:type="dxa"/>
            <w:shd w:val="clear" w:color="auto" w:fill="auto"/>
            <w:vAlign w:val="center"/>
          </w:tcPr>
          <w:p w:rsidR="00064327" w:rsidRPr="00042626" w:rsidRDefault="00064327" w:rsidP="00EE3FBE">
            <w:pPr>
              <w:spacing w:before="40" w:after="40"/>
              <w:jc w:val="center"/>
              <w:rPr>
                <w:rFonts w:ascii="Arial Narrow" w:hAnsi="Arial Narrow" w:cs="Arial"/>
                <w:b/>
                <w:sz w:val="22"/>
                <w:szCs w:val="22"/>
              </w:rPr>
            </w:pPr>
            <w:r w:rsidRPr="00042626">
              <w:rPr>
                <w:rFonts w:ascii="Arial Narrow" w:hAnsi="Arial Narrow" w:cs="Arial"/>
                <w:b/>
                <w:sz w:val="22"/>
                <w:szCs w:val="22"/>
              </w:rPr>
              <w:t>PROVEDBENE AKTIVNOSTI</w:t>
            </w:r>
          </w:p>
        </w:tc>
        <w:tc>
          <w:tcPr>
            <w:tcW w:w="1800" w:type="dxa"/>
            <w:shd w:val="clear" w:color="auto" w:fill="auto"/>
            <w:vAlign w:val="center"/>
          </w:tcPr>
          <w:p w:rsidR="00064327" w:rsidRPr="00042626" w:rsidRDefault="00064327" w:rsidP="00EE3FBE">
            <w:pPr>
              <w:spacing w:before="40" w:after="40"/>
              <w:jc w:val="center"/>
              <w:rPr>
                <w:rFonts w:ascii="Arial Narrow" w:hAnsi="Arial Narrow" w:cs="Arial"/>
                <w:b/>
                <w:sz w:val="22"/>
                <w:szCs w:val="22"/>
              </w:rPr>
            </w:pPr>
            <w:r w:rsidRPr="00042626">
              <w:rPr>
                <w:rFonts w:ascii="Arial Narrow" w:hAnsi="Arial Narrow" w:cs="Arial"/>
                <w:b/>
                <w:sz w:val="22"/>
                <w:szCs w:val="22"/>
              </w:rPr>
              <w:t>ROKOVI IZVRŠENJA</w:t>
            </w:r>
          </w:p>
        </w:tc>
        <w:tc>
          <w:tcPr>
            <w:tcW w:w="1620" w:type="dxa"/>
            <w:shd w:val="clear" w:color="auto" w:fill="auto"/>
            <w:vAlign w:val="center"/>
          </w:tcPr>
          <w:p w:rsidR="00064327" w:rsidRPr="00042626" w:rsidRDefault="00064327" w:rsidP="00EE3FBE">
            <w:pPr>
              <w:spacing w:before="40" w:after="40"/>
              <w:jc w:val="center"/>
              <w:rPr>
                <w:rFonts w:ascii="Arial Narrow" w:hAnsi="Arial Narrow" w:cs="Arial"/>
                <w:b/>
                <w:sz w:val="22"/>
                <w:szCs w:val="22"/>
              </w:rPr>
            </w:pPr>
            <w:r w:rsidRPr="00042626">
              <w:rPr>
                <w:rFonts w:ascii="Arial Narrow" w:hAnsi="Arial Narrow" w:cs="Arial"/>
                <w:b/>
                <w:sz w:val="22"/>
                <w:szCs w:val="22"/>
              </w:rPr>
              <w:t>NOSITELJI</w:t>
            </w:r>
          </w:p>
          <w:p w:rsidR="00064327" w:rsidRPr="00042626" w:rsidRDefault="00064327" w:rsidP="00EE3FBE">
            <w:pPr>
              <w:spacing w:before="40" w:after="40"/>
              <w:jc w:val="center"/>
              <w:rPr>
                <w:rFonts w:ascii="Arial Narrow" w:hAnsi="Arial Narrow" w:cs="Arial"/>
                <w:b/>
                <w:sz w:val="22"/>
                <w:szCs w:val="22"/>
              </w:rPr>
            </w:pPr>
          </w:p>
        </w:tc>
        <w:tc>
          <w:tcPr>
            <w:tcW w:w="1800" w:type="dxa"/>
            <w:shd w:val="clear" w:color="auto" w:fill="auto"/>
            <w:vAlign w:val="center"/>
          </w:tcPr>
          <w:p w:rsidR="00064327" w:rsidRPr="00042626" w:rsidRDefault="00064327" w:rsidP="00EE3FBE">
            <w:pPr>
              <w:spacing w:before="40" w:after="40"/>
              <w:jc w:val="center"/>
              <w:rPr>
                <w:rFonts w:ascii="Arial Narrow" w:hAnsi="Arial Narrow" w:cs="Arial"/>
                <w:b/>
                <w:sz w:val="22"/>
                <w:szCs w:val="22"/>
              </w:rPr>
            </w:pPr>
            <w:r w:rsidRPr="00042626">
              <w:rPr>
                <w:rFonts w:ascii="Arial Narrow" w:hAnsi="Arial Narrow" w:cs="Arial"/>
                <w:b/>
                <w:sz w:val="22"/>
                <w:szCs w:val="22"/>
              </w:rPr>
              <w:t>SURADNICI U PROVEDBI</w:t>
            </w:r>
          </w:p>
        </w:tc>
        <w:tc>
          <w:tcPr>
            <w:tcW w:w="1440" w:type="dxa"/>
            <w:shd w:val="clear" w:color="auto" w:fill="auto"/>
            <w:vAlign w:val="center"/>
          </w:tcPr>
          <w:p w:rsidR="00064327" w:rsidRPr="00042626" w:rsidRDefault="00064327" w:rsidP="00EE3FBE">
            <w:pPr>
              <w:spacing w:before="40" w:after="40"/>
              <w:jc w:val="center"/>
              <w:rPr>
                <w:rFonts w:ascii="Arial Narrow" w:hAnsi="Arial Narrow" w:cs="Arial"/>
                <w:b/>
                <w:sz w:val="22"/>
                <w:szCs w:val="22"/>
              </w:rPr>
            </w:pPr>
            <w:r w:rsidRPr="00042626">
              <w:rPr>
                <w:rFonts w:ascii="Arial Narrow" w:hAnsi="Arial Narrow" w:cs="Arial"/>
                <w:b/>
                <w:sz w:val="22"/>
                <w:szCs w:val="22"/>
              </w:rPr>
              <w:t>FINANCIJSKA SREDSTVA</w:t>
            </w:r>
          </w:p>
        </w:tc>
      </w:tr>
      <w:tr w:rsidR="00EE3FBE" w:rsidRPr="003006D5" w:rsidTr="00EE3FBE">
        <w:tblPrEx>
          <w:tblLook w:val="01E0"/>
        </w:tblPrEx>
        <w:trPr>
          <w:trHeight w:val="1325"/>
        </w:trPr>
        <w:tc>
          <w:tcPr>
            <w:tcW w:w="3168" w:type="dxa"/>
            <w:shd w:val="clear" w:color="auto" w:fill="auto"/>
          </w:tcPr>
          <w:p w:rsidR="00EE3FBE" w:rsidRPr="00EC7242" w:rsidRDefault="005E00E8" w:rsidP="00EE3FBE">
            <w:pPr>
              <w:jc w:val="both"/>
              <w:rPr>
                <w:rFonts w:ascii="Arial Narrow" w:hAnsi="Arial Narrow" w:cs="Arial Unicode MS"/>
                <w:b/>
              </w:rPr>
            </w:pPr>
            <w:r>
              <w:rPr>
                <w:rFonts w:ascii="Arial Narrow" w:hAnsi="Arial Narrow" w:cs="Arial Unicode MS"/>
                <w:b/>
              </w:rPr>
              <w:t xml:space="preserve">1. </w:t>
            </w:r>
            <w:r w:rsidR="00EE3FBE" w:rsidRPr="00EC7242">
              <w:rPr>
                <w:rFonts w:ascii="Arial Narrow" w:hAnsi="Arial Narrow" w:cs="Arial Unicode MS"/>
                <w:b/>
              </w:rPr>
              <w:t xml:space="preserve">Donijeti </w:t>
            </w:r>
            <w:r w:rsidR="00EE3FBE" w:rsidRPr="00EC7242">
              <w:rPr>
                <w:rFonts w:ascii="Arial Narrow" w:hAnsi="Arial Narrow"/>
                <w:b/>
                <w:bCs/>
                <w:lang w:eastAsia="ko-KR"/>
              </w:rPr>
              <w:t xml:space="preserve"> Mrežu javne socijalne službe za područje Republike Hrvatske kojom se utvrđuju potrebni kapaciteti za pružanje pomoći osobama ovisnim o drogama i drugim sredstvima ovisnosti i osigurati financiranje mreže.</w:t>
            </w:r>
          </w:p>
        </w:tc>
        <w:tc>
          <w:tcPr>
            <w:tcW w:w="1800" w:type="dxa"/>
            <w:shd w:val="clear" w:color="auto" w:fill="auto"/>
          </w:tcPr>
          <w:p w:rsidR="00EE3FBE" w:rsidRPr="00EC7242" w:rsidRDefault="00EE3FBE" w:rsidP="00C71582">
            <w:pPr>
              <w:rPr>
                <w:rFonts w:ascii="Arial Narrow" w:hAnsi="Arial Narrow" w:cs="Arial Unicode MS"/>
              </w:rPr>
            </w:pPr>
            <w:r w:rsidRPr="00EC7242">
              <w:rPr>
                <w:rFonts w:ascii="Arial Narrow" w:hAnsi="Arial Narrow" w:cs="Arial Unicode MS"/>
              </w:rPr>
              <w:t>30. lipnja 2015.</w:t>
            </w:r>
          </w:p>
          <w:p w:rsidR="00EE3FBE" w:rsidRPr="00EC7242" w:rsidRDefault="00EE3FBE" w:rsidP="00EE3FBE">
            <w:pPr>
              <w:jc w:val="center"/>
              <w:rPr>
                <w:rFonts w:ascii="Arial Narrow" w:hAnsi="Arial Narrow" w:cs="Arial Unicode MS"/>
              </w:rPr>
            </w:pPr>
          </w:p>
        </w:tc>
        <w:tc>
          <w:tcPr>
            <w:tcW w:w="1620" w:type="dxa"/>
            <w:shd w:val="clear" w:color="auto" w:fill="auto"/>
          </w:tcPr>
          <w:p w:rsidR="00EE3FBE" w:rsidRPr="00EC7242" w:rsidRDefault="00EE3FBE" w:rsidP="00896E23">
            <w:pPr>
              <w:rPr>
                <w:rFonts w:ascii="Arial Narrow" w:hAnsi="Arial Narrow" w:cs="Arial Unicode MS"/>
              </w:rPr>
            </w:pPr>
            <w:r w:rsidRPr="00EC7242">
              <w:rPr>
                <w:rFonts w:ascii="Arial Narrow" w:hAnsi="Arial Narrow" w:cs="Arial Unicode MS"/>
              </w:rPr>
              <w:t>Ministarstvo socijalne politike i mladih</w:t>
            </w:r>
          </w:p>
        </w:tc>
        <w:tc>
          <w:tcPr>
            <w:tcW w:w="1800" w:type="dxa"/>
            <w:shd w:val="clear" w:color="auto" w:fill="auto"/>
          </w:tcPr>
          <w:p w:rsidR="00EE3FBE" w:rsidRPr="00EC7242" w:rsidRDefault="00FA613D" w:rsidP="00896E23">
            <w:pPr>
              <w:autoSpaceDE w:val="0"/>
              <w:autoSpaceDN w:val="0"/>
              <w:adjustRightInd w:val="0"/>
              <w:rPr>
                <w:rFonts w:ascii="Arial Narrow" w:hAnsi="Arial Narrow" w:cs="Arial Unicode MS"/>
              </w:rPr>
            </w:pPr>
            <w:r>
              <w:rPr>
                <w:rFonts w:ascii="Arial Narrow" w:hAnsi="Arial Narrow" w:cs="Arial Unicode MS"/>
              </w:rPr>
              <w:t xml:space="preserve">Centri za socijalnu skrb, </w:t>
            </w:r>
            <w:r w:rsidR="007A1080" w:rsidRPr="007A1080">
              <w:rPr>
                <w:rFonts w:ascii="Arial Narrow" w:hAnsi="Arial Narrow" w:cs="Arial Unicode MS"/>
              </w:rPr>
              <w:t>timovi za zaštitu mentalnog zdravlja, prevenciju i izvanbolničko liječenje ovisnosti županijskih zavoda za javno zdravstvo</w:t>
            </w:r>
            <w:r w:rsidR="00EE3FBE" w:rsidRPr="00EC7242">
              <w:rPr>
                <w:rFonts w:ascii="Arial Narrow" w:hAnsi="Arial Narrow" w:cs="ArialNarrow"/>
                <w:lang w:val="pl-PL"/>
              </w:rPr>
              <w:t>,</w:t>
            </w:r>
            <w:r w:rsidR="00EE3FBE" w:rsidRPr="00EC7242">
              <w:rPr>
                <w:rFonts w:ascii="Arial Narrow" w:hAnsi="Arial Narrow" w:cs="Arial Unicode MS"/>
              </w:rPr>
              <w:t xml:space="preserve"> jedinice podru</w:t>
            </w:r>
            <w:r>
              <w:rPr>
                <w:rFonts w:ascii="Arial Narrow" w:hAnsi="Arial Narrow" w:cs="Arial Unicode MS"/>
              </w:rPr>
              <w:t>čne (regionalne)</w:t>
            </w:r>
            <w:r w:rsidR="00EE3FBE" w:rsidRPr="00EC7242">
              <w:rPr>
                <w:rFonts w:ascii="Arial Narrow" w:hAnsi="Arial Narrow" w:cs="Arial Unicode MS"/>
              </w:rPr>
              <w:t xml:space="preserve"> samouprave</w:t>
            </w:r>
          </w:p>
        </w:tc>
        <w:tc>
          <w:tcPr>
            <w:tcW w:w="1440" w:type="dxa"/>
            <w:shd w:val="clear" w:color="auto" w:fill="auto"/>
          </w:tcPr>
          <w:p w:rsidR="005E00E8" w:rsidRPr="005E00E8" w:rsidRDefault="005E00E8" w:rsidP="00896E23">
            <w:pPr>
              <w:spacing w:before="40" w:after="40"/>
              <w:rPr>
                <w:rFonts w:ascii="Arial Narrow" w:hAnsi="Arial Narrow" w:cs="Arial"/>
              </w:rPr>
            </w:pPr>
            <w:r w:rsidRPr="005E00E8">
              <w:rPr>
                <w:rFonts w:ascii="Arial Narrow" w:hAnsi="Arial Narrow" w:cs="Arial"/>
              </w:rPr>
              <w:t>Sredstva Državnog</w:t>
            </w:r>
            <w:r w:rsidR="004B13B0">
              <w:rPr>
                <w:rFonts w:ascii="Arial Narrow" w:hAnsi="Arial Narrow" w:cs="Arial"/>
              </w:rPr>
              <w:t xml:space="preserve"> proračuna RH za rad Ministarst</w:t>
            </w:r>
            <w:r w:rsidRPr="005E00E8">
              <w:rPr>
                <w:rFonts w:ascii="Arial Narrow" w:hAnsi="Arial Narrow" w:cs="Arial"/>
              </w:rPr>
              <w:t>va i ostalih mjerodavnih državnih ti</w:t>
            </w:r>
            <w:r w:rsidR="000727A1">
              <w:rPr>
                <w:rFonts w:ascii="Arial Narrow" w:hAnsi="Arial Narrow" w:cs="Arial"/>
              </w:rPr>
              <w:t xml:space="preserve">jela prema godišnjem proračunu i </w:t>
            </w:r>
            <w:r w:rsidRPr="005E00E8">
              <w:rPr>
                <w:rFonts w:ascii="Arial Narrow" w:hAnsi="Arial Narrow" w:cs="Arial"/>
              </w:rPr>
              <w:t xml:space="preserve">proračuni jedinica lokalne i područne </w:t>
            </w:r>
          </w:p>
          <w:p w:rsidR="00EE3FBE" w:rsidRPr="00EC7242" w:rsidRDefault="005E00E8" w:rsidP="002832DE">
            <w:pPr>
              <w:rPr>
                <w:rFonts w:ascii="Arial Narrow" w:hAnsi="Arial Narrow" w:cs="Arial Unicode MS"/>
              </w:rPr>
            </w:pPr>
            <w:r w:rsidRPr="005E00E8">
              <w:rPr>
                <w:rFonts w:ascii="Arial Narrow" w:hAnsi="Arial Narrow" w:cs="Arial"/>
              </w:rPr>
              <w:t>(regionalne) samouprave</w:t>
            </w:r>
          </w:p>
        </w:tc>
      </w:tr>
      <w:tr w:rsidR="00EE3FBE" w:rsidRPr="00EE3FBE" w:rsidTr="00EE3FBE">
        <w:tblPrEx>
          <w:tblLook w:val="01E0"/>
        </w:tblPrEx>
        <w:trPr>
          <w:trHeight w:val="1560"/>
        </w:trPr>
        <w:tc>
          <w:tcPr>
            <w:tcW w:w="3168" w:type="dxa"/>
            <w:shd w:val="clear" w:color="auto" w:fill="auto"/>
          </w:tcPr>
          <w:p w:rsidR="00EE3FBE" w:rsidRPr="00EC7242" w:rsidRDefault="005E00E8" w:rsidP="00FB6F2C">
            <w:pPr>
              <w:jc w:val="both"/>
              <w:rPr>
                <w:rFonts w:ascii="Arial Narrow" w:hAnsi="Arial Narrow" w:cs="Arial Unicode MS"/>
                <w:b/>
              </w:rPr>
            </w:pPr>
            <w:r>
              <w:rPr>
                <w:rFonts w:ascii="Arial Narrow" w:hAnsi="Arial Narrow" w:cs="Arial Unicode MS"/>
                <w:b/>
              </w:rPr>
              <w:lastRenderedPageBreak/>
              <w:t xml:space="preserve">2. </w:t>
            </w:r>
            <w:r w:rsidR="00EE3FBE" w:rsidRPr="00EC7242">
              <w:rPr>
                <w:rFonts w:ascii="Arial Narrow" w:hAnsi="Arial Narrow" w:cs="Arial Unicode MS"/>
                <w:b/>
              </w:rPr>
              <w:t xml:space="preserve">Osiguravati odgovarajuće oblike pomoći i podrške djeci i mladeži s problemima ovisnosti, posebice eksperimentatorima, putem </w:t>
            </w:r>
            <w:r w:rsidR="00FB6F2C" w:rsidRPr="00EC7242">
              <w:rPr>
                <w:rFonts w:ascii="Arial Narrow" w:hAnsi="Arial Narrow" w:cs="Arial Unicode MS"/>
                <w:b/>
              </w:rPr>
              <w:t>suradnje sa zdravstvenim i socijalnim ustanovama te organizacijama civilnog društva.</w:t>
            </w:r>
          </w:p>
        </w:tc>
        <w:tc>
          <w:tcPr>
            <w:tcW w:w="1800" w:type="dxa"/>
            <w:shd w:val="clear" w:color="auto" w:fill="auto"/>
          </w:tcPr>
          <w:p w:rsidR="00EE3FBE" w:rsidRPr="00EC7242" w:rsidRDefault="00EE3FBE" w:rsidP="00896E23">
            <w:pPr>
              <w:rPr>
                <w:rFonts w:ascii="Arial Narrow" w:hAnsi="Arial Narrow" w:cs="Arial"/>
              </w:rPr>
            </w:pPr>
            <w:r w:rsidRPr="00EC7242">
              <w:rPr>
                <w:rFonts w:ascii="Arial Narrow" w:hAnsi="Arial Narrow" w:cs="Arial"/>
              </w:rPr>
              <w:t>Kontinuirano</w:t>
            </w:r>
            <w:r w:rsidR="00896E23">
              <w:rPr>
                <w:rFonts w:ascii="Arial Narrow" w:hAnsi="Arial Narrow" w:cs="Arial"/>
              </w:rPr>
              <w:t xml:space="preserve"> </w:t>
            </w:r>
            <w:r w:rsidR="00EC7242" w:rsidRPr="00EC7242">
              <w:rPr>
                <w:rFonts w:ascii="Arial Narrow" w:hAnsi="Arial Narrow" w:cs="Arial"/>
              </w:rPr>
              <w:t xml:space="preserve">od </w:t>
            </w:r>
            <w:r w:rsidRPr="00EC7242">
              <w:rPr>
                <w:rFonts w:ascii="Arial Narrow" w:hAnsi="Arial Narrow" w:cs="Arial"/>
              </w:rPr>
              <w:t xml:space="preserve"> 2015. do 31. prosinca 2017.</w:t>
            </w:r>
          </w:p>
          <w:p w:rsidR="00EE3FBE" w:rsidRPr="00EC7242" w:rsidRDefault="00EE3FBE" w:rsidP="00EE3FBE">
            <w:pPr>
              <w:jc w:val="center"/>
              <w:rPr>
                <w:rFonts w:ascii="Arial Narrow" w:hAnsi="Arial Narrow" w:cs="Arial Unicode MS"/>
              </w:rPr>
            </w:pPr>
          </w:p>
        </w:tc>
        <w:tc>
          <w:tcPr>
            <w:tcW w:w="1620" w:type="dxa"/>
            <w:shd w:val="clear" w:color="auto" w:fill="auto"/>
          </w:tcPr>
          <w:p w:rsidR="00EE3FBE" w:rsidRPr="00EC7242" w:rsidRDefault="00EE3FBE" w:rsidP="00896E23">
            <w:pPr>
              <w:rPr>
                <w:rFonts w:ascii="Arial Narrow" w:hAnsi="Arial Narrow" w:cs="Arial Unicode MS"/>
              </w:rPr>
            </w:pPr>
            <w:r w:rsidRPr="00EC7242">
              <w:rPr>
                <w:rFonts w:ascii="Arial Narrow" w:hAnsi="Arial Narrow" w:cs="Arial Unicode MS"/>
              </w:rPr>
              <w:t>Ministarstvo socijalne politike i mladih</w:t>
            </w:r>
          </w:p>
        </w:tc>
        <w:tc>
          <w:tcPr>
            <w:tcW w:w="1800" w:type="dxa"/>
            <w:shd w:val="clear" w:color="auto" w:fill="auto"/>
          </w:tcPr>
          <w:p w:rsidR="00EE3FBE" w:rsidRPr="00EC7242" w:rsidRDefault="00EE3FBE" w:rsidP="00896E23">
            <w:pPr>
              <w:rPr>
                <w:rFonts w:ascii="Arial Narrow" w:hAnsi="Arial Narrow" w:cs="Arial Unicode MS"/>
              </w:rPr>
            </w:pPr>
            <w:r w:rsidRPr="00EC7242">
              <w:rPr>
                <w:rFonts w:ascii="Arial Narrow" w:hAnsi="Arial Narrow" w:cs="Arial Unicode MS"/>
              </w:rPr>
              <w:t>Domovi socijalne skrbi za djecu i mladež,</w:t>
            </w:r>
            <w:r w:rsidRPr="00EC7242">
              <w:rPr>
                <w:rFonts w:ascii="Arial Narrow" w:hAnsi="Arial Narrow" w:cs="ArialNarrow"/>
                <w:lang w:val="pl-PL"/>
              </w:rPr>
              <w:t xml:space="preserve"> </w:t>
            </w:r>
            <w:r w:rsidR="006C4A7E" w:rsidRPr="006C4A7E">
              <w:rPr>
                <w:rFonts w:ascii="Arial Narrow" w:hAnsi="Arial Narrow" w:cs="ArialNarrow"/>
                <w:lang w:val="pl-PL"/>
              </w:rPr>
              <w:t>timovi za zaštitu mentalnog zdravlja, prevenciju i izvanbolničko liječenje ovisnosti županijskih zavoda za javno zdravstvo</w:t>
            </w:r>
            <w:r w:rsidRPr="00EC7242">
              <w:rPr>
                <w:rFonts w:ascii="Arial Narrow" w:hAnsi="Arial Narrow" w:cs="ArialNarrow"/>
                <w:lang w:val="pl-PL"/>
              </w:rPr>
              <w:t>,</w:t>
            </w:r>
            <w:r w:rsidR="00FA613D">
              <w:rPr>
                <w:rFonts w:ascii="Arial Narrow" w:hAnsi="Arial Narrow" w:cs="ArialNarrow"/>
                <w:lang w:val="pl-PL"/>
              </w:rPr>
              <w:t xml:space="preserve"> organizacije civilnog društva</w:t>
            </w:r>
          </w:p>
        </w:tc>
        <w:tc>
          <w:tcPr>
            <w:tcW w:w="1440" w:type="dxa"/>
            <w:shd w:val="clear" w:color="auto" w:fill="auto"/>
          </w:tcPr>
          <w:p w:rsidR="005E00E8" w:rsidRPr="005E00E8" w:rsidRDefault="005E00E8" w:rsidP="00896E23">
            <w:pPr>
              <w:autoSpaceDE w:val="0"/>
              <w:autoSpaceDN w:val="0"/>
              <w:adjustRightInd w:val="0"/>
              <w:rPr>
                <w:rFonts w:ascii="Arial Narrow" w:hAnsi="Arial Narrow" w:cs="Arial"/>
              </w:rPr>
            </w:pPr>
            <w:r w:rsidRPr="005E00E8">
              <w:rPr>
                <w:rFonts w:ascii="Arial Narrow" w:hAnsi="Arial Narrow" w:cs="Arial"/>
              </w:rPr>
              <w:t>Sredstva Državnog</w:t>
            </w:r>
            <w:r w:rsidR="004B13B0">
              <w:rPr>
                <w:rFonts w:ascii="Arial Narrow" w:hAnsi="Arial Narrow" w:cs="Arial"/>
              </w:rPr>
              <w:t xml:space="preserve"> proračuna RH za rad Ministarst</w:t>
            </w:r>
            <w:r w:rsidRPr="005E00E8">
              <w:rPr>
                <w:rFonts w:ascii="Arial Narrow" w:hAnsi="Arial Narrow" w:cs="Arial"/>
              </w:rPr>
              <w:t xml:space="preserve">va i ostalih mjerodavnih državnih tijela prema godišnjem proračunu, proračuni jedinica lokalne i područne </w:t>
            </w:r>
          </w:p>
          <w:p w:rsidR="00EE3FBE" w:rsidRPr="00EC7242" w:rsidRDefault="005E00E8" w:rsidP="00896E23">
            <w:pPr>
              <w:autoSpaceDE w:val="0"/>
              <w:autoSpaceDN w:val="0"/>
              <w:adjustRightInd w:val="0"/>
              <w:rPr>
                <w:rFonts w:ascii="Arial Narrow" w:hAnsi="Arial Narrow" w:cs="Arial Unicode MS"/>
              </w:rPr>
            </w:pPr>
            <w:r w:rsidRPr="005E00E8">
              <w:rPr>
                <w:rFonts w:ascii="Arial Narrow" w:hAnsi="Arial Narrow" w:cs="Arial"/>
              </w:rPr>
              <w:t>(regionalne) samouprave</w:t>
            </w:r>
          </w:p>
        </w:tc>
      </w:tr>
      <w:tr w:rsidR="00EE3FBE" w:rsidRPr="00EE3FBE" w:rsidTr="00EE3FBE">
        <w:tblPrEx>
          <w:tblLook w:val="01E0"/>
        </w:tblPrEx>
        <w:trPr>
          <w:trHeight w:val="343"/>
        </w:trPr>
        <w:tc>
          <w:tcPr>
            <w:tcW w:w="3168" w:type="dxa"/>
            <w:shd w:val="clear" w:color="auto" w:fill="auto"/>
          </w:tcPr>
          <w:p w:rsidR="00EE3FBE" w:rsidRPr="00EC7242" w:rsidRDefault="0002105A" w:rsidP="00EE3FBE">
            <w:pPr>
              <w:spacing w:before="40" w:after="40"/>
              <w:jc w:val="both"/>
              <w:rPr>
                <w:rFonts w:ascii="Arial Narrow" w:hAnsi="Arial Narrow" w:cs="Arial Unicode MS"/>
                <w:b/>
              </w:rPr>
            </w:pPr>
            <w:r>
              <w:rPr>
                <w:rFonts w:ascii="Arial Narrow" w:hAnsi="Arial Narrow" w:cs="Arial Unicode MS"/>
                <w:b/>
              </w:rPr>
              <w:t xml:space="preserve">3. </w:t>
            </w:r>
            <w:r w:rsidR="00EE3FBE" w:rsidRPr="00EC7242">
              <w:rPr>
                <w:rFonts w:ascii="Arial Narrow" w:hAnsi="Arial Narrow" w:cs="Arial Unicode MS"/>
                <w:b/>
              </w:rPr>
              <w:t>Pratiti rad domova za ovisnike i terapijskih zajednica i evaluirati uspješnost provedenih programa rehabilitacije i resocijalizacije.</w:t>
            </w:r>
          </w:p>
        </w:tc>
        <w:tc>
          <w:tcPr>
            <w:tcW w:w="1800" w:type="dxa"/>
            <w:shd w:val="clear" w:color="auto" w:fill="auto"/>
          </w:tcPr>
          <w:p w:rsidR="00EE3FBE" w:rsidRPr="00EC7242" w:rsidRDefault="00EE3FBE" w:rsidP="00896E23">
            <w:pPr>
              <w:rPr>
                <w:rFonts w:ascii="Arial Narrow" w:hAnsi="Arial Narrow" w:cs="Arial"/>
              </w:rPr>
            </w:pPr>
            <w:r w:rsidRPr="00EC7242">
              <w:rPr>
                <w:rFonts w:ascii="Arial Narrow" w:hAnsi="Arial Narrow" w:cs="Arial"/>
              </w:rPr>
              <w:t>Kontinuirano</w:t>
            </w:r>
            <w:r w:rsidR="00896E23">
              <w:rPr>
                <w:rFonts w:ascii="Arial Narrow" w:hAnsi="Arial Narrow" w:cs="Arial"/>
              </w:rPr>
              <w:t xml:space="preserve"> </w:t>
            </w:r>
            <w:r w:rsidR="00EC7242" w:rsidRPr="00EC7242">
              <w:rPr>
                <w:rFonts w:ascii="Arial Narrow" w:hAnsi="Arial Narrow" w:cs="Arial"/>
              </w:rPr>
              <w:t>od</w:t>
            </w:r>
            <w:r w:rsidRPr="00EC7242">
              <w:rPr>
                <w:rFonts w:ascii="Arial Narrow" w:hAnsi="Arial Narrow" w:cs="Arial"/>
              </w:rPr>
              <w:t xml:space="preserve"> 2015. do 31. prosinca 2017.</w:t>
            </w:r>
          </w:p>
          <w:p w:rsidR="00EE3FBE" w:rsidRPr="00EC7242" w:rsidRDefault="00EE3FBE" w:rsidP="00EE3FBE">
            <w:pPr>
              <w:jc w:val="center"/>
              <w:rPr>
                <w:rFonts w:ascii="Arial Narrow" w:hAnsi="Arial Narrow" w:cs="Arial"/>
              </w:rPr>
            </w:pPr>
          </w:p>
          <w:p w:rsidR="00EE3FBE" w:rsidRPr="00EC7242" w:rsidRDefault="00EE3FBE" w:rsidP="00EE3FBE">
            <w:pPr>
              <w:jc w:val="center"/>
              <w:rPr>
                <w:rFonts w:ascii="Arial Narrow" w:hAnsi="Arial Narrow" w:cs="Arial Unicode MS"/>
              </w:rPr>
            </w:pPr>
          </w:p>
        </w:tc>
        <w:tc>
          <w:tcPr>
            <w:tcW w:w="1620" w:type="dxa"/>
            <w:shd w:val="clear" w:color="auto" w:fill="auto"/>
          </w:tcPr>
          <w:p w:rsidR="00EE3FBE" w:rsidRPr="00EC7242" w:rsidRDefault="00EE3FBE" w:rsidP="002832DE">
            <w:pPr>
              <w:rPr>
                <w:rFonts w:ascii="Arial Narrow" w:hAnsi="Arial Narrow" w:cs="Arial Unicode MS"/>
              </w:rPr>
            </w:pPr>
            <w:r w:rsidRPr="00EC7242">
              <w:rPr>
                <w:rFonts w:ascii="Arial Narrow" w:hAnsi="Arial Narrow" w:cs="Arial Unicode MS"/>
              </w:rPr>
              <w:t>Mi</w:t>
            </w:r>
            <w:r w:rsidR="002832DE">
              <w:rPr>
                <w:rFonts w:ascii="Arial Narrow" w:hAnsi="Arial Narrow" w:cs="Arial Unicode MS"/>
              </w:rPr>
              <w:t>nistarstvo socijalne politike i mladih</w:t>
            </w:r>
          </w:p>
        </w:tc>
        <w:tc>
          <w:tcPr>
            <w:tcW w:w="1800" w:type="dxa"/>
            <w:shd w:val="clear" w:color="auto" w:fill="auto"/>
          </w:tcPr>
          <w:p w:rsidR="00EE3FBE" w:rsidRPr="00EC7242" w:rsidRDefault="00EE3FBE" w:rsidP="00896E23">
            <w:pPr>
              <w:rPr>
                <w:rFonts w:ascii="Arial Narrow" w:hAnsi="Arial Narrow" w:cs="Arial Unicode MS"/>
              </w:rPr>
            </w:pPr>
            <w:r w:rsidRPr="00EC7242">
              <w:rPr>
                <w:rFonts w:ascii="Arial Narrow" w:hAnsi="Arial Narrow" w:cs="Arial Unicode MS"/>
              </w:rPr>
              <w:t>Centri  za socijalnu skrb u županiji</w:t>
            </w:r>
          </w:p>
        </w:tc>
        <w:tc>
          <w:tcPr>
            <w:tcW w:w="1440" w:type="dxa"/>
            <w:shd w:val="clear" w:color="auto" w:fill="auto"/>
          </w:tcPr>
          <w:p w:rsidR="002832DE" w:rsidRPr="002832DE" w:rsidRDefault="002832DE" w:rsidP="002832DE">
            <w:pPr>
              <w:autoSpaceDE w:val="0"/>
              <w:autoSpaceDN w:val="0"/>
              <w:adjustRightInd w:val="0"/>
              <w:rPr>
                <w:rFonts w:ascii="Arial Narrow" w:hAnsi="Arial Narrow" w:cs="Arial"/>
              </w:rPr>
            </w:pPr>
            <w:r w:rsidRPr="002832DE">
              <w:rPr>
                <w:rFonts w:ascii="Arial Narrow" w:hAnsi="Arial Narrow" w:cs="Arial"/>
              </w:rPr>
              <w:t xml:space="preserve">Sredstva Državnog proračuna RH za rad Ministarstava i ostalih mjerodavnih državnih tijela prema godišnjem proračunu, proračuni jedinica lokalne i područne </w:t>
            </w:r>
          </w:p>
          <w:p w:rsidR="00EE3FBE" w:rsidRPr="00EC7242" w:rsidRDefault="002832DE" w:rsidP="002832DE">
            <w:pPr>
              <w:autoSpaceDE w:val="0"/>
              <w:autoSpaceDN w:val="0"/>
              <w:adjustRightInd w:val="0"/>
              <w:rPr>
                <w:rFonts w:ascii="Arial Narrow" w:hAnsi="Arial Narrow" w:cs="Arial Unicode MS"/>
              </w:rPr>
            </w:pPr>
            <w:r w:rsidRPr="002832DE">
              <w:rPr>
                <w:rFonts w:ascii="Arial Narrow" w:hAnsi="Arial Narrow" w:cs="Arial"/>
              </w:rPr>
              <w:t xml:space="preserve">(regionalne) samouprave </w:t>
            </w:r>
          </w:p>
        </w:tc>
      </w:tr>
    </w:tbl>
    <w:p w:rsidR="00064327" w:rsidRDefault="00064327" w:rsidP="00064327">
      <w:pPr>
        <w:jc w:val="both"/>
        <w:rPr>
          <w:rFonts w:ascii="Arial Narrow" w:hAnsi="Arial Narrow"/>
          <w:b/>
          <w:bCs/>
          <w:sz w:val="22"/>
          <w:szCs w:val="22"/>
          <w:u w:val="single"/>
          <w:lang w:eastAsia="ko-KR"/>
        </w:rPr>
      </w:pPr>
    </w:p>
    <w:p w:rsidR="00064327" w:rsidRPr="003006D5" w:rsidRDefault="00064327" w:rsidP="00064327">
      <w:pPr>
        <w:jc w:val="both"/>
        <w:rPr>
          <w:rFonts w:ascii="Arial Narrow" w:hAnsi="Arial Narrow"/>
          <w:b/>
          <w:bCs/>
          <w:sz w:val="22"/>
          <w:szCs w:val="22"/>
          <w:u w:val="single"/>
          <w:lang w:eastAsia="ko-KR"/>
        </w:rPr>
      </w:pPr>
    </w:p>
    <w:p w:rsidR="00064327" w:rsidRPr="004B13B0" w:rsidRDefault="00064327" w:rsidP="004B13B0">
      <w:pPr>
        <w:outlineLvl w:val="0"/>
        <w:rPr>
          <w:rFonts w:ascii="Arial Narrow" w:hAnsi="Arial Narrow"/>
          <w:b/>
          <w:sz w:val="24"/>
          <w:szCs w:val="24"/>
          <w:u w:val="single"/>
        </w:rPr>
      </w:pPr>
      <w:r w:rsidRPr="004B13B0">
        <w:rPr>
          <w:rFonts w:ascii="Arial Narrow" w:hAnsi="Arial Narrow"/>
          <w:b/>
          <w:sz w:val="24"/>
          <w:szCs w:val="24"/>
          <w:u w:val="single"/>
        </w:rPr>
        <w:t>4.1.3.1. Programi rješavanja socijalne problematike</w:t>
      </w:r>
    </w:p>
    <w:p w:rsidR="00064327" w:rsidRPr="004B13B0" w:rsidRDefault="00064327" w:rsidP="00064327">
      <w:pPr>
        <w:jc w:val="both"/>
        <w:rPr>
          <w:rFonts w:ascii="Arial Narrow" w:hAnsi="Arial Narrow"/>
          <w:b/>
          <w:sz w:val="24"/>
          <w:szCs w:val="24"/>
          <w:u w:val="single"/>
        </w:rPr>
      </w:pPr>
    </w:p>
    <w:p w:rsidR="00064327" w:rsidRPr="003006D5" w:rsidRDefault="00064327" w:rsidP="00064327">
      <w:pPr>
        <w:ind w:left="705" w:hanging="705"/>
        <w:jc w:val="both"/>
        <w:rPr>
          <w:rFonts w:ascii="Arial Narrow" w:hAnsi="Arial Narrow"/>
          <w:sz w:val="22"/>
          <w:szCs w:val="22"/>
        </w:rPr>
      </w:pPr>
      <w:r w:rsidRPr="004B13B0">
        <w:rPr>
          <w:rFonts w:ascii="Arial Narrow" w:hAnsi="Arial Narrow"/>
          <w:b/>
          <w:sz w:val="24"/>
          <w:szCs w:val="24"/>
          <w:u w:val="single"/>
        </w:rPr>
        <w:t>Cilj 1.</w:t>
      </w:r>
      <w:r w:rsidRPr="003006D5">
        <w:rPr>
          <w:rFonts w:ascii="Arial Narrow" w:hAnsi="Arial Narrow"/>
          <w:b/>
          <w:sz w:val="22"/>
          <w:szCs w:val="22"/>
        </w:rPr>
        <w:t xml:space="preserve"> </w:t>
      </w:r>
      <w:r>
        <w:rPr>
          <w:rFonts w:ascii="Arial Narrow" w:hAnsi="Arial Narrow"/>
          <w:b/>
          <w:sz w:val="22"/>
          <w:szCs w:val="22"/>
        </w:rPr>
        <w:tab/>
      </w:r>
      <w:r w:rsidRPr="003006D5">
        <w:rPr>
          <w:rFonts w:ascii="Arial Narrow" w:hAnsi="Arial Narrow"/>
          <w:sz w:val="22"/>
          <w:szCs w:val="22"/>
        </w:rPr>
        <w:t xml:space="preserve">Osigurati pravodobne i učinkovite intervencije u obitelji i poduzimanje mjera zaštite rizične skupine djece i mladih. </w:t>
      </w:r>
    </w:p>
    <w:p w:rsidR="00064327" w:rsidRPr="003006D5" w:rsidRDefault="00064327" w:rsidP="00064327">
      <w:pPr>
        <w:jc w:val="both"/>
        <w:rPr>
          <w:rFonts w:ascii="Arial Narrow" w:hAnsi="Arial Narrow"/>
          <w:sz w:val="22"/>
          <w:szCs w:val="22"/>
        </w:rPr>
      </w:pPr>
    </w:p>
    <w:p w:rsidR="00064327" w:rsidRDefault="00064327" w:rsidP="00064327">
      <w:pPr>
        <w:tabs>
          <w:tab w:val="left" w:pos="900"/>
        </w:tabs>
        <w:ind w:left="900" w:right="-51" w:hanging="900"/>
        <w:jc w:val="both"/>
        <w:rPr>
          <w:rFonts w:ascii="Arial Narrow" w:hAnsi="Arial Narrow"/>
          <w:b/>
          <w:bCs/>
          <w:sz w:val="22"/>
          <w:szCs w:val="22"/>
          <w:lang w:eastAsia="ko-KR"/>
        </w:rPr>
      </w:pPr>
      <w:r w:rsidRPr="004B13B0">
        <w:rPr>
          <w:rFonts w:ascii="Arial Narrow" w:hAnsi="Arial Narrow"/>
          <w:b/>
          <w:bCs/>
          <w:sz w:val="24"/>
          <w:szCs w:val="24"/>
          <w:u w:val="single"/>
          <w:lang w:eastAsia="ko-KR"/>
        </w:rPr>
        <w:t>Mjera 1.</w:t>
      </w:r>
      <w:r w:rsidRPr="003006D5">
        <w:rPr>
          <w:rFonts w:ascii="Arial Narrow" w:hAnsi="Arial Narrow"/>
          <w:b/>
          <w:bCs/>
          <w:sz w:val="22"/>
          <w:szCs w:val="22"/>
          <w:lang w:eastAsia="ko-KR"/>
        </w:rPr>
        <w:t xml:space="preserve"> </w:t>
      </w:r>
      <w:r>
        <w:rPr>
          <w:rFonts w:ascii="Arial Narrow" w:hAnsi="Arial Narrow"/>
          <w:b/>
          <w:bCs/>
          <w:sz w:val="22"/>
          <w:szCs w:val="22"/>
          <w:lang w:eastAsia="ko-KR"/>
        </w:rPr>
        <w:tab/>
      </w:r>
      <w:r w:rsidRPr="003006D5">
        <w:rPr>
          <w:rFonts w:ascii="Arial Narrow" w:hAnsi="Arial Narrow"/>
          <w:bCs/>
          <w:sz w:val="22"/>
          <w:szCs w:val="22"/>
          <w:lang w:eastAsia="ko-KR"/>
        </w:rPr>
        <w:t>Poduzimati pravodobne i odgovarajuće mjer</w:t>
      </w:r>
      <w:r>
        <w:rPr>
          <w:rFonts w:ascii="Arial Narrow" w:hAnsi="Arial Narrow"/>
          <w:bCs/>
          <w:sz w:val="22"/>
          <w:szCs w:val="22"/>
          <w:lang w:eastAsia="ko-KR"/>
        </w:rPr>
        <w:t>e</w:t>
      </w:r>
      <w:r w:rsidRPr="003006D5">
        <w:rPr>
          <w:rFonts w:ascii="Arial Narrow" w:hAnsi="Arial Narrow"/>
          <w:bCs/>
          <w:sz w:val="22"/>
          <w:szCs w:val="22"/>
          <w:lang w:eastAsia="ko-KR"/>
        </w:rPr>
        <w:t xml:space="preserve"> obiteljsko</w:t>
      </w:r>
      <w:r>
        <w:rPr>
          <w:rFonts w:ascii="Arial Narrow" w:hAnsi="Arial Narrow"/>
          <w:bCs/>
          <w:sz w:val="22"/>
          <w:szCs w:val="22"/>
          <w:lang w:eastAsia="ko-KR"/>
        </w:rPr>
        <w:t>-</w:t>
      </w:r>
      <w:r w:rsidRPr="003006D5">
        <w:rPr>
          <w:rFonts w:ascii="Arial Narrow" w:hAnsi="Arial Narrow"/>
          <w:bCs/>
          <w:sz w:val="22"/>
          <w:szCs w:val="22"/>
          <w:lang w:eastAsia="ko-KR"/>
        </w:rPr>
        <w:t>pravne i socijalne zaštite radi osnaživanja obitelji i jačanj</w:t>
      </w:r>
      <w:r>
        <w:rPr>
          <w:rFonts w:ascii="Arial Narrow" w:hAnsi="Arial Narrow"/>
          <w:bCs/>
          <w:sz w:val="22"/>
          <w:szCs w:val="22"/>
          <w:lang w:eastAsia="ko-KR"/>
        </w:rPr>
        <w:t>a</w:t>
      </w:r>
      <w:r w:rsidRPr="003006D5">
        <w:rPr>
          <w:rFonts w:ascii="Arial Narrow" w:hAnsi="Arial Narrow"/>
          <w:bCs/>
          <w:sz w:val="22"/>
          <w:szCs w:val="22"/>
          <w:lang w:eastAsia="ko-KR"/>
        </w:rPr>
        <w:t xml:space="preserve"> roditeljskih kompetencija</w:t>
      </w:r>
      <w:r w:rsidRPr="003006D5">
        <w:rPr>
          <w:rFonts w:ascii="Arial Narrow" w:hAnsi="Arial Narrow"/>
          <w:b/>
          <w:bCs/>
          <w:sz w:val="22"/>
          <w:szCs w:val="22"/>
          <w:lang w:eastAsia="ko-KR"/>
        </w:rPr>
        <w:t>.</w:t>
      </w:r>
    </w:p>
    <w:p w:rsidR="0028587E" w:rsidRDefault="0028587E" w:rsidP="00064327">
      <w:pPr>
        <w:tabs>
          <w:tab w:val="left" w:pos="900"/>
        </w:tabs>
        <w:ind w:left="900" w:right="-51" w:hanging="900"/>
        <w:jc w:val="both"/>
        <w:rPr>
          <w:rFonts w:ascii="Arial Narrow" w:hAnsi="Arial Narrow"/>
          <w:b/>
          <w:bCs/>
          <w:sz w:val="22"/>
          <w:szCs w:val="22"/>
          <w:lang w:eastAsia="ko-KR"/>
        </w:rPr>
      </w:pPr>
    </w:p>
    <w:p w:rsidR="0028587E" w:rsidRPr="004B13B0" w:rsidRDefault="000727A1" w:rsidP="00064327">
      <w:pPr>
        <w:tabs>
          <w:tab w:val="left" w:pos="900"/>
        </w:tabs>
        <w:ind w:left="900" w:right="-51" w:hanging="900"/>
        <w:jc w:val="both"/>
        <w:rPr>
          <w:rFonts w:ascii="Arial Narrow" w:hAnsi="Arial Narrow"/>
          <w:b/>
          <w:bCs/>
          <w:sz w:val="24"/>
          <w:szCs w:val="24"/>
          <w:u w:val="single"/>
          <w:lang w:eastAsia="ko-KR"/>
        </w:rPr>
      </w:pPr>
      <w:r>
        <w:rPr>
          <w:rFonts w:ascii="Arial Narrow" w:hAnsi="Arial Narrow"/>
          <w:b/>
          <w:bCs/>
          <w:sz w:val="24"/>
          <w:szCs w:val="24"/>
          <w:u w:val="single"/>
          <w:lang w:eastAsia="ko-KR"/>
        </w:rPr>
        <w:t>Tablica 1.</w:t>
      </w:r>
    </w:p>
    <w:p w:rsidR="00064327" w:rsidRPr="003006D5" w:rsidRDefault="00064327" w:rsidP="00064327">
      <w:pPr>
        <w:ind w:right="-51"/>
        <w:jc w:val="both"/>
        <w:rPr>
          <w:rFonts w:ascii="Arial Narrow" w:hAnsi="Arial Narrow"/>
          <w:b/>
          <w:bCs/>
          <w:sz w:val="22"/>
          <w:szCs w:val="22"/>
          <w:lang w:eastAsia="ko-KR"/>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168"/>
        <w:gridCol w:w="1980"/>
        <w:gridCol w:w="1800"/>
        <w:gridCol w:w="1620"/>
        <w:gridCol w:w="1440"/>
      </w:tblGrid>
      <w:tr w:rsidR="00064327" w:rsidRPr="003006D5" w:rsidTr="00EE3FBE">
        <w:trPr>
          <w:trHeight w:val="649"/>
        </w:trPr>
        <w:tc>
          <w:tcPr>
            <w:tcW w:w="3168" w:type="dxa"/>
            <w:shd w:val="clear" w:color="auto" w:fill="auto"/>
            <w:vAlign w:val="center"/>
          </w:tcPr>
          <w:p w:rsidR="00064327" w:rsidRPr="003006D5" w:rsidRDefault="00064327" w:rsidP="00EE3FBE">
            <w:pPr>
              <w:spacing w:before="40" w:after="40"/>
              <w:jc w:val="center"/>
              <w:rPr>
                <w:rFonts w:ascii="Arial Narrow" w:hAnsi="Arial Narrow" w:cs="Arial Unicode MS"/>
                <w:caps/>
                <w:sz w:val="22"/>
                <w:szCs w:val="22"/>
              </w:rPr>
            </w:pPr>
            <w:r w:rsidRPr="003006D5">
              <w:rPr>
                <w:rFonts w:ascii="Arial Narrow" w:hAnsi="Arial Narrow" w:cs="Arial Unicode MS"/>
                <w:b/>
                <w:caps/>
                <w:sz w:val="22"/>
                <w:szCs w:val="22"/>
              </w:rPr>
              <w:t>Provedbene aktivnosti</w:t>
            </w:r>
          </w:p>
        </w:tc>
        <w:tc>
          <w:tcPr>
            <w:tcW w:w="1980" w:type="dxa"/>
            <w:shd w:val="clear" w:color="auto" w:fill="auto"/>
            <w:vAlign w:val="center"/>
          </w:tcPr>
          <w:p w:rsidR="00064327" w:rsidRPr="003006D5" w:rsidRDefault="00064327" w:rsidP="00EE3FBE">
            <w:pPr>
              <w:spacing w:before="40" w:after="40"/>
              <w:jc w:val="center"/>
              <w:rPr>
                <w:rFonts w:ascii="Arial Narrow" w:hAnsi="Arial Narrow" w:cs="Arial Unicode MS"/>
                <w:b/>
                <w:caps/>
                <w:sz w:val="22"/>
                <w:szCs w:val="22"/>
              </w:rPr>
            </w:pPr>
            <w:r w:rsidRPr="003006D5">
              <w:rPr>
                <w:rFonts w:ascii="Arial Narrow" w:hAnsi="Arial Narrow" w:cs="Arial Unicode MS"/>
                <w:b/>
                <w:caps/>
                <w:sz w:val="22"/>
                <w:szCs w:val="22"/>
              </w:rPr>
              <w:t>Rokovi izvršenja</w:t>
            </w:r>
          </w:p>
        </w:tc>
        <w:tc>
          <w:tcPr>
            <w:tcW w:w="1800" w:type="dxa"/>
            <w:shd w:val="clear" w:color="auto" w:fill="auto"/>
            <w:vAlign w:val="center"/>
          </w:tcPr>
          <w:p w:rsidR="00064327" w:rsidRPr="003006D5" w:rsidRDefault="00064327" w:rsidP="00EE3FBE">
            <w:pPr>
              <w:spacing w:before="40" w:after="40"/>
              <w:jc w:val="center"/>
              <w:rPr>
                <w:rFonts w:ascii="Arial Narrow" w:hAnsi="Arial Narrow" w:cs="Arial Unicode MS"/>
                <w:b/>
                <w:caps/>
                <w:sz w:val="22"/>
                <w:szCs w:val="22"/>
              </w:rPr>
            </w:pPr>
            <w:r w:rsidRPr="003006D5">
              <w:rPr>
                <w:rFonts w:ascii="Arial Narrow" w:hAnsi="Arial Narrow" w:cs="Arial Unicode MS"/>
                <w:b/>
                <w:caps/>
                <w:sz w:val="22"/>
                <w:szCs w:val="22"/>
              </w:rPr>
              <w:t>NositeljI</w:t>
            </w:r>
          </w:p>
          <w:p w:rsidR="00064327" w:rsidRPr="003006D5" w:rsidRDefault="00064327" w:rsidP="00EE3FBE">
            <w:pPr>
              <w:spacing w:before="40" w:after="40"/>
              <w:jc w:val="center"/>
              <w:rPr>
                <w:rFonts w:ascii="Arial Narrow" w:hAnsi="Arial Narrow" w:cs="Arial Unicode MS"/>
                <w:caps/>
                <w:sz w:val="22"/>
                <w:szCs w:val="22"/>
              </w:rPr>
            </w:pPr>
          </w:p>
        </w:tc>
        <w:tc>
          <w:tcPr>
            <w:tcW w:w="1620" w:type="dxa"/>
            <w:shd w:val="clear" w:color="auto" w:fill="auto"/>
            <w:vAlign w:val="center"/>
          </w:tcPr>
          <w:p w:rsidR="00064327" w:rsidRPr="00042626" w:rsidRDefault="00064327" w:rsidP="00EE3FBE">
            <w:pPr>
              <w:spacing w:before="40" w:after="40"/>
              <w:jc w:val="center"/>
              <w:rPr>
                <w:rFonts w:ascii="Arial Narrow" w:hAnsi="Arial Narrow"/>
                <w:b/>
                <w:caps/>
                <w:sz w:val="22"/>
                <w:szCs w:val="22"/>
              </w:rPr>
            </w:pPr>
            <w:r w:rsidRPr="003006D5">
              <w:rPr>
                <w:rFonts w:ascii="Arial Narrow" w:hAnsi="Arial Narrow"/>
                <w:b/>
                <w:caps/>
                <w:sz w:val="22"/>
                <w:szCs w:val="22"/>
              </w:rPr>
              <w:t>Suradnici u provedbi</w:t>
            </w:r>
          </w:p>
        </w:tc>
        <w:tc>
          <w:tcPr>
            <w:tcW w:w="1440" w:type="dxa"/>
            <w:shd w:val="clear" w:color="auto" w:fill="auto"/>
            <w:vAlign w:val="center"/>
          </w:tcPr>
          <w:p w:rsidR="00064327" w:rsidRPr="003006D5" w:rsidRDefault="00064327" w:rsidP="00EE3FBE">
            <w:pPr>
              <w:spacing w:before="40" w:after="40"/>
              <w:jc w:val="center"/>
              <w:rPr>
                <w:rFonts w:ascii="Arial Narrow" w:hAnsi="Arial Narrow" w:cs="Arial Unicode MS"/>
                <w:caps/>
                <w:sz w:val="22"/>
                <w:szCs w:val="22"/>
              </w:rPr>
            </w:pPr>
            <w:r w:rsidRPr="003006D5">
              <w:rPr>
                <w:rFonts w:ascii="Arial Narrow" w:hAnsi="Arial Narrow"/>
                <w:b/>
                <w:caps/>
                <w:sz w:val="22"/>
                <w:szCs w:val="22"/>
              </w:rPr>
              <w:t>Financijska sredstva</w:t>
            </w:r>
          </w:p>
        </w:tc>
      </w:tr>
      <w:tr w:rsidR="00064327" w:rsidRPr="003006D5" w:rsidTr="00EE3FBE">
        <w:tc>
          <w:tcPr>
            <w:tcW w:w="3168" w:type="dxa"/>
            <w:shd w:val="clear" w:color="auto" w:fill="auto"/>
          </w:tcPr>
          <w:p w:rsidR="00064327" w:rsidRPr="00EC7242" w:rsidRDefault="00064327" w:rsidP="00EE3FBE">
            <w:pPr>
              <w:spacing w:before="40" w:after="40"/>
              <w:jc w:val="both"/>
              <w:rPr>
                <w:rFonts w:ascii="Arial Narrow" w:hAnsi="Arial Narrow" w:cs="Arial Unicode MS"/>
                <w:b/>
              </w:rPr>
            </w:pPr>
            <w:r w:rsidRPr="00EC7242">
              <w:rPr>
                <w:rFonts w:ascii="Arial Narrow" w:hAnsi="Arial Narrow" w:cs="Arial Unicode MS"/>
                <w:b/>
              </w:rPr>
              <w:t>1. Uključivati rizičnu djecu i roditelje</w:t>
            </w:r>
            <w:r w:rsidRPr="00EC7242">
              <w:rPr>
                <w:rFonts w:ascii="Arial Narrow" w:hAnsi="Arial Narrow" w:cs="Arial Unicode MS"/>
                <w:b/>
                <w:u w:val="single"/>
              </w:rPr>
              <w:t xml:space="preserve"> </w:t>
            </w:r>
            <w:r w:rsidRPr="00EC7242">
              <w:rPr>
                <w:rFonts w:ascii="Arial Narrow" w:hAnsi="Arial Narrow" w:cs="Arial Unicode MS"/>
                <w:b/>
              </w:rPr>
              <w:t>u savjetodavni rad, školu za roditelje i druge programe poboljšanja roditeljskih vještina.</w:t>
            </w:r>
          </w:p>
        </w:tc>
        <w:tc>
          <w:tcPr>
            <w:tcW w:w="1980" w:type="dxa"/>
            <w:shd w:val="clear" w:color="auto" w:fill="auto"/>
          </w:tcPr>
          <w:p w:rsidR="00064327" w:rsidRPr="00896E23" w:rsidRDefault="00064327" w:rsidP="00896E23">
            <w:pPr>
              <w:spacing w:before="40" w:after="40"/>
              <w:rPr>
                <w:rFonts w:ascii="Arial Narrow" w:hAnsi="Arial Narrow" w:cs="Arial"/>
              </w:rPr>
            </w:pPr>
            <w:r w:rsidRPr="00EC7242">
              <w:rPr>
                <w:rFonts w:ascii="Arial Narrow" w:hAnsi="Arial Narrow" w:cs="Arial"/>
              </w:rPr>
              <w:t>Kontinuirano</w:t>
            </w:r>
            <w:r w:rsidR="00896E23">
              <w:rPr>
                <w:rFonts w:ascii="Arial Narrow" w:hAnsi="Arial Narrow" w:cs="Arial"/>
              </w:rPr>
              <w:t xml:space="preserve"> </w:t>
            </w:r>
            <w:r w:rsidRPr="00EC7242">
              <w:rPr>
                <w:rFonts w:ascii="Arial Narrow" w:hAnsi="Arial Narrow" w:cs="Arial"/>
              </w:rPr>
              <w:t xml:space="preserve">od </w:t>
            </w:r>
            <w:r w:rsidR="00EC7242" w:rsidRPr="00EC7242">
              <w:rPr>
                <w:rFonts w:ascii="Arial Narrow" w:hAnsi="Arial Narrow" w:cs="Arial"/>
              </w:rPr>
              <w:t>2015</w:t>
            </w:r>
            <w:r w:rsidRPr="00EC7242">
              <w:rPr>
                <w:rFonts w:ascii="Arial Narrow" w:hAnsi="Arial Narrow" w:cs="Arial"/>
              </w:rPr>
              <w:t>.</w:t>
            </w:r>
            <w:r w:rsidR="00EC7242" w:rsidRPr="00EC7242">
              <w:rPr>
                <w:rFonts w:ascii="Arial Narrow" w:hAnsi="Arial Narrow" w:cs="Arial"/>
              </w:rPr>
              <w:t xml:space="preserve"> do 31. prosinca 2017</w:t>
            </w:r>
            <w:r w:rsidRPr="00EC7242">
              <w:rPr>
                <w:rFonts w:ascii="Arial Narrow" w:hAnsi="Arial Narrow" w:cs="Arial"/>
              </w:rPr>
              <w:t>.</w:t>
            </w:r>
          </w:p>
        </w:tc>
        <w:tc>
          <w:tcPr>
            <w:tcW w:w="1800" w:type="dxa"/>
            <w:shd w:val="clear" w:color="auto" w:fill="auto"/>
          </w:tcPr>
          <w:p w:rsidR="00064327" w:rsidRPr="00EC7242" w:rsidRDefault="00064327" w:rsidP="00896E23">
            <w:pPr>
              <w:spacing w:before="40" w:after="40"/>
              <w:rPr>
                <w:rFonts w:ascii="Arial Narrow" w:hAnsi="Arial Narrow" w:cs="Arial Unicode MS"/>
              </w:rPr>
            </w:pPr>
            <w:r w:rsidRPr="00EC7242">
              <w:rPr>
                <w:rFonts w:ascii="Arial Narrow" w:hAnsi="Arial Narrow" w:cs="Arial Unicode MS"/>
              </w:rPr>
              <w:t>Ministarstvo socijalne politike i mladih</w:t>
            </w:r>
          </w:p>
        </w:tc>
        <w:tc>
          <w:tcPr>
            <w:tcW w:w="1620" w:type="dxa"/>
            <w:shd w:val="clear" w:color="auto" w:fill="auto"/>
          </w:tcPr>
          <w:p w:rsidR="00064327" w:rsidRPr="00EC7242" w:rsidRDefault="00064327" w:rsidP="00896E23">
            <w:pPr>
              <w:spacing w:before="40" w:after="40"/>
              <w:rPr>
                <w:rFonts w:ascii="Arial Narrow" w:hAnsi="Arial Narrow"/>
              </w:rPr>
            </w:pPr>
            <w:r w:rsidRPr="00EC7242">
              <w:rPr>
                <w:rFonts w:ascii="Arial Narrow" w:hAnsi="Arial Narrow"/>
              </w:rPr>
              <w:t>Centri za socijalnu skrb,</w:t>
            </w:r>
            <w:r w:rsidR="004B13B0">
              <w:rPr>
                <w:rFonts w:ascii="Arial Narrow" w:hAnsi="Arial Narrow"/>
              </w:rPr>
              <w:t xml:space="preserve"> </w:t>
            </w:r>
            <w:r w:rsidR="00896E23">
              <w:rPr>
                <w:rFonts w:ascii="Arial Narrow" w:hAnsi="Arial Narrow"/>
              </w:rPr>
              <w:t xml:space="preserve">institucije koje se bave obiteljskim </w:t>
            </w:r>
            <w:r w:rsidRPr="00EC7242">
              <w:rPr>
                <w:rFonts w:ascii="Arial Narrow" w:hAnsi="Arial Narrow"/>
              </w:rPr>
              <w:t>savjetovanjem,</w:t>
            </w:r>
            <w:r w:rsidRPr="00EC7242">
              <w:rPr>
                <w:rFonts w:ascii="Arial Narrow" w:hAnsi="Arial Narrow" w:cs="ArialNarrow"/>
              </w:rPr>
              <w:t xml:space="preserve"> </w:t>
            </w:r>
            <w:r w:rsidR="006C4A7E" w:rsidRPr="006C4A7E">
              <w:rPr>
                <w:rFonts w:ascii="Arial Narrow" w:hAnsi="Arial Narrow" w:cs="ArialNarrow"/>
              </w:rPr>
              <w:t xml:space="preserve">timovi za zaštitu mentalnog </w:t>
            </w:r>
            <w:r w:rsidR="006C4A7E" w:rsidRPr="006C4A7E">
              <w:rPr>
                <w:rFonts w:ascii="Arial Narrow" w:hAnsi="Arial Narrow" w:cs="ArialNarrow"/>
              </w:rPr>
              <w:lastRenderedPageBreak/>
              <w:t>zdravlja, prevenciju</w:t>
            </w:r>
            <w:r w:rsidR="00896E23">
              <w:rPr>
                <w:rFonts w:ascii="Arial Narrow" w:hAnsi="Arial Narrow" w:cs="ArialNarrow"/>
              </w:rPr>
              <w:t xml:space="preserve"> </w:t>
            </w:r>
            <w:r w:rsidR="006C4A7E" w:rsidRPr="006C4A7E">
              <w:rPr>
                <w:rFonts w:ascii="Arial Narrow" w:hAnsi="Arial Narrow" w:cs="ArialNarrow"/>
              </w:rPr>
              <w:t>i izvanbolničko liječen</w:t>
            </w:r>
            <w:r w:rsidR="00896E23">
              <w:rPr>
                <w:rFonts w:ascii="Arial Narrow" w:hAnsi="Arial Narrow" w:cs="ArialNarrow"/>
              </w:rPr>
              <w:t xml:space="preserve">je ovisnosti županijskih zavoda za javno </w:t>
            </w:r>
            <w:r w:rsidR="006C4A7E" w:rsidRPr="006C4A7E">
              <w:rPr>
                <w:rFonts w:ascii="Arial Narrow" w:hAnsi="Arial Narrow" w:cs="ArialNarrow"/>
              </w:rPr>
              <w:t>zdravstvo</w:t>
            </w:r>
            <w:r w:rsidRPr="00EC7242">
              <w:rPr>
                <w:rFonts w:ascii="Arial Narrow" w:hAnsi="Arial Narrow" w:cs="ArialNarrow"/>
              </w:rPr>
              <w:t>,</w:t>
            </w:r>
            <w:r w:rsidR="002832DE">
              <w:rPr>
                <w:rFonts w:ascii="Arial Narrow" w:hAnsi="Arial Narrow" w:cs="ArialNarrow"/>
              </w:rPr>
              <w:t xml:space="preserve"> </w:t>
            </w:r>
            <w:r w:rsidR="002832DE">
              <w:rPr>
                <w:rFonts w:ascii="Arial Narrow" w:hAnsi="Arial Narrow"/>
              </w:rPr>
              <w:t xml:space="preserve">specijalizirane službe i </w:t>
            </w:r>
            <w:r w:rsidRPr="00EC7242">
              <w:rPr>
                <w:rFonts w:ascii="Arial Narrow" w:hAnsi="Arial Narrow"/>
              </w:rPr>
              <w:t>organizacije civilnog društva</w:t>
            </w:r>
          </w:p>
        </w:tc>
        <w:tc>
          <w:tcPr>
            <w:tcW w:w="1440" w:type="dxa"/>
            <w:shd w:val="clear" w:color="auto" w:fill="auto"/>
          </w:tcPr>
          <w:p w:rsidR="002832DE" w:rsidRPr="005E00E8" w:rsidRDefault="002832DE" w:rsidP="002832DE">
            <w:pPr>
              <w:autoSpaceDE w:val="0"/>
              <w:autoSpaceDN w:val="0"/>
              <w:adjustRightInd w:val="0"/>
              <w:rPr>
                <w:rFonts w:ascii="Arial Narrow" w:hAnsi="Arial Narrow" w:cs="Arial"/>
              </w:rPr>
            </w:pPr>
            <w:r w:rsidRPr="005E00E8">
              <w:rPr>
                <w:rFonts w:ascii="Arial Narrow" w:hAnsi="Arial Narrow" w:cs="Arial"/>
              </w:rPr>
              <w:lastRenderedPageBreak/>
              <w:t xml:space="preserve">Sredstva Državnog proračuna RH za rad Ministarstava i ostalih mjerodavnih </w:t>
            </w:r>
            <w:r w:rsidRPr="005E00E8">
              <w:rPr>
                <w:rFonts w:ascii="Arial Narrow" w:hAnsi="Arial Narrow" w:cs="Arial"/>
              </w:rPr>
              <w:lastRenderedPageBreak/>
              <w:t>državnih ti</w:t>
            </w:r>
            <w:r w:rsidR="000727A1">
              <w:rPr>
                <w:rFonts w:ascii="Arial Narrow" w:hAnsi="Arial Narrow" w:cs="Arial"/>
              </w:rPr>
              <w:t xml:space="preserve">jela prema godišnjem proračunu i </w:t>
            </w:r>
            <w:r w:rsidRPr="005E00E8">
              <w:rPr>
                <w:rFonts w:ascii="Arial Narrow" w:hAnsi="Arial Narrow" w:cs="Arial"/>
              </w:rPr>
              <w:t xml:space="preserve">proračuni jedinica lokalne i područne </w:t>
            </w:r>
          </w:p>
          <w:p w:rsidR="00064327" w:rsidRPr="00896E23" w:rsidRDefault="002832DE" w:rsidP="002832DE">
            <w:pPr>
              <w:autoSpaceDE w:val="0"/>
              <w:autoSpaceDN w:val="0"/>
              <w:adjustRightInd w:val="0"/>
              <w:spacing w:before="40" w:after="40"/>
              <w:rPr>
                <w:rFonts w:ascii="Arial Narrow" w:hAnsi="Arial Narrow" w:cs="ArialNarrow"/>
              </w:rPr>
            </w:pPr>
            <w:r w:rsidRPr="005E00E8">
              <w:rPr>
                <w:rFonts w:ascii="Arial Narrow" w:hAnsi="Arial Narrow" w:cs="Arial"/>
              </w:rPr>
              <w:t>(regionalne) samouprave</w:t>
            </w:r>
          </w:p>
        </w:tc>
      </w:tr>
      <w:tr w:rsidR="00064327" w:rsidRPr="003006D5" w:rsidTr="00EE3FBE">
        <w:tc>
          <w:tcPr>
            <w:tcW w:w="3168" w:type="dxa"/>
            <w:shd w:val="clear" w:color="auto" w:fill="auto"/>
          </w:tcPr>
          <w:p w:rsidR="00064327" w:rsidRPr="00EC7242" w:rsidRDefault="00064327" w:rsidP="00EE3FBE">
            <w:pPr>
              <w:spacing w:before="40" w:after="40"/>
              <w:jc w:val="both"/>
              <w:rPr>
                <w:rFonts w:ascii="Arial Narrow" w:hAnsi="Arial Narrow" w:cs="Arial Unicode MS"/>
                <w:b/>
              </w:rPr>
            </w:pPr>
            <w:r w:rsidRPr="00EC7242">
              <w:rPr>
                <w:rFonts w:ascii="Arial Narrow" w:hAnsi="Arial Narrow" w:cs="Arial Unicode MS"/>
                <w:b/>
              </w:rPr>
              <w:lastRenderedPageBreak/>
              <w:t>2. Provoditi preventivne grupne programe za djecu, mlade i roditelje (MPPI, Male kreativne skupine, poludnevne stručne tretmane i dr.).</w:t>
            </w:r>
          </w:p>
        </w:tc>
        <w:tc>
          <w:tcPr>
            <w:tcW w:w="1980" w:type="dxa"/>
            <w:shd w:val="clear" w:color="auto" w:fill="auto"/>
          </w:tcPr>
          <w:p w:rsidR="00064327" w:rsidRPr="00896E23" w:rsidRDefault="00064327" w:rsidP="00896E23">
            <w:pPr>
              <w:spacing w:before="40" w:after="40"/>
              <w:rPr>
                <w:rFonts w:ascii="Arial Narrow" w:hAnsi="Arial Narrow" w:cs="Arial"/>
              </w:rPr>
            </w:pPr>
            <w:r w:rsidRPr="00EC7242">
              <w:rPr>
                <w:rFonts w:ascii="Arial Narrow" w:hAnsi="Arial Narrow" w:cs="Arial"/>
              </w:rPr>
              <w:t>Kontinuirano</w:t>
            </w:r>
            <w:r w:rsidR="00896E23">
              <w:rPr>
                <w:rFonts w:ascii="Arial Narrow" w:hAnsi="Arial Narrow" w:cs="Arial"/>
              </w:rPr>
              <w:t xml:space="preserve"> </w:t>
            </w:r>
            <w:r w:rsidRPr="00EC7242">
              <w:rPr>
                <w:rFonts w:ascii="Arial Narrow" w:hAnsi="Arial Narrow" w:cs="Arial"/>
              </w:rPr>
              <w:t xml:space="preserve">od </w:t>
            </w:r>
            <w:r w:rsidR="00EC7242" w:rsidRPr="00EC7242">
              <w:rPr>
                <w:rFonts w:ascii="Arial Narrow" w:hAnsi="Arial Narrow" w:cs="Arial"/>
              </w:rPr>
              <w:t>2015</w:t>
            </w:r>
            <w:r w:rsidRPr="00EC7242">
              <w:rPr>
                <w:rFonts w:ascii="Arial Narrow" w:hAnsi="Arial Narrow" w:cs="Arial"/>
              </w:rPr>
              <w:t xml:space="preserve">. do 31. </w:t>
            </w:r>
            <w:r w:rsidR="00EC7242" w:rsidRPr="00EC7242">
              <w:rPr>
                <w:rFonts w:ascii="Arial Narrow" w:hAnsi="Arial Narrow" w:cs="Arial"/>
              </w:rPr>
              <w:t>prosinca 2017</w:t>
            </w:r>
            <w:r w:rsidRPr="00EC7242">
              <w:rPr>
                <w:rFonts w:ascii="Arial Narrow" w:hAnsi="Arial Narrow" w:cs="Arial"/>
              </w:rPr>
              <w:t>.</w:t>
            </w:r>
          </w:p>
        </w:tc>
        <w:tc>
          <w:tcPr>
            <w:tcW w:w="1800" w:type="dxa"/>
            <w:shd w:val="clear" w:color="auto" w:fill="auto"/>
          </w:tcPr>
          <w:p w:rsidR="00064327" w:rsidRPr="00EC7242" w:rsidRDefault="00064327" w:rsidP="00896E23">
            <w:pPr>
              <w:spacing w:before="40" w:after="40"/>
              <w:rPr>
                <w:rFonts w:ascii="Arial Narrow" w:hAnsi="Arial Narrow" w:cs="Arial Unicode MS"/>
              </w:rPr>
            </w:pPr>
            <w:r w:rsidRPr="00EC7242">
              <w:rPr>
                <w:rFonts w:ascii="Arial Narrow" w:hAnsi="Arial Narrow" w:cs="Arial Unicode MS"/>
              </w:rPr>
              <w:t>Ministarstvo socijalne politike i mladih</w:t>
            </w:r>
          </w:p>
        </w:tc>
        <w:tc>
          <w:tcPr>
            <w:tcW w:w="1620" w:type="dxa"/>
            <w:shd w:val="clear" w:color="auto" w:fill="auto"/>
          </w:tcPr>
          <w:p w:rsidR="00064327" w:rsidRPr="00EC7242" w:rsidRDefault="00064327" w:rsidP="00896E23">
            <w:pPr>
              <w:autoSpaceDE w:val="0"/>
              <w:autoSpaceDN w:val="0"/>
              <w:adjustRightInd w:val="0"/>
              <w:spacing w:before="40" w:after="40"/>
              <w:rPr>
                <w:rFonts w:ascii="Arial Narrow" w:hAnsi="Arial Narrow" w:cs="ArialNarrow"/>
              </w:rPr>
            </w:pPr>
            <w:r w:rsidRPr="00EC7242">
              <w:rPr>
                <w:rFonts w:ascii="Arial Narrow" w:hAnsi="Arial Narrow"/>
              </w:rPr>
              <w:t>Centri za socijalnu skrb, škole, domovi za djecu i mlade s poremećajima u ponašanju,</w:t>
            </w:r>
            <w:r w:rsidRPr="00EC7242">
              <w:rPr>
                <w:rFonts w:ascii="Arial Narrow" w:hAnsi="Arial Narrow" w:cs="ArialNarrow"/>
              </w:rPr>
              <w:t xml:space="preserve"> </w:t>
            </w:r>
            <w:r w:rsidR="006C4A7E" w:rsidRPr="006C4A7E">
              <w:rPr>
                <w:rFonts w:ascii="Arial Narrow" w:hAnsi="Arial Narrow" w:cs="ArialNarrow"/>
              </w:rPr>
              <w:t>timovi za zaštitu mentalnog zdravlja, prevenciju i izvanbolničko liječenje ovisnosti županijskih zavoda za javno zdravstvo</w:t>
            </w:r>
            <w:r w:rsidRPr="00EC7242">
              <w:rPr>
                <w:rFonts w:ascii="Arial Narrow" w:hAnsi="Arial Narrow" w:cs="ArialNarrow"/>
              </w:rPr>
              <w:t xml:space="preserve">, </w:t>
            </w:r>
          </w:p>
          <w:p w:rsidR="00064327" w:rsidRPr="00EC7242" w:rsidRDefault="00064327" w:rsidP="00896E23">
            <w:pPr>
              <w:spacing w:before="40" w:after="40"/>
              <w:rPr>
                <w:rFonts w:ascii="Arial Narrow" w:hAnsi="Arial Narrow"/>
              </w:rPr>
            </w:pPr>
            <w:r w:rsidRPr="00EC7242">
              <w:rPr>
                <w:rFonts w:ascii="Arial Narrow" w:hAnsi="Arial Narrow"/>
              </w:rPr>
              <w:t>organizacije civilnog društva</w:t>
            </w:r>
          </w:p>
        </w:tc>
        <w:tc>
          <w:tcPr>
            <w:tcW w:w="1440" w:type="dxa"/>
            <w:shd w:val="clear" w:color="auto" w:fill="auto"/>
          </w:tcPr>
          <w:p w:rsidR="002832DE" w:rsidRPr="005E00E8" w:rsidRDefault="002832DE" w:rsidP="002832DE">
            <w:pPr>
              <w:autoSpaceDE w:val="0"/>
              <w:autoSpaceDN w:val="0"/>
              <w:adjustRightInd w:val="0"/>
              <w:rPr>
                <w:rFonts w:ascii="Arial Narrow" w:hAnsi="Arial Narrow" w:cs="Arial"/>
              </w:rPr>
            </w:pPr>
            <w:r w:rsidRPr="005E00E8">
              <w:rPr>
                <w:rFonts w:ascii="Arial Narrow" w:hAnsi="Arial Narrow" w:cs="Arial"/>
              </w:rPr>
              <w:t>Sredstva Državnog</w:t>
            </w:r>
            <w:r w:rsidR="000727A1">
              <w:rPr>
                <w:rFonts w:ascii="Arial Narrow" w:hAnsi="Arial Narrow" w:cs="Arial"/>
              </w:rPr>
              <w:t xml:space="preserve"> proračuna RH za rad Ministarst</w:t>
            </w:r>
            <w:r w:rsidRPr="005E00E8">
              <w:rPr>
                <w:rFonts w:ascii="Arial Narrow" w:hAnsi="Arial Narrow" w:cs="Arial"/>
              </w:rPr>
              <w:t>va i ostalih mjerodavnih državnih tijela prema godišnjem pr</w:t>
            </w:r>
            <w:r w:rsidR="000727A1">
              <w:rPr>
                <w:rFonts w:ascii="Arial Narrow" w:hAnsi="Arial Narrow" w:cs="Arial"/>
              </w:rPr>
              <w:t xml:space="preserve">oračunu i </w:t>
            </w:r>
            <w:r w:rsidRPr="005E00E8">
              <w:rPr>
                <w:rFonts w:ascii="Arial Narrow" w:hAnsi="Arial Narrow" w:cs="Arial"/>
              </w:rPr>
              <w:t xml:space="preserve">proračuni jedinica lokalne i područne </w:t>
            </w:r>
          </w:p>
          <w:p w:rsidR="00064327" w:rsidRPr="00EC7242" w:rsidRDefault="002832DE" w:rsidP="002832DE">
            <w:pPr>
              <w:spacing w:before="40" w:after="40"/>
              <w:rPr>
                <w:rFonts w:ascii="Arial Narrow" w:hAnsi="Arial Narrow"/>
              </w:rPr>
            </w:pPr>
            <w:r w:rsidRPr="005E00E8">
              <w:rPr>
                <w:rFonts w:ascii="Arial Narrow" w:hAnsi="Arial Narrow" w:cs="Arial"/>
              </w:rPr>
              <w:t>(regionalne) samouprave</w:t>
            </w:r>
          </w:p>
        </w:tc>
      </w:tr>
      <w:tr w:rsidR="00EE3FBE" w:rsidRPr="003006D5" w:rsidTr="00EE3FBE">
        <w:trPr>
          <w:trHeight w:val="1134"/>
        </w:trPr>
        <w:tc>
          <w:tcPr>
            <w:tcW w:w="3168" w:type="dxa"/>
            <w:shd w:val="clear" w:color="auto" w:fill="auto"/>
          </w:tcPr>
          <w:p w:rsidR="00EE3FBE" w:rsidRPr="00EC7242" w:rsidRDefault="00281E1B" w:rsidP="00FB6F2C">
            <w:pPr>
              <w:ind w:right="-51"/>
              <w:jc w:val="both"/>
              <w:rPr>
                <w:rFonts w:ascii="Arial Narrow" w:hAnsi="Arial Narrow" w:cs="Arial Unicode MS"/>
                <w:b/>
              </w:rPr>
            </w:pPr>
            <w:r>
              <w:rPr>
                <w:rFonts w:ascii="Arial Narrow" w:hAnsi="Arial Narrow"/>
                <w:b/>
              </w:rPr>
              <w:t xml:space="preserve">3. </w:t>
            </w:r>
            <w:r w:rsidR="00EE3FBE" w:rsidRPr="00EC7242">
              <w:rPr>
                <w:rFonts w:ascii="Arial Narrow" w:hAnsi="Arial Narrow"/>
                <w:b/>
              </w:rPr>
              <w:t>Izricati i pr</w:t>
            </w:r>
            <w:r w:rsidR="00FB6F2C" w:rsidRPr="00EC7242">
              <w:rPr>
                <w:rFonts w:ascii="Arial Narrow" w:hAnsi="Arial Narrow"/>
                <w:b/>
              </w:rPr>
              <w:t xml:space="preserve">edlagati i provoditi </w:t>
            </w:r>
            <w:r w:rsidR="00EE3FBE" w:rsidRPr="00EC7242">
              <w:rPr>
                <w:rFonts w:ascii="Arial Narrow" w:hAnsi="Arial Narrow"/>
                <w:b/>
              </w:rPr>
              <w:t xml:space="preserve"> mjere </w:t>
            </w:r>
            <w:r w:rsidR="00FB6F2C" w:rsidRPr="00EC7242">
              <w:rPr>
                <w:rFonts w:ascii="Arial Narrow" w:hAnsi="Arial Narrow"/>
                <w:b/>
              </w:rPr>
              <w:t>obiteljsko pravne zaštite u cilju zaštite djece i osnaživanja obitelji.</w:t>
            </w:r>
          </w:p>
        </w:tc>
        <w:tc>
          <w:tcPr>
            <w:tcW w:w="1980" w:type="dxa"/>
            <w:shd w:val="clear" w:color="auto" w:fill="auto"/>
          </w:tcPr>
          <w:p w:rsidR="00EE3FBE" w:rsidRPr="00C71582" w:rsidRDefault="00EE3FBE" w:rsidP="00C71582">
            <w:pPr>
              <w:rPr>
                <w:rFonts w:ascii="Arial Narrow" w:hAnsi="Arial Narrow" w:cs="Arial"/>
              </w:rPr>
            </w:pPr>
            <w:r w:rsidRPr="00EC7242">
              <w:rPr>
                <w:rFonts w:ascii="Arial Narrow" w:hAnsi="Arial Narrow" w:cs="Arial"/>
              </w:rPr>
              <w:t>Kontinuirano</w:t>
            </w:r>
            <w:r w:rsidR="00C71582">
              <w:rPr>
                <w:rFonts w:ascii="Arial Narrow" w:hAnsi="Arial Narrow" w:cs="Arial"/>
              </w:rPr>
              <w:t xml:space="preserve"> </w:t>
            </w:r>
            <w:r w:rsidR="00EC7242" w:rsidRPr="00EC7242">
              <w:rPr>
                <w:rFonts w:ascii="Arial Narrow" w:hAnsi="Arial Narrow" w:cs="Arial"/>
              </w:rPr>
              <w:t>od</w:t>
            </w:r>
            <w:r w:rsidRPr="00EC7242">
              <w:rPr>
                <w:rFonts w:ascii="Arial Narrow" w:hAnsi="Arial Narrow" w:cs="Arial"/>
              </w:rPr>
              <w:t xml:space="preserve"> 2015. do 31. prosinca 2017.</w:t>
            </w:r>
          </w:p>
        </w:tc>
        <w:tc>
          <w:tcPr>
            <w:tcW w:w="1800" w:type="dxa"/>
            <w:shd w:val="clear" w:color="auto" w:fill="auto"/>
          </w:tcPr>
          <w:p w:rsidR="00EE3FBE" w:rsidRPr="00EC7242" w:rsidRDefault="00EE3FBE" w:rsidP="00C71582">
            <w:pPr>
              <w:rPr>
                <w:rFonts w:ascii="Arial Narrow" w:hAnsi="Arial Narrow" w:cs="Arial Unicode MS"/>
              </w:rPr>
            </w:pPr>
            <w:r w:rsidRPr="00EC7242">
              <w:rPr>
                <w:rFonts w:ascii="Arial Narrow" w:hAnsi="Arial Narrow" w:cs="Arial Unicode MS"/>
              </w:rPr>
              <w:t>Ministarstvo socijalne politike i mladih</w:t>
            </w:r>
          </w:p>
        </w:tc>
        <w:tc>
          <w:tcPr>
            <w:tcW w:w="1620" w:type="dxa"/>
            <w:shd w:val="clear" w:color="auto" w:fill="auto"/>
          </w:tcPr>
          <w:p w:rsidR="00EE3FBE" w:rsidRPr="00EC7242" w:rsidRDefault="00EE3FBE" w:rsidP="00C71582">
            <w:pPr>
              <w:rPr>
                <w:rFonts w:ascii="Arial Narrow" w:hAnsi="Arial Narrow" w:cs="Arial Unicode MS"/>
              </w:rPr>
            </w:pPr>
            <w:r w:rsidRPr="00EC7242">
              <w:rPr>
                <w:rFonts w:ascii="Arial Narrow" w:hAnsi="Arial Narrow" w:cs="Arial Unicode MS"/>
              </w:rPr>
              <w:t xml:space="preserve">Centri za socijalnu skrb </w:t>
            </w:r>
          </w:p>
        </w:tc>
        <w:tc>
          <w:tcPr>
            <w:tcW w:w="1440" w:type="dxa"/>
            <w:shd w:val="clear" w:color="auto" w:fill="auto"/>
          </w:tcPr>
          <w:p w:rsidR="00281E1B" w:rsidRPr="00EC7242" w:rsidRDefault="00281E1B" w:rsidP="00281E1B">
            <w:pPr>
              <w:autoSpaceDE w:val="0"/>
              <w:autoSpaceDN w:val="0"/>
              <w:adjustRightInd w:val="0"/>
              <w:rPr>
                <w:rFonts w:ascii="Arial Narrow" w:hAnsi="Arial Narrow" w:cs="Arial Unicode MS"/>
              </w:rPr>
            </w:pPr>
            <w:r w:rsidRPr="00281E1B">
              <w:rPr>
                <w:rFonts w:ascii="Arial Narrow" w:hAnsi="Arial Narrow" w:cs="Arial"/>
              </w:rPr>
              <w:t>Sredstva Državnog</w:t>
            </w:r>
            <w:r w:rsidR="000727A1">
              <w:rPr>
                <w:rFonts w:ascii="Arial Narrow" w:hAnsi="Arial Narrow" w:cs="Arial"/>
              </w:rPr>
              <w:t xml:space="preserve"> proračuna RH za rad Ministarst</w:t>
            </w:r>
            <w:r w:rsidRPr="00281E1B">
              <w:rPr>
                <w:rFonts w:ascii="Arial Narrow" w:hAnsi="Arial Narrow" w:cs="Arial"/>
              </w:rPr>
              <w:t>va i ostalih mjerodavnih državnih tijela prema godišnje</w:t>
            </w:r>
            <w:r>
              <w:rPr>
                <w:rFonts w:ascii="Arial Narrow" w:hAnsi="Arial Narrow" w:cs="Arial"/>
              </w:rPr>
              <w:t>m proračunu</w:t>
            </w:r>
          </w:p>
          <w:p w:rsidR="00EE3FBE" w:rsidRPr="00EC7242" w:rsidRDefault="00EE3FBE" w:rsidP="00281E1B">
            <w:pPr>
              <w:autoSpaceDE w:val="0"/>
              <w:autoSpaceDN w:val="0"/>
              <w:adjustRightInd w:val="0"/>
              <w:jc w:val="center"/>
              <w:rPr>
                <w:rFonts w:ascii="Arial Narrow" w:hAnsi="Arial Narrow" w:cs="Arial Unicode MS"/>
              </w:rPr>
            </w:pPr>
          </w:p>
        </w:tc>
      </w:tr>
      <w:tr w:rsidR="00EE3FBE" w:rsidRPr="00EE3FBE" w:rsidTr="00EE3FBE">
        <w:trPr>
          <w:trHeight w:val="1134"/>
        </w:trPr>
        <w:tc>
          <w:tcPr>
            <w:tcW w:w="3168" w:type="dxa"/>
            <w:shd w:val="clear" w:color="auto" w:fill="auto"/>
          </w:tcPr>
          <w:p w:rsidR="00EE3FBE" w:rsidRPr="00EC7242" w:rsidRDefault="00281E1B" w:rsidP="00EE3FBE">
            <w:pPr>
              <w:spacing w:before="40" w:after="40"/>
              <w:jc w:val="both"/>
              <w:rPr>
                <w:rFonts w:ascii="Arial Narrow" w:hAnsi="Arial Narrow"/>
                <w:b/>
              </w:rPr>
            </w:pPr>
            <w:r>
              <w:rPr>
                <w:rFonts w:ascii="Arial Narrow" w:hAnsi="Arial Narrow"/>
                <w:b/>
              </w:rPr>
              <w:t xml:space="preserve">4. </w:t>
            </w:r>
            <w:r w:rsidR="00EE3FBE" w:rsidRPr="00EC7242">
              <w:rPr>
                <w:rFonts w:ascii="Arial Narrow" w:hAnsi="Arial Narrow"/>
                <w:b/>
              </w:rPr>
              <w:t xml:space="preserve">Surađivati s organizacijama civilnog društva te razvijati programe rada u lokalnoj zajednici s mladima u riziku. </w:t>
            </w:r>
          </w:p>
        </w:tc>
        <w:tc>
          <w:tcPr>
            <w:tcW w:w="1980" w:type="dxa"/>
            <w:shd w:val="clear" w:color="auto" w:fill="auto"/>
          </w:tcPr>
          <w:p w:rsidR="00EE3FBE" w:rsidRPr="00C71582" w:rsidRDefault="00EE3FBE" w:rsidP="00C71582">
            <w:pPr>
              <w:rPr>
                <w:rFonts w:ascii="Arial Narrow" w:hAnsi="Arial Narrow" w:cs="Arial"/>
              </w:rPr>
            </w:pPr>
            <w:r w:rsidRPr="00EC7242">
              <w:rPr>
                <w:rFonts w:ascii="Arial Narrow" w:hAnsi="Arial Narrow" w:cs="Arial"/>
              </w:rPr>
              <w:t>Kontinuirano</w:t>
            </w:r>
            <w:r w:rsidR="00C71582">
              <w:rPr>
                <w:rFonts w:ascii="Arial Narrow" w:hAnsi="Arial Narrow" w:cs="Arial"/>
              </w:rPr>
              <w:t xml:space="preserve"> </w:t>
            </w:r>
            <w:r w:rsidR="00EC7242" w:rsidRPr="00EC7242">
              <w:rPr>
                <w:rFonts w:ascii="Arial Narrow" w:hAnsi="Arial Narrow" w:cs="Arial"/>
              </w:rPr>
              <w:t xml:space="preserve">od </w:t>
            </w:r>
            <w:r w:rsidRPr="00EC7242">
              <w:rPr>
                <w:rFonts w:ascii="Arial Narrow" w:hAnsi="Arial Narrow" w:cs="Arial"/>
              </w:rPr>
              <w:t>2015. do 31. prosinca 2017.</w:t>
            </w:r>
          </w:p>
        </w:tc>
        <w:tc>
          <w:tcPr>
            <w:tcW w:w="1800" w:type="dxa"/>
            <w:shd w:val="clear" w:color="auto" w:fill="auto"/>
          </w:tcPr>
          <w:p w:rsidR="00EE3FBE" w:rsidRPr="00EC7242" w:rsidRDefault="00EE3FBE" w:rsidP="00C71582">
            <w:pPr>
              <w:rPr>
                <w:rFonts w:ascii="Arial Narrow" w:hAnsi="Arial Narrow" w:cs="Arial Unicode MS"/>
              </w:rPr>
            </w:pPr>
            <w:r w:rsidRPr="00EC7242">
              <w:rPr>
                <w:rFonts w:ascii="Arial Narrow" w:hAnsi="Arial Narrow" w:cs="Arial Unicode MS"/>
              </w:rPr>
              <w:t>Ministarstvo socijalne politike i mladih</w:t>
            </w:r>
          </w:p>
        </w:tc>
        <w:tc>
          <w:tcPr>
            <w:tcW w:w="1620" w:type="dxa"/>
            <w:shd w:val="clear" w:color="auto" w:fill="auto"/>
          </w:tcPr>
          <w:p w:rsidR="00EE3FBE" w:rsidRDefault="00FA613D" w:rsidP="00C71582">
            <w:pPr>
              <w:rPr>
                <w:rFonts w:ascii="Arial Narrow" w:hAnsi="Arial Narrow" w:cs="Arial Unicode MS"/>
              </w:rPr>
            </w:pPr>
            <w:r>
              <w:rPr>
                <w:rFonts w:ascii="Arial Narrow" w:hAnsi="Arial Narrow" w:cs="Arial Unicode MS"/>
              </w:rPr>
              <w:t>Centri za socijalnu skrb,</w:t>
            </w:r>
            <w:r w:rsidR="00EE3FBE" w:rsidRPr="00EC7242">
              <w:rPr>
                <w:rFonts w:ascii="Arial Narrow" w:hAnsi="Arial Narrow" w:cs="Arial Unicode MS"/>
              </w:rPr>
              <w:t xml:space="preserve"> jedi</w:t>
            </w:r>
            <w:r>
              <w:rPr>
                <w:rFonts w:ascii="Arial Narrow" w:hAnsi="Arial Narrow" w:cs="Arial Unicode MS"/>
              </w:rPr>
              <w:t xml:space="preserve">nice lokalne i područne (regionalne) samouprave, </w:t>
            </w:r>
          </w:p>
          <w:p w:rsidR="00FA613D" w:rsidRPr="00EC7242" w:rsidRDefault="00FA613D" w:rsidP="00C71582">
            <w:pPr>
              <w:rPr>
                <w:rFonts w:ascii="Arial Narrow" w:hAnsi="Arial Narrow" w:cs="Arial Unicode MS"/>
              </w:rPr>
            </w:pPr>
            <w:r>
              <w:rPr>
                <w:rFonts w:ascii="Arial Narrow" w:hAnsi="Arial Narrow" w:cs="Arial Unicode MS"/>
              </w:rPr>
              <w:t>organizacije civilnog društva</w:t>
            </w:r>
          </w:p>
        </w:tc>
        <w:tc>
          <w:tcPr>
            <w:tcW w:w="1440" w:type="dxa"/>
            <w:shd w:val="clear" w:color="auto" w:fill="auto"/>
          </w:tcPr>
          <w:p w:rsidR="00281E1B" w:rsidRPr="005E00E8" w:rsidRDefault="00281E1B" w:rsidP="00281E1B">
            <w:pPr>
              <w:rPr>
                <w:rFonts w:ascii="Arial Narrow" w:hAnsi="Arial Narrow"/>
              </w:rPr>
            </w:pPr>
            <w:r w:rsidRPr="005E00E8">
              <w:rPr>
                <w:rFonts w:ascii="Arial Narrow" w:hAnsi="Arial Narrow"/>
              </w:rPr>
              <w:t xml:space="preserve">Sredstva Državnog proračuna RH za rad </w:t>
            </w:r>
            <w:r w:rsidR="000727A1">
              <w:rPr>
                <w:rFonts w:ascii="Arial Narrow" w:hAnsi="Arial Narrow"/>
              </w:rPr>
              <w:t>Ministarst</w:t>
            </w:r>
            <w:r w:rsidRPr="005E00E8">
              <w:rPr>
                <w:rFonts w:ascii="Arial Narrow" w:hAnsi="Arial Narrow"/>
              </w:rPr>
              <w:t xml:space="preserve">va i ostalih mjerodavnih državnih tijela prema godišnjem proračunu, proračuni jedinica lokalne i područne </w:t>
            </w:r>
          </w:p>
          <w:p w:rsidR="00EE3FBE" w:rsidRPr="00EC7242" w:rsidRDefault="00281E1B" w:rsidP="00281E1B">
            <w:pPr>
              <w:autoSpaceDE w:val="0"/>
              <w:autoSpaceDN w:val="0"/>
              <w:adjustRightInd w:val="0"/>
              <w:rPr>
                <w:rFonts w:ascii="Arial Narrow" w:hAnsi="Arial Narrow" w:cs="Arial Unicode MS"/>
              </w:rPr>
            </w:pPr>
            <w:r w:rsidRPr="005E00E8">
              <w:rPr>
                <w:rFonts w:ascii="Arial Narrow" w:hAnsi="Arial Narrow"/>
              </w:rPr>
              <w:t>(regionalne) samouprave</w:t>
            </w:r>
          </w:p>
        </w:tc>
      </w:tr>
      <w:tr w:rsidR="00C211E7" w:rsidRPr="00C211E7" w:rsidTr="00EE3FBE">
        <w:trPr>
          <w:trHeight w:val="546"/>
        </w:trPr>
        <w:tc>
          <w:tcPr>
            <w:tcW w:w="3168" w:type="dxa"/>
            <w:shd w:val="clear" w:color="auto" w:fill="auto"/>
          </w:tcPr>
          <w:p w:rsidR="00C211E7" w:rsidRPr="00EC7242" w:rsidRDefault="00281E1B" w:rsidP="00EE3FBE">
            <w:pPr>
              <w:spacing w:before="40" w:after="40"/>
              <w:jc w:val="both"/>
              <w:rPr>
                <w:rFonts w:ascii="Arial Narrow" w:hAnsi="Arial Narrow" w:cs="Arial Unicode MS"/>
                <w:b/>
              </w:rPr>
            </w:pPr>
            <w:r>
              <w:rPr>
                <w:rFonts w:ascii="Arial Narrow" w:hAnsi="Arial Narrow" w:cs="Arial Unicode MS"/>
                <w:b/>
              </w:rPr>
              <w:lastRenderedPageBreak/>
              <w:t xml:space="preserve">5. </w:t>
            </w:r>
            <w:r w:rsidR="00C211E7" w:rsidRPr="00EC7242">
              <w:rPr>
                <w:rFonts w:ascii="Arial Narrow" w:hAnsi="Arial Narrow" w:cs="Arial Unicode MS"/>
                <w:b/>
              </w:rPr>
              <w:t>Osigurati podršku te motivirati i uključivati mlade koji su napustili školovanje za nastavak školovanja / osposobljavanja.</w:t>
            </w:r>
          </w:p>
        </w:tc>
        <w:tc>
          <w:tcPr>
            <w:tcW w:w="1980" w:type="dxa"/>
            <w:shd w:val="clear" w:color="auto" w:fill="auto"/>
          </w:tcPr>
          <w:p w:rsidR="00C211E7" w:rsidRPr="00EC7242" w:rsidRDefault="00C211E7" w:rsidP="00EE3FBE">
            <w:pPr>
              <w:contextualSpacing/>
              <w:rPr>
                <w:rFonts w:ascii="Arial Narrow" w:hAnsi="Arial Narrow" w:cs="Arial"/>
              </w:rPr>
            </w:pPr>
            <w:r w:rsidRPr="00EC7242">
              <w:rPr>
                <w:rFonts w:ascii="Arial Narrow" w:hAnsi="Arial Narrow" w:cs="Arial"/>
              </w:rPr>
              <w:t>Kontinuirano</w:t>
            </w:r>
          </w:p>
          <w:p w:rsidR="00C211E7" w:rsidRPr="00EC7242" w:rsidRDefault="00EC7242" w:rsidP="00EE3FBE">
            <w:pPr>
              <w:contextualSpacing/>
              <w:rPr>
                <w:rFonts w:ascii="Arial Narrow" w:hAnsi="Arial Narrow" w:cs="Arial Unicode MS"/>
              </w:rPr>
            </w:pPr>
            <w:r w:rsidRPr="00EC7242">
              <w:rPr>
                <w:rFonts w:ascii="Arial Narrow" w:hAnsi="Arial Narrow" w:cs="Arial"/>
              </w:rPr>
              <w:t xml:space="preserve">od </w:t>
            </w:r>
            <w:r w:rsidR="00C211E7" w:rsidRPr="00EC7242">
              <w:rPr>
                <w:rFonts w:ascii="Arial Narrow" w:hAnsi="Arial Narrow" w:cs="Arial"/>
              </w:rPr>
              <w:t xml:space="preserve"> 2015. do 31. prosinca 2017.</w:t>
            </w:r>
          </w:p>
        </w:tc>
        <w:tc>
          <w:tcPr>
            <w:tcW w:w="1800" w:type="dxa"/>
            <w:shd w:val="clear" w:color="auto" w:fill="auto"/>
          </w:tcPr>
          <w:p w:rsidR="00C211E7" w:rsidRPr="00EC7242" w:rsidRDefault="00C211E7" w:rsidP="00EE3FBE">
            <w:pPr>
              <w:contextualSpacing/>
              <w:rPr>
                <w:rFonts w:ascii="Arial Narrow" w:hAnsi="Arial Narrow" w:cs="Arial Unicode MS"/>
              </w:rPr>
            </w:pPr>
            <w:r w:rsidRPr="00EC7242">
              <w:rPr>
                <w:rFonts w:ascii="Arial Narrow" w:hAnsi="Arial Narrow" w:cs="Arial Unicode MS"/>
              </w:rPr>
              <w:t>Ministarstvo znanosti, obrazovanja i sporta, Ministarstvo socijalne politike i mladih</w:t>
            </w:r>
          </w:p>
          <w:p w:rsidR="00C211E7" w:rsidRPr="00EC7242" w:rsidRDefault="00C211E7" w:rsidP="00EE3FBE">
            <w:pPr>
              <w:contextualSpacing/>
              <w:rPr>
                <w:rFonts w:ascii="Arial Narrow" w:hAnsi="Arial Narrow" w:cs="Arial Unicode MS"/>
              </w:rPr>
            </w:pPr>
            <w:r w:rsidRPr="00EC7242">
              <w:rPr>
                <w:rFonts w:ascii="Arial Narrow" w:hAnsi="Arial Narrow" w:cs="Arial Unicode MS"/>
              </w:rPr>
              <w:t>Ministarstvo rada i mirovinskog sustava, Hrvatski zavod za zapošljavanje</w:t>
            </w:r>
          </w:p>
          <w:p w:rsidR="00C211E7" w:rsidRPr="00EC7242" w:rsidRDefault="00C211E7" w:rsidP="00EE3FBE">
            <w:pPr>
              <w:ind w:left="720"/>
              <w:contextualSpacing/>
              <w:rPr>
                <w:rFonts w:ascii="Arial Narrow" w:hAnsi="Arial Narrow" w:cs="Arial Unicode MS"/>
              </w:rPr>
            </w:pPr>
          </w:p>
        </w:tc>
        <w:tc>
          <w:tcPr>
            <w:tcW w:w="1620" w:type="dxa"/>
            <w:shd w:val="clear" w:color="auto" w:fill="auto"/>
          </w:tcPr>
          <w:p w:rsidR="00C211E7" w:rsidRPr="00EC7242" w:rsidRDefault="00281E1B" w:rsidP="00EE3FBE">
            <w:pPr>
              <w:contextualSpacing/>
              <w:rPr>
                <w:rFonts w:ascii="Arial Narrow" w:hAnsi="Arial Narrow" w:cs="Arial Unicode MS"/>
              </w:rPr>
            </w:pPr>
            <w:r>
              <w:rPr>
                <w:rFonts w:ascii="Arial Narrow" w:hAnsi="Arial Narrow" w:cs="Arial Unicode MS"/>
              </w:rPr>
              <w:t>O</w:t>
            </w:r>
            <w:r w:rsidR="00C211E7" w:rsidRPr="00EC7242">
              <w:rPr>
                <w:rFonts w:ascii="Arial Narrow" w:hAnsi="Arial Narrow" w:cs="Arial Unicode MS"/>
              </w:rPr>
              <w:t>dgojno-obrazovne ustanove, Centri za socijalnu skrb,</w:t>
            </w:r>
            <w:r w:rsidR="00FA613D">
              <w:rPr>
                <w:rFonts w:ascii="Arial Narrow" w:hAnsi="Arial Narrow" w:cs="Arial Unicode MS"/>
              </w:rPr>
              <w:t xml:space="preserve"> </w:t>
            </w:r>
            <w:r w:rsidR="00C211E7" w:rsidRPr="00EC7242">
              <w:rPr>
                <w:rFonts w:ascii="Arial Narrow" w:hAnsi="Arial Narrow" w:cs="Arial Unicode MS"/>
              </w:rPr>
              <w:t>područne službe  Hrvatskoga zavoda za z</w:t>
            </w:r>
            <w:r w:rsidR="00FA613D">
              <w:rPr>
                <w:rFonts w:ascii="Arial Narrow" w:hAnsi="Arial Narrow" w:cs="Arial Unicode MS"/>
              </w:rPr>
              <w:t>apošljavanje</w:t>
            </w:r>
            <w:r w:rsidR="00C211E7" w:rsidRPr="00EC7242">
              <w:rPr>
                <w:rFonts w:ascii="Arial Narrow" w:hAnsi="Arial Narrow" w:cs="Arial Unicode MS"/>
              </w:rPr>
              <w:t xml:space="preserve"> </w:t>
            </w:r>
          </w:p>
        </w:tc>
        <w:tc>
          <w:tcPr>
            <w:tcW w:w="1440" w:type="dxa"/>
            <w:shd w:val="clear" w:color="auto" w:fill="auto"/>
          </w:tcPr>
          <w:p w:rsidR="00C211E7" w:rsidRPr="00281E1B" w:rsidRDefault="00281E1B" w:rsidP="00EE3FBE">
            <w:pPr>
              <w:rPr>
                <w:rFonts w:ascii="Arial Narrow" w:hAnsi="Arial Narrow"/>
              </w:rPr>
            </w:pPr>
            <w:r w:rsidRPr="005E00E8">
              <w:rPr>
                <w:rFonts w:ascii="Arial Narrow" w:hAnsi="Arial Narrow"/>
              </w:rPr>
              <w:t>Sredstva Državnog</w:t>
            </w:r>
            <w:r w:rsidR="000727A1">
              <w:rPr>
                <w:rFonts w:ascii="Arial Narrow" w:hAnsi="Arial Narrow"/>
              </w:rPr>
              <w:t xml:space="preserve"> proračuna RH za rad Ministarst</w:t>
            </w:r>
            <w:r w:rsidRPr="005E00E8">
              <w:rPr>
                <w:rFonts w:ascii="Arial Narrow" w:hAnsi="Arial Narrow"/>
              </w:rPr>
              <w:t>va i ostalih mjerodavnih državnih tijela p</w:t>
            </w:r>
            <w:r>
              <w:rPr>
                <w:rFonts w:ascii="Arial Narrow" w:hAnsi="Arial Narrow"/>
              </w:rPr>
              <w:t>rema godišnjem proračunu</w:t>
            </w:r>
            <w:r w:rsidR="00C211E7" w:rsidRPr="00EC7242">
              <w:rPr>
                <w:rFonts w:ascii="Arial Narrow" w:hAnsi="Arial Narrow" w:cs="Arial"/>
              </w:rPr>
              <w:t xml:space="preserve"> i drugi izvori</w:t>
            </w:r>
            <w:r>
              <w:rPr>
                <w:rFonts w:ascii="Arial Narrow" w:hAnsi="Arial Narrow" w:cs="Arial"/>
              </w:rPr>
              <w:t>: Europski socijalni fond</w:t>
            </w:r>
          </w:p>
        </w:tc>
      </w:tr>
      <w:tr w:rsidR="006E3192" w:rsidRPr="00C211E7" w:rsidTr="00EE3FBE">
        <w:trPr>
          <w:trHeight w:val="546"/>
        </w:trPr>
        <w:tc>
          <w:tcPr>
            <w:tcW w:w="3168" w:type="dxa"/>
            <w:shd w:val="clear" w:color="auto" w:fill="auto"/>
          </w:tcPr>
          <w:p w:rsidR="006E3192" w:rsidRPr="00F11778" w:rsidRDefault="00281E1B" w:rsidP="006E3192">
            <w:pPr>
              <w:jc w:val="both"/>
              <w:rPr>
                <w:rFonts w:ascii="Arial Narrow" w:hAnsi="Arial Narrow"/>
                <w:b/>
                <w:bCs/>
                <w:lang w:eastAsia="ko-KR"/>
              </w:rPr>
            </w:pPr>
            <w:r>
              <w:rPr>
                <w:rFonts w:ascii="Arial Narrow" w:hAnsi="Arial Narrow"/>
                <w:b/>
              </w:rPr>
              <w:t xml:space="preserve">6. </w:t>
            </w:r>
            <w:r w:rsidR="006E3192" w:rsidRPr="00F11778">
              <w:rPr>
                <w:rFonts w:ascii="Arial Narrow" w:hAnsi="Arial Narrow"/>
                <w:b/>
              </w:rPr>
              <w:t>Provoditi programe r</w:t>
            </w:r>
            <w:r w:rsidR="006E3192" w:rsidRPr="00F11778">
              <w:rPr>
                <w:rFonts w:ascii="Arial Narrow" w:hAnsi="Arial Narrow" w:cs="Arial Unicode MS"/>
                <w:b/>
              </w:rPr>
              <w:t xml:space="preserve">esocijalizacije maloljetnih i mlađih punoljetnih počinitelja </w:t>
            </w:r>
            <w:r w:rsidR="006E3192" w:rsidRPr="00F11778">
              <w:rPr>
                <w:rFonts w:ascii="Arial Narrow" w:hAnsi="Arial Narrow"/>
                <w:b/>
                <w:bCs/>
                <w:lang w:eastAsia="ko-KR"/>
              </w:rPr>
              <w:t>prekršajnih i kaznenih djela u vezi s zlouporabom droga tijekom provođenja alternativnih mjera s ciljem smanjenja recidiva.</w:t>
            </w:r>
          </w:p>
          <w:p w:rsidR="006E3192" w:rsidRPr="00F11778" w:rsidRDefault="006E3192" w:rsidP="006E3192">
            <w:pPr>
              <w:jc w:val="both"/>
              <w:rPr>
                <w:rFonts w:ascii="Arial Narrow" w:hAnsi="Arial Narrow"/>
                <w:b/>
                <w:color w:val="FF0000"/>
              </w:rPr>
            </w:pPr>
          </w:p>
        </w:tc>
        <w:tc>
          <w:tcPr>
            <w:tcW w:w="1980" w:type="dxa"/>
            <w:shd w:val="clear" w:color="auto" w:fill="auto"/>
          </w:tcPr>
          <w:p w:rsidR="006E3192" w:rsidRPr="00F11778" w:rsidRDefault="006E3192" w:rsidP="00AD4310">
            <w:pPr>
              <w:rPr>
                <w:rFonts w:ascii="Arial Narrow" w:hAnsi="Arial Narrow"/>
              </w:rPr>
            </w:pPr>
            <w:r w:rsidRPr="00F11778">
              <w:rPr>
                <w:rFonts w:ascii="Arial Narrow" w:hAnsi="Arial Narrow"/>
              </w:rPr>
              <w:t>Kontinuirano</w:t>
            </w:r>
            <w:r w:rsidR="00AD4310">
              <w:rPr>
                <w:rFonts w:ascii="Arial Narrow" w:hAnsi="Arial Narrow"/>
              </w:rPr>
              <w:t xml:space="preserve"> </w:t>
            </w:r>
            <w:r w:rsidRPr="00F11778">
              <w:rPr>
                <w:rFonts w:ascii="Arial Narrow" w:hAnsi="Arial Narrow"/>
              </w:rPr>
              <w:t>od  2015. do 31. prosinca 2017.</w:t>
            </w:r>
          </w:p>
        </w:tc>
        <w:tc>
          <w:tcPr>
            <w:tcW w:w="1800" w:type="dxa"/>
            <w:shd w:val="clear" w:color="auto" w:fill="auto"/>
          </w:tcPr>
          <w:p w:rsidR="006E3192" w:rsidRPr="00F11778" w:rsidRDefault="006E3192" w:rsidP="00AD4310">
            <w:pPr>
              <w:rPr>
                <w:rFonts w:ascii="Arial Narrow" w:hAnsi="Arial Narrow" w:cs="Arial Unicode MS"/>
              </w:rPr>
            </w:pPr>
            <w:r w:rsidRPr="00F11778">
              <w:rPr>
                <w:rFonts w:ascii="Arial Narrow" w:hAnsi="Arial Narrow"/>
              </w:rPr>
              <w:t>Ministarstvo socijalne politike i mladih</w:t>
            </w:r>
          </w:p>
        </w:tc>
        <w:tc>
          <w:tcPr>
            <w:tcW w:w="1620" w:type="dxa"/>
            <w:shd w:val="clear" w:color="auto" w:fill="auto"/>
          </w:tcPr>
          <w:p w:rsidR="006E3192" w:rsidRPr="00F11778" w:rsidRDefault="006E3192" w:rsidP="0042587F">
            <w:pPr>
              <w:rPr>
                <w:rFonts w:ascii="Arial Narrow" w:hAnsi="Arial Narrow"/>
              </w:rPr>
            </w:pPr>
            <w:r w:rsidRPr="00F11778">
              <w:rPr>
                <w:rFonts w:ascii="Arial Narrow" w:hAnsi="Arial Narrow"/>
              </w:rPr>
              <w:t>Ured za suzbijanje zlouporabe  droga,</w:t>
            </w:r>
            <w:r w:rsidRPr="00F11778">
              <w:rPr>
                <w:rFonts w:ascii="Arial Narrow" w:hAnsi="Arial Narrow" w:cs="Arial Unicode MS"/>
              </w:rPr>
              <w:t xml:space="preserve"> Centri za socijalnu skrb,</w:t>
            </w:r>
            <w:r w:rsidRPr="00F11778">
              <w:rPr>
                <w:rFonts w:ascii="Arial Narrow" w:hAnsi="Arial Narrow"/>
              </w:rPr>
              <w:t xml:space="preserve"> organizacije civilnog društva</w:t>
            </w:r>
          </w:p>
        </w:tc>
        <w:tc>
          <w:tcPr>
            <w:tcW w:w="1440" w:type="dxa"/>
            <w:shd w:val="clear" w:color="auto" w:fill="auto"/>
          </w:tcPr>
          <w:p w:rsidR="00281E1B" w:rsidRPr="00EC7242" w:rsidRDefault="00281E1B" w:rsidP="00281E1B">
            <w:pPr>
              <w:rPr>
                <w:rFonts w:ascii="Arial Narrow" w:hAnsi="Arial Narrow" w:cs="Arial Unicode MS"/>
              </w:rPr>
            </w:pPr>
            <w:r w:rsidRPr="005E00E8">
              <w:rPr>
                <w:rFonts w:ascii="Arial Narrow" w:hAnsi="Arial Narrow"/>
              </w:rPr>
              <w:t>Sredstva Državnog</w:t>
            </w:r>
            <w:r w:rsidR="000727A1">
              <w:rPr>
                <w:rFonts w:ascii="Arial Narrow" w:hAnsi="Arial Narrow"/>
              </w:rPr>
              <w:t xml:space="preserve"> proračuna RH za rad Ministarst</w:t>
            </w:r>
            <w:r w:rsidRPr="005E00E8">
              <w:rPr>
                <w:rFonts w:ascii="Arial Narrow" w:hAnsi="Arial Narrow"/>
              </w:rPr>
              <w:t>va i ostalih mj</w:t>
            </w:r>
            <w:r>
              <w:rPr>
                <w:rFonts w:ascii="Arial Narrow" w:hAnsi="Arial Narrow"/>
              </w:rPr>
              <w:t>erodavnih državnih tijela prema godišnjem proračunu</w:t>
            </w:r>
          </w:p>
          <w:p w:rsidR="006E3192" w:rsidRPr="00F11778" w:rsidRDefault="006E3192" w:rsidP="00281E1B">
            <w:pPr>
              <w:jc w:val="center"/>
              <w:rPr>
                <w:rFonts w:ascii="Arial Narrow" w:hAnsi="Arial Narrow" w:cs="Arial Unicode MS"/>
              </w:rPr>
            </w:pPr>
          </w:p>
        </w:tc>
      </w:tr>
      <w:tr w:rsidR="006E3192" w:rsidRPr="00EE3FBE" w:rsidTr="00EE3FBE">
        <w:trPr>
          <w:trHeight w:val="1325"/>
        </w:trPr>
        <w:tc>
          <w:tcPr>
            <w:tcW w:w="3168" w:type="dxa"/>
            <w:shd w:val="clear" w:color="auto" w:fill="auto"/>
          </w:tcPr>
          <w:p w:rsidR="006E3192" w:rsidRPr="00EC7242" w:rsidRDefault="00281E1B" w:rsidP="006E3192">
            <w:pPr>
              <w:spacing w:before="40" w:after="40"/>
              <w:ind w:right="-51"/>
              <w:jc w:val="both"/>
              <w:rPr>
                <w:rFonts w:ascii="Arial Narrow" w:hAnsi="Arial Narrow"/>
                <w:b/>
              </w:rPr>
            </w:pPr>
            <w:r>
              <w:rPr>
                <w:rFonts w:ascii="Arial Narrow" w:hAnsi="Arial Narrow"/>
                <w:b/>
              </w:rPr>
              <w:t xml:space="preserve">7. </w:t>
            </w:r>
            <w:r w:rsidR="006E3192" w:rsidRPr="00EC7242">
              <w:rPr>
                <w:rFonts w:ascii="Arial Narrow" w:hAnsi="Arial Narrow"/>
                <w:b/>
              </w:rPr>
              <w:t>Pružati privremeni smještaj djeci čiji su roditelji ovisnici i koji su na liječenju i/ili su u nemogućnosti skrbiti o djeci.</w:t>
            </w:r>
          </w:p>
        </w:tc>
        <w:tc>
          <w:tcPr>
            <w:tcW w:w="1980" w:type="dxa"/>
            <w:shd w:val="clear" w:color="auto" w:fill="auto"/>
          </w:tcPr>
          <w:p w:rsidR="006E3192" w:rsidRPr="00AD4310" w:rsidRDefault="006E3192" w:rsidP="00AD4310">
            <w:pPr>
              <w:rPr>
                <w:rFonts w:ascii="Arial Narrow" w:hAnsi="Arial Narrow" w:cs="Arial"/>
              </w:rPr>
            </w:pPr>
            <w:r w:rsidRPr="00EC7242">
              <w:rPr>
                <w:rFonts w:ascii="Arial Narrow" w:hAnsi="Arial Narrow" w:cs="Arial"/>
              </w:rPr>
              <w:t>Kontinuirano</w:t>
            </w:r>
            <w:r w:rsidR="00AD4310">
              <w:rPr>
                <w:rFonts w:ascii="Arial Narrow" w:hAnsi="Arial Narrow" w:cs="Arial"/>
              </w:rPr>
              <w:t xml:space="preserve"> </w:t>
            </w:r>
            <w:r w:rsidRPr="00EC7242">
              <w:rPr>
                <w:rFonts w:ascii="Arial Narrow" w:hAnsi="Arial Narrow" w:cs="Arial"/>
              </w:rPr>
              <w:t>od 2015. do 31. prosinca 2017.</w:t>
            </w:r>
          </w:p>
        </w:tc>
        <w:tc>
          <w:tcPr>
            <w:tcW w:w="1800" w:type="dxa"/>
            <w:shd w:val="clear" w:color="auto" w:fill="auto"/>
          </w:tcPr>
          <w:p w:rsidR="006E3192" w:rsidRPr="00EC7242" w:rsidRDefault="006E3192" w:rsidP="00C71582">
            <w:pPr>
              <w:rPr>
                <w:rFonts w:ascii="Arial Narrow" w:hAnsi="Arial Narrow" w:cs="Arial Unicode MS"/>
              </w:rPr>
            </w:pPr>
            <w:r w:rsidRPr="00EC7242">
              <w:rPr>
                <w:rFonts w:ascii="Arial Narrow" w:hAnsi="Arial Narrow" w:cs="Arial Unicode MS"/>
              </w:rPr>
              <w:t>Ministarstvo socijalne politike i mladih</w:t>
            </w:r>
          </w:p>
        </w:tc>
        <w:tc>
          <w:tcPr>
            <w:tcW w:w="1620" w:type="dxa"/>
            <w:shd w:val="clear" w:color="auto" w:fill="auto"/>
          </w:tcPr>
          <w:p w:rsidR="006E3192" w:rsidRPr="00EC7242" w:rsidRDefault="005B1070" w:rsidP="0042587F">
            <w:pPr>
              <w:rPr>
                <w:rFonts w:ascii="Arial Narrow" w:hAnsi="Arial Narrow" w:cs="Arial Unicode MS"/>
              </w:rPr>
            </w:pPr>
            <w:r>
              <w:rPr>
                <w:rFonts w:ascii="Arial Narrow" w:hAnsi="Arial Narrow" w:cs="Arial Unicode MS"/>
              </w:rPr>
              <w:t xml:space="preserve">Centri za socijalnu skrb, </w:t>
            </w:r>
            <w:r w:rsidR="006E3192" w:rsidRPr="00EC7242">
              <w:rPr>
                <w:rFonts w:ascii="Arial Narrow" w:hAnsi="Arial Narrow" w:cs="Arial Unicode MS"/>
              </w:rPr>
              <w:t>udomiteljske obitelji, domovi za djecu</w:t>
            </w:r>
          </w:p>
        </w:tc>
        <w:tc>
          <w:tcPr>
            <w:tcW w:w="1440" w:type="dxa"/>
            <w:shd w:val="clear" w:color="auto" w:fill="auto"/>
          </w:tcPr>
          <w:p w:rsidR="00281E1B" w:rsidRPr="00EC7242" w:rsidRDefault="00281E1B" w:rsidP="00281E1B">
            <w:pPr>
              <w:rPr>
                <w:rFonts w:ascii="Arial Narrow" w:hAnsi="Arial Narrow" w:cs="Arial Unicode MS"/>
              </w:rPr>
            </w:pPr>
            <w:r w:rsidRPr="005E00E8">
              <w:rPr>
                <w:rFonts w:ascii="Arial Narrow" w:hAnsi="Arial Narrow"/>
              </w:rPr>
              <w:t>Sredstva Državnog proračuna RH za rad Ministarstava i ostalih mj</w:t>
            </w:r>
            <w:r>
              <w:rPr>
                <w:rFonts w:ascii="Arial Narrow" w:hAnsi="Arial Narrow"/>
              </w:rPr>
              <w:t>erodavnih državnih tijela prema godišnjem proračunu</w:t>
            </w:r>
          </w:p>
          <w:p w:rsidR="006E3192" w:rsidRPr="00EC7242" w:rsidRDefault="006E3192" w:rsidP="00281E1B">
            <w:pPr>
              <w:autoSpaceDE w:val="0"/>
              <w:autoSpaceDN w:val="0"/>
              <w:adjustRightInd w:val="0"/>
              <w:jc w:val="center"/>
              <w:rPr>
                <w:rFonts w:ascii="Arial Narrow" w:hAnsi="Arial Narrow" w:cs="Arial Unicode MS"/>
              </w:rPr>
            </w:pPr>
          </w:p>
        </w:tc>
      </w:tr>
    </w:tbl>
    <w:p w:rsidR="00064327" w:rsidRDefault="00064327" w:rsidP="00064327">
      <w:pPr>
        <w:rPr>
          <w:rFonts w:ascii="Arial Narrow" w:hAnsi="Arial Narrow" w:cs="Arial Unicode MS"/>
          <w:b/>
          <w:sz w:val="22"/>
          <w:szCs w:val="22"/>
        </w:rPr>
      </w:pPr>
    </w:p>
    <w:p w:rsidR="00064327" w:rsidRDefault="00064327" w:rsidP="00064327">
      <w:pPr>
        <w:rPr>
          <w:rFonts w:ascii="Arial Narrow" w:hAnsi="Arial Narrow" w:cs="Arial Unicode MS"/>
          <w:b/>
          <w:sz w:val="22"/>
          <w:szCs w:val="22"/>
        </w:rPr>
      </w:pPr>
    </w:p>
    <w:p w:rsidR="00064327" w:rsidRPr="004B13B0" w:rsidRDefault="004B13B0" w:rsidP="004B13B0">
      <w:pPr>
        <w:autoSpaceDE w:val="0"/>
        <w:autoSpaceDN w:val="0"/>
        <w:adjustRightInd w:val="0"/>
        <w:jc w:val="both"/>
        <w:rPr>
          <w:rFonts w:ascii="Arial Narrow" w:hAnsi="Arial Narrow" w:cs="Arial"/>
          <w:b/>
          <w:bCs/>
          <w:sz w:val="24"/>
          <w:szCs w:val="24"/>
          <w:lang w:eastAsia="ko-KR"/>
        </w:rPr>
      </w:pPr>
      <w:r w:rsidRPr="004B13B0">
        <w:rPr>
          <w:rFonts w:ascii="Arial Narrow" w:hAnsi="Arial Narrow" w:cs="Arial"/>
          <w:b/>
          <w:bCs/>
          <w:sz w:val="24"/>
          <w:szCs w:val="24"/>
          <w:lang w:eastAsia="ko-KR"/>
        </w:rPr>
        <w:t>4.1.3.2. Tr</w:t>
      </w:r>
      <w:r w:rsidR="00064327" w:rsidRPr="004B13B0">
        <w:rPr>
          <w:rFonts w:ascii="Arial Narrow" w:hAnsi="Arial Narrow" w:cs="Arial"/>
          <w:b/>
          <w:bCs/>
          <w:sz w:val="24"/>
          <w:szCs w:val="24"/>
          <w:lang w:eastAsia="ko-KR"/>
        </w:rPr>
        <w:t>etman ovisnika u zatvorskom sustavu</w:t>
      </w:r>
      <w:r w:rsidR="00FB6F2C" w:rsidRPr="004B13B0">
        <w:rPr>
          <w:rFonts w:ascii="Arial Narrow" w:hAnsi="Arial Narrow" w:cs="Arial"/>
          <w:b/>
          <w:bCs/>
          <w:sz w:val="24"/>
          <w:szCs w:val="24"/>
          <w:lang w:eastAsia="ko-KR"/>
        </w:rPr>
        <w:t xml:space="preserve"> </w:t>
      </w:r>
    </w:p>
    <w:p w:rsidR="00064327" w:rsidRPr="003006D5" w:rsidRDefault="00064327" w:rsidP="00064327">
      <w:pPr>
        <w:jc w:val="both"/>
        <w:rPr>
          <w:rFonts w:ascii="Arial Narrow" w:hAnsi="Arial Narrow"/>
          <w:b/>
          <w:sz w:val="22"/>
          <w:szCs w:val="22"/>
        </w:rPr>
      </w:pPr>
    </w:p>
    <w:p w:rsidR="00DF26C3" w:rsidRPr="004B13B0" w:rsidRDefault="00DF26C3" w:rsidP="00DF26C3">
      <w:pPr>
        <w:autoSpaceDE w:val="0"/>
        <w:autoSpaceDN w:val="0"/>
        <w:adjustRightInd w:val="0"/>
        <w:jc w:val="both"/>
        <w:rPr>
          <w:rFonts w:ascii="Arial Narrow" w:hAnsi="Arial Narrow" w:cs="Arial"/>
          <w:b/>
          <w:bCs/>
          <w:sz w:val="24"/>
          <w:szCs w:val="24"/>
          <w:lang w:eastAsia="ko-KR"/>
        </w:rPr>
      </w:pPr>
      <w:r w:rsidRPr="004B13B0">
        <w:rPr>
          <w:rFonts w:ascii="Arial Narrow" w:hAnsi="Arial Narrow" w:cs="Arial"/>
          <w:b/>
          <w:bCs/>
          <w:sz w:val="24"/>
          <w:szCs w:val="24"/>
          <w:lang w:eastAsia="ko-KR"/>
        </w:rPr>
        <w:t xml:space="preserve">Liječenje i psihosocijalni tretman ovisnika u zatvorskom sustavu </w:t>
      </w:r>
    </w:p>
    <w:p w:rsidR="00DF26C3" w:rsidRPr="004B13B0" w:rsidRDefault="00DF26C3" w:rsidP="00DF26C3">
      <w:pPr>
        <w:autoSpaceDE w:val="0"/>
        <w:autoSpaceDN w:val="0"/>
        <w:adjustRightInd w:val="0"/>
        <w:ind w:left="720"/>
        <w:jc w:val="both"/>
        <w:rPr>
          <w:rFonts w:ascii="Arial Narrow" w:hAnsi="Arial Narrow" w:cs="Arial"/>
          <w:b/>
          <w:bCs/>
          <w:sz w:val="24"/>
          <w:szCs w:val="24"/>
          <w:lang w:eastAsia="ko-KR"/>
        </w:rPr>
      </w:pPr>
    </w:p>
    <w:p w:rsidR="00DF26C3" w:rsidRPr="00565AE9" w:rsidRDefault="00DF26C3" w:rsidP="00DF26C3">
      <w:pPr>
        <w:rPr>
          <w:rFonts w:ascii="Arial Narrow" w:hAnsi="Arial Narrow"/>
          <w:sz w:val="22"/>
          <w:szCs w:val="22"/>
        </w:rPr>
      </w:pPr>
      <w:r w:rsidRPr="004B13B0">
        <w:rPr>
          <w:rFonts w:ascii="Arial Narrow" w:hAnsi="Arial Narrow" w:cs="Arial"/>
          <w:b/>
          <w:bCs/>
          <w:sz w:val="24"/>
          <w:szCs w:val="24"/>
          <w:u w:val="single"/>
          <w:lang w:eastAsia="ko-KR"/>
        </w:rPr>
        <w:t>Cilj 1.</w:t>
      </w:r>
      <w:r w:rsidRPr="00565AE9">
        <w:rPr>
          <w:rFonts w:ascii="Arial Narrow" w:hAnsi="Arial Narrow"/>
          <w:sz w:val="22"/>
          <w:szCs w:val="22"/>
        </w:rPr>
        <w:t xml:space="preserve">  Unaprijediti sustav i programe za liječenje i psihosocijalni tretman zatvorenika ovisnika o drogama  </w:t>
      </w:r>
    </w:p>
    <w:p w:rsidR="00DF26C3" w:rsidRPr="00565AE9" w:rsidRDefault="00DF26C3" w:rsidP="00DF26C3">
      <w:pPr>
        <w:rPr>
          <w:rFonts w:ascii="Arial Narrow" w:hAnsi="Arial Narrow"/>
          <w:sz w:val="22"/>
          <w:szCs w:val="22"/>
        </w:rPr>
      </w:pPr>
      <w:r w:rsidRPr="00565AE9">
        <w:rPr>
          <w:rFonts w:ascii="Arial Narrow" w:hAnsi="Arial Narrow"/>
          <w:sz w:val="22"/>
          <w:szCs w:val="22"/>
        </w:rPr>
        <w:t xml:space="preserve"> </w:t>
      </w:r>
    </w:p>
    <w:p w:rsidR="00DF26C3" w:rsidRDefault="00DF26C3" w:rsidP="00DF26C3">
      <w:pPr>
        <w:rPr>
          <w:rFonts w:ascii="Arial Narrow" w:hAnsi="Arial Narrow"/>
          <w:sz w:val="22"/>
          <w:szCs w:val="22"/>
        </w:rPr>
      </w:pPr>
      <w:r w:rsidRPr="004B13B0">
        <w:rPr>
          <w:rFonts w:ascii="Arial Narrow" w:hAnsi="Arial Narrow"/>
          <w:b/>
          <w:sz w:val="24"/>
          <w:szCs w:val="24"/>
          <w:u w:val="single"/>
        </w:rPr>
        <w:t>Mjera 1.</w:t>
      </w:r>
      <w:r w:rsidRPr="00565AE9">
        <w:rPr>
          <w:rFonts w:ascii="Arial Narrow" w:hAnsi="Arial Narrow"/>
          <w:sz w:val="22"/>
          <w:szCs w:val="22"/>
        </w:rPr>
        <w:t xml:space="preserve">   Poboljšati kvalitetu liječenja i psihosocijalnog tretmana zatvorenika ovisnika o drogama kroz provođenje odgovarajućih smjernica te nadzor i superviziju nad njihovom primjenom.</w:t>
      </w:r>
    </w:p>
    <w:p w:rsidR="000727A1" w:rsidRDefault="000727A1" w:rsidP="00DF26C3">
      <w:pPr>
        <w:rPr>
          <w:rFonts w:ascii="Arial Narrow" w:hAnsi="Arial Narrow"/>
          <w:sz w:val="22"/>
          <w:szCs w:val="22"/>
        </w:rPr>
      </w:pPr>
    </w:p>
    <w:p w:rsidR="0028587E" w:rsidRDefault="00986894" w:rsidP="00DF26C3">
      <w:pPr>
        <w:rPr>
          <w:rFonts w:ascii="Arial Narrow" w:hAnsi="Arial Narrow"/>
          <w:b/>
          <w:sz w:val="24"/>
          <w:szCs w:val="24"/>
          <w:u w:val="single"/>
        </w:rPr>
      </w:pPr>
      <w:r w:rsidRPr="004B13B0">
        <w:rPr>
          <w:rFonts w:ascii="Arial Narrow" w:hAnsi="Arial Narrow"/>
          <w:b/>
          <w:sz w:val="24"/>
          <w:szCs w:val="24"/>
          <w:u w:val="single"/>
        </w:rPr>
        <w:t>Tablica</w:t>
      </w:r>
      <w:r w:rsidR="004B13B0">
        <w:rPr>
          <w:rFonts w:ascii="Arial Narrow" w:hAnsi="Arial Narrow"/>
          <w:b/>
          <w:sz w:val="24"/>
          <w:szCs w:val="24"/>
          <w:u w:val="single"/>
        </w:rPr>
        <w:t xml:space="preserve"> 1.</w:t>
      </w:r>
    </w:p>
    <w:p w:rsidR="000727A1" w:rsidRPr="004B13B0" w:rsidRDefault="000727A1" w:rsidP="00DF26C3">
      <w:pPr>
        <w:rPr>
          <w:rFonts w:ascii="Arial Narrow" w:hAnsi="Arial Narrow"/>
          <w:b/>
          <w:sz w:val="24"/>
          <w:szCs w:val="24"/>
          <w:u w:val="single"/>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168"/>
        <w:gridCol w:w="1980"/>
        <w:gridCol w:w="1800"/>
        <w:gridCol w:w="1620"/>
        <w:gridCol w:w="1440"/>
      </w:tblGrid>
      <w:tr w:rsidR="00064327" w:rsidRPr="003006D5" w:rsidTr="00EE3FBE">
        <w:trPr>
          <w:trHeight w:val="673"/>
        </w:trPr>
        <w:tc>
          <w:tcPr>
            <w:tcW w:w="3168" w:type="dxa"/>
            <w:shd w:val="clear" w:color="auto" w:fill="auto"/>
            <w:vAlign w:val="center"/>
          </w:tcPr>
          <w:p w:rsidR="00064327" w:rsidRPr="003006D5" w:rsidRDefault="00064327" w:rsidP="00EE3FBE">
            <w:pPr>
              <w:spacing w:before="40" w:after="40"/>
              <w:jc w:val="center"/>
              <w:rPr>
                <w:rFonts w:ascii="Arial Narrow" w:hAnsi="Arial Narrow" w:cs="Arial Unicode MS"/>
                <w:caps/>
                <w:sz w:val="22"/>
                <w:szCs w:val="22"/>
              </w:rPr>
            </w:pPr>
            <w:r w:rsidRPr="003006D5">
              <w:rPr>
                <w:rFonts w:ascii="Arial Narrow" w:hAnsi="Arial Narrow" w:cs="Arial Unicode MS"/>
                <w:b/>
                <w:caps/>
                <w:sz w:val="22"/>
                <w:szCs w:val="22"/>
              </w:rPr>
              <w:lastRenderedPageBreak/>
              <w:t>Provedbene aktivnosti</w:t>
            </w:r>
          </w:p>
        </w:tc>
        <w:tc>
          <w:tcPr>
            <w:tcW w:w="1980" w:type="dxa"/>
            <w:shd w:val="clear" w:color="auto" w:fill="auto"/>
            <w:vAlign w:val="center"/>
          </w:tcPr>
          <w:p w:rsidR="00064327" w:rsidRPr="003006D5" w:rsidRDefault="00064327" w:rsidP="00EE3FBE">
            <w:pPr>
              <w:spacing w:before="40" w:after="40"/>
              <w:jc w:val="center"/>
              <w:rPr>
                <w:rFonts w:ascii="Arial Narrow" w:hAnsi="Arial Narrow" w:cs="Arial Unicode MS"/>
                <w:b/>
                <w:caps/>
                <w:sz w:val="22"/>
                <w:szCs w:val="22"/>
              </w:rPr>
            </w:pPr>
            <w:r w:rsidRPr="003006D5">
              <w:rPr>
                <w:rFonts w:ascii="Arial Narrow" w:hAnsi="Arial Narrow" w:cs="Arial Unicode MS"/>
                <w:b/>
                <w:caps/>
                <w:sz w:val="22"/>
                <w:szCs w:val="22"/>
              </w:rPr>
              <w:t>Rokovi izvršenja</w:t>
            </w:r>
          </w:p>
        </w:tc>
        <w:tc>
          <w:tcPr>
            <w:tcW w:w="1800" w:type="dxa"/>
            <w:shd w:val="clear" w:color="auto" w:fill="auto"/>
            <w:vAlign w:val="center"/>
          </w:tcPr>
          <w:p w:rsidR="00064327" w:rsidRPr="003006D5" w:rsidRDefault="00064327" w:rsidP="00EE3FBE">
            <w:pPr>
              <w:spacing w:before="40" w:after="40"/>
              <w:jc w:val="center"/>
              <w:rPr>
                <w:rFonts w:ascii="Arial Narrow" w:hAnsi="Arial Narrow" w:cs="Arial Unicode MS"/>
                <w:b/>
                <w:caps/>
                <w:sz w:val="22"/>
                <w:szCs w:val="22"/>
              </w:rPr>
            </w:pPr>
            <w:r w:rsidRPr="003006D5">
              <w:rPr>
                <w:rFonts w:ascii="Arial Narrow" w:hAnsi="Arial Narrow" w:cs="Arial Unicode MS"/>
                <w:b/>
                <w:caps/>
                <w:sz w:val="22"/>
                <w:szCs w:val="22"/>
              </w:rPr>
              <w:t>NositeljI</w:t>
            </w:r>
          </w:p>
          <w:p w:rsidR="00064327" w:rsidRPr="003006D5" w:rsidRDefault="00064327" w:rsidP="00EE3FBE">
            <w:pPr>
              <w:spacing w:before="40" w:after="40"/>
              <w:jc w:val="center"/>
              <w:rPr>
                <w:rFonts w:ascii="Arial Narrow" w:hAnsi="Arial Narrow" w:cs="Arial Unicode MS"/>
                <w:caps/>
                <w:sz w:val="22"/>
                <w:szCs w:val="22"/>
              </w:rPr>
            </w:pPr>
          </w:p>
        </w:tc>
        <w:tc>
          <w:tcPr>
            <w:tcW w:w="1620" w:type="dxa"/>
            <w:shd w:val="clear" w:color="auto" w:fill="auto"/>
            <w:vAlign w:val="center"/>
          </w:tcPr>
          <w:p w:rsidR="00064327" w:rsidRPr="00042626" w:rsidRDefault="00064327" w:rsidP="00EE3FBE">
            <w:pPr>
              <w:spacing w:before="40" w:after="40"/>
              <w:jc w:val="center"/>
              <w:rPr>
                <w:rFonts w:ascii="Arial Narrow" w:hAnsi="Arial Narrow"/>
                <w:b/>
                <w:caps/>
                <w:sz w:val="22"/>
                <w:szCs w:val="22"/>
              </w:rPr>
            </w:pPr>
            <w:r w:rsidRPr="003006D5">
              <w:rPr>
                <w:rFonts w:ascii="Arial Narrow" w:hAnsi="Arial Narrow"/>
                <w:b/>
                <w:caps/>
                <w:sz w:val="22"/>
                <w:szCs w:val="22"/>
              </w:rPr>
              <w:t>Suradnici u provedbi</w:t>
            </w:r>
          </w:p>
        </w:tc>
        <w:tc>
          <w:tcPr>
            <w:tcW w:w="1440" w:type="dxa"/>
            <w:shd w:val="clear" w:color="auto" w:fill="auto"/>
            <w:vAlign w:val="center"/>
          </w:tcPr>
          <w:p w:rsidR="00064327" w:rsidRPr="003006D5" w:rsidRDefault="00064327" w:rsidP="00EE3FBE">
            <w:pPr>
              <w:spacing w:before="40" w:after="40"/>
              <w:jc w:val="center"/>
              <w:rPr>
                <w:rFonts w:ascii="Arial Narrow" w:hAnsi="Arial Narrow" w:cs="Arial Unicode MS"/>
                <w:caps/>
                <w:sz w:val="22"/>
                <w:szCs w:val="22"/>
              </w:rPr>
            </w:pPr>
            <w:r w:rsidRPr="003006D5">
              <w:rPr>
                <w:rFonts w:ascii="Arial Narrow" w:hAnsi="Arial Narrow"/>
                <w:b/>
                <w:caps/>
                <w:sz w:val="22"/>
                <w:szCs w:val="22"/>
              </w:rPr>
              <w:t>Financijska sredstva</w:t>
            </w:r>
          </w:p>
        </w:tc>
      </w:tr>
      <w:tr w:rsidR="000A17F8" w:rsidRPr="001A1762" w:rsidTr="00092C33">
        <w:trPr>
          <w:trHeight w:val="673"/>
        </w:trPr>
        <w:tc>
          <w:tcPr>
            <w:tcW w:w="3168" w:type="dxa"/>
            <w:shd w:val="clear" w:color="auto" w:fill="auto"/>
          </w:tcPr>
          <w:p w:rsidR="000A17F8" w:rsidRPr="001A1762" w:rsidRDefault="0002105A" w:rsidP="00092C33">
            <w:pPr>
              <w:rPr>
                <w:rFonts w:ascii="Arial Narrow" w:hAnsi="Arial Narrow" w:cs="Arial"/>
                <w:b/>
              </w:rPr>
            </w:pPr>
            <w:r>
              <w:rPr>
                <w:rFonts w:ascii="Arial Narrow" w:hAnsi="Arial Narrow" w:cs="Arial"/>
                <w:b/>
              </w:rPr>
              <w:t xml:space="preserve">1. </w:t>
            </w:r>
            <w:r w:rsidR="000A17F8" w:rsidRPr="001A1762">
              <w:rPr>
                <w:rFonts w:ascii="Arial Narrow" w:hAnsi="Arial Narrow" w:cs="Arial"/>
                <w:b/>
              </w:rPr>
              <w:t xml:space="preserve">Provoditi psihosocijalni tretman zatvorenika i maloljetnika ovisnika o drogama, sukladno </w:t>
            </w:r>
            <w:r w:rsidR="000A17F8" w:rsidRPr="001A1762">
              <w:rPr>
                <w:rFonts w:ascii="Arial Narrow" w:hAnsi="Arial Narrow" w:cs="Arial"/>
                <w:b/>
                <w:i/>
              </w:rPr>
              <w:t>Smjernicama za psihosocijalni tretman ovisnosti u zdravstvenom, socijalnom i zatvorskom sustavu</w:t>
            </w:r>
            <w:r w:rsidR="000A17F8" w:rsidRPr="001A1762">
              <w:rPr>
                <w:rFonts w:ascii="Arial Narrow" w:hAnsi="Arial Narrow" w:cs="Arial"/>
                <w:b/>
              </w:rPr>
              <w:t>.</w:t>
            </w:r>
          </w:p>
        </w:tc>
        <w:tc>
          <w:tcPr>
            <w:tcW w:w="1980" w:type="dxa"/>
            <w:shd w:val="clear" w:color="auto" w:fill="auto"/>
          </w:tcPr>
          <w:p w:rsidR="000A17F8" w:rsidRPr="001A1762" w:rsidRDefault="001A1762" w:rsidP="00AD4310">
            <w:pPr>
              <w:rPr>
                <w:rFonts w:ascii="Arial Narrow" w:hAnsi="Arial Narrow" w:cs="Arial"/>
              </w:rPr>
            </w:pPr>
            <w:r>
              <w:rPr>
                <w:rFonts w:ascii="Arial Narrow" w:hAnsi="Arial Narrow" w:cs="Arial"/>
              </w:rPr>
              <w:t xml:space="preserve">Kontinuirano od </w:t>
            </w:r>
            <w:r w:rsidR="000A17F8" w:rsidRPr="001A1762">
              <w:rPr>
                <w:rFonts w:ascii="Arial Narrow" w:hAnsi="Arial Narrow" w:cs="Arial"/>
              </w:rPr>
              <w:t>2015. do 31. prosinca 2017. godine</w:t>
            </w:r>
          </w:p>
        </w:tc>
        <w:tc>
          <w:tcPr>
            <w:tcW w:w="1800" w:type="dxa"/>
            <w:shd w:val="clear" w:color="auto" w:fill="auto"/>
          </w:tcPr>
          <w:p w:rsidR="000A17F8" w:rsidRPr="001A1762" w:rsidRDefault="000A17F8" w:rsidP="00AD4310">
            <w:pPr>
              <w:rPr>
                <w:rFonts w:ascii="Arial Narrow" w:hAnsi="Arial Narrow" w:cs="Arial"/>
              </w:rPr>
            </w:pPr>
            <w:r w:rsidRPr="001A1762">
              <w:rPr>
                <w:rFonts w:ascii="Arial Narrow" w:hAnsi="Arial Narrow" w:cs="Arial"/>
              </w:rPr>
              <w:t>Uprava za zatvorski sustav Ministarstva pravosuđa – kaznena tijela</w:t>
            </w:r>
          </w:p>
        </w:tc>
        <w:tc>
          <w:tcPr>
            <w:tcW w:w="1620" w:type="dxa"/>
            <w:shd w:val="clear" w:color="auto" w:fill="auto"/>
          </w:tcPr>
          <w:p w:rsidR="000A17F8" w:rsidRPr="001A1762" w:rsidRDefault="005B1070" w:rsidP="00AD4310">
            <w:pPr>
              <w:rPr>
                <w:rFonts w:ascii="Arial Narrow" w:hAnsi="Arial Narrow" w:cs="Arial"/>
              </w:rPr>
            </w:pPr>
            <w:r>
              <w:rPr>
                <w:rFonts w:ascii="Arial Narrow" w:hAnsi="Arial Narrow" w:cs="Arial"/>
              </w:rPr>
              <w:t xml:space="preserve">Timovi </w:t>
            </w:r>
            <w:r w:rsidR="006C4A7E" w:rsidRPr="006C4A7E">
              <w:rPr>
                <w:rFonts w:ascii="Arial Narrow" w:hAnsi="Arial Narrow" w:cs="Arial"/>
              </w:rPr>
              <w:t>za zaštitu mentalnog zdravlja, prevenciju i izvanbolničko liječenje ovisnosti županijskih zavoda za javno zdravstvo</w:t>
            </w:r>
            <w:r w:rsidR="000A17F8" w:rsidRPr="001A1762">
              <w:rPr>
                <w:rFonts w:ascii="Arial Narrow" w:hAnsi="Arial Narrow" w:cs="Arial"/>
              </w:rPr>
              <w:t>, organizacije civilnog društva</w:t>
            </w:r>
          </w:p>
        </w:tc>
        <w:tc>
          <w:tcPr>
            <w:tcW w:w="1440" w:type="dxa"/>
            <w:shd w:val="clear" w:color="auto" w:fill="auto"/>
          </w:tcPr>
          <w:p w:rsidR="001A1762" w:rsidRPr="001A1762" w:rsidRDefault="001A1762" w:rsidP="0002105A">
            <w:pPr>
              <w:autoSpaceDE w:val="0"/>
              <w:autoSpaceDN w:val="0"/>
              <w:adjustRightInd w:val="0"/>
              <w:spacing w:before="40" w:after="40"/>
              <w:rPr>
                <w:rFonts w:ascii="Arial Narrow" w:hAnsi="Arial Narrow" w:cs="ArialNarrow"/>
              </w:rPr>
            </w:pPr>
            <w:r w:rsidRPr="001A1762">
              <w:rPr>
                <w:rFonts w:ascii="Arial Narrow" w:hAnsi="Arial Narrow" w:cs="ArialNarrow"/>
              </w:rPr>
              <w:t xml:space="preserve">Sredstva </w:t>
            </w:r>
          </w:p>
          <w:p w:rsidR="0002105A" w:rsidRPr="005E00E8" w:rsidRDefault="001A1762" w:rsidP="0002105A">
            <w:pPr>
              <w:rPr>
                <w:rFonts w:ascii="Arial Narrow" w:hAnsi="Arial Narrow"/>
              </w:rPr>
            </w:pPr>
            <w:r w:rsidRPr="001A1762">
              <w:rPr>
                <w:rFonts w:ascii="Arial Narrow" w:hAnsi="Arial Narrow" w:cs="Arial"/>
              </w:rPr>
              <w:t>Državnog proračuna RH za rad Ministarstva i ostalih mjerodavnih državnih tijela prema godišnjem proračunu</w:t>
            </w:r>
            <w:r w:rsidR="0002105A">
              <w:rPr>
                <w:rFonts w:ascii="Arial Narrow" w:hAnsi="Arial Narrow" w:cs="Arial"/>
              </w:rPr>
              <w:t xml:space="preserve">, </w:t>
            </w:r>
            <w:r w:rsidR="0002105A" w:rsidRPr="005E00E8">
              <w:rPr>
                <w:rFonts w:ascii="Arial Narrow" w:hAnsi="Arial Narrow"/>
              </w:rPr>
              <w:t xml:space="preserve">proračuni jedinica lokalne i područne </w:t>
            </w:r>
          </w:p>
          <w:p w:rsidR="000A17F8" w:rsidRPr="001A1762" w:rsidRDefault="0002105A" w:rsidP="0002105A">
            <w:pPr>
              <w:rPr>
                <w:rFonts w:ascii="Arial Narrow" w:hAnsi="Arial Narrow" w:cs="Arial"/>
              </w:rPr>
            </w:pPr>
            <w:r w:rsidRPr="005E00E8">
              <w:rPr>
                <w:rFonts w:ascii="Arial Narrow" w:hAnsi="Arial Narrow"/>
              </w:rPr>
              <w:t>(regionalne) samouprave</w:t>
            </w:r>
          </w:p>
        </w:tc>
      </w:tr>
      <w:tr w:rsidR="000A17F8" w:rsidRPr="003006D5" w:rsidTr="00092C33">
        <w:trPr>
          <w:trHeight w:val="673"/>
        </w:trPr>
        <w:tc>
          <w:tcPr>
            <w:tcW w:w="3168" w:type="dxa"/>
            <w:shd w:val="clear" w:color="auto" w:fill="auto"/>
          </w:tcPr>
          <w:p w:rsidR="000A17F8" w:rsidRPr="001A1762" w:rsidRDefault="0002105A" w:rsidP="00092C33">
            <w:pPr>
              <w:autoSpaceDE w:val="0"/>
              <w:autoSpaceDN w:val="0"/>
              <w:adjustRightInd w:val="0"/>
              <w:rPr>
                <w:rFonts w:ascii="Arial Narrow" w:hAnsi="Arial Narrow"/>
                <w:b/>
                <w:bCs/>
                <w:lang w:eastAsia="ko-KR"/>
              </w:rPr>
            </w:pPr>
            <w:r>
              <w:rPr>
                <w:rFonts w:ascii="Arial Narrow" w:hAnsi="Arial Narrow"/>
                <w:b/>
                <w:bCs/>
                <w:lang w:eastAsia="ko-KR"/>
              </w:rPr>
              <w:t xml:space="preserve">2. </w:t>
            </w:r>
            <w:r w:rsidR="000A17F8" w:rsidRPr="001A1762">
              <w:rPr>
                <w:rFonts w:ascii="Arial Narrow" w:hAnsi="Arial Narrow"/>
                <w:b/>
                <w:bCs/>
                <w:lang w:eastAsia="ko-KR"/>
              </w:rPr>
              <w:t>Provoditi superviziju i nadzor primjene</w:t>
            </w:r>
            <w:r w:rsidR="000A17F8" w:rsidRPr="001A1762">
              <w:t xml:space="preserve"> </w:t>
            </w:r>
            <w:r w:rsidR="000A17F8" w:rsidRPr="001A1762">
              <w:rPr>
                <w:rFonts w:ascii="Arial Narrow" w:hAnsi="Arial Narrow"/>
                <w:b/>
                <w:bCs/>
                <w:i/>
                <w:lang w:eastAsia="ko-KR"/>
              </w:rPr>
              <w:t>Smjernica za psihosocijalni tretman ovisnosti u zdravstvenom, socijalnom i zatvorskom sustavu</w:t>
            </w:r>
            <w:r w:rsidR="00FB6F2C" w:rsidRPr="001A1762">
              <w:rPr>
                <w:rFonts w:ascii="Arial Narrow" w:hAnsi="Arial Narrow"/>
                <w:b/>
                <w:bCs/>
                <w:lang w:eastAsia="ko-KR"/>
              </w:rPr>
              <w:t xml:space="preserve"> u kaznenim tijelima.</w:t>
            </w:r>
          </w:p>
        </w:tc>
        <w:tc>
          <w:tcPr>
            <w:tcW w:w="1980" w:type="dxa"/>
            <w:shd w:val="clear" w:color="auto" w:fill="auto"/>
          </w:tcPr>
          <w:p w:rsidR="000A17F8" w:rsidRPr="001A1762" w:rsidRDefault="001A1762" w:rsidP="00C71582">
            <w:pPr>
              <w:rPr>
                <w:rFonts w:ascii="Arial Narrow" w:hAnsi="Arial Narrow"/>
              </w:rPr>
            </w:pPr>
            <w:r>
              <w:rPr>
                <w:rFonts w:ascii="Arial Narrow" w:hAnsi="Arial Narrow"/>
              </w:rPr>
              <w:t>Kontinuirano od  201</w:t>
            </w:r>
            <w:r w:rsidR="000A17F8" w:rsidRPr="001A1762">
              <w:rPr>
                <w:rFonts w:ascii="Arial Narrow" w:hAnsi="Arial Narrow"/>
              </w:rPr>
              <w:t>5. do 31. prosinca 2017. godine</w:t>
            </w:r>
          </w:p>
        </w:tc>
        <w:tc>
          <w:tcPr>
            <w:tcW w:w="1800" w:type="dxa"/>
            <w:shd w:val="clear" w:color="auto" w:fill="auto"/>
          </w:tcPr>
          <w:p w:rsidR="000A17F8" w:rsidRPr="001A1762" w:rsidRDefault="000A17F8" w:rsidP="0042587F">
            <w:pPr>
              <w:rPr>
                <w:rFonts w:ascii="Arial Narrow" w:hAnsi="Arial Narrow"/>
              </w:rPr>
            </w:pPr>
            <w:r w:rsidRPr="001A1762">
              <w:rPr>
                <w:rFonts w:ascii="Arial Narrow" w:hAnsi="Arial Narrow"/>
              </w:rPr>
              <w:t>Uprava za zatvorski sustav Ministarstva pravosuđa – Središnji ured</w:t>
            </w:r>
          </w:p>
        </w:tc>
        <w:tc>
          <w:tcPr>
            <w:tcW w:w="1620" w:type="dxa"/>
            <w:shd w:val="clear" w:color="auto" w:fill="auto"/>
          </w:tcPr>
          <w:p w:rsidR="000A17F8" w:rsidRPr="001A1762" w:rsidRDefault="000A17F8" w:rsidP="0042587F">
            <w:pPr>
              <w:rPr>
                <w:rFonts w:ascii="Arial Narrow" w:hAnsi="Arial Narrow"/>
              </w:rPr>
            </w:pPr>
            <w:r w:rsidRPr="001A1762">
              <w:rPr>
                <w:rFonts w:ascii="Arial Narrow" w:hAnsi="Arial Narrow"/>
              </w:rPr>
              <w:t xml:space="preserve">Ured za suzbijanje zlouporabe droga </w:t>
            </w:r>
          </w:p>
        </w:tc>
        <w:tc>
          <w:tcPr>
            <w:tcW w:w="1440" w:type="dxa"/>
            <w:shd w:val="clear" w:color="auto" w:fill="auto"/>
          </w:tcPr>
          <w:p w:rsidR="001A1762" w:rsidRPr="001A1762" w:rsidRDefault="001A1762" w:rsidP="0002105A">
            <w:pPr>
              <w:autoSpaceDE w:val="0"/>
              <w:autoSpaceDN w:val="0"/>
              <w:adjustRightInd w:val="0"/>
              <w:spacing w:before="40" w:after="40"/>
              <w:rPr>
                <w:rFonts w:ascii="Arial Narrow" w:hAnsi="Arial Narrow" w:cs="ArialNarrow"/>
              </w:rPr>
            </w:pPr>
            <w:r w:rsidRPr="001A1762">
              <w:rPr>
                <w:rFonts w:ascii="Arial Narrow" w:hAnsi="Arial Narrow" w:cs="ArialNarrow"/>
              </w:rPr>
              <w:t xml:space="preserve">Sredstva </w:t>
            </w:r>
          </w:p>
          <w:p w:rsidR="000A17F8" w:rsidRPr="001A1762" w:rsidRDefault="001A1762" w:rsidP="0002105A">
            <w:pPr>
              <w:rPr>
                <w:rFonts w:ascii="Arial Narrow" w:hAnsi="Arial Narrow" w:cs="Arial"/>
              </w:rPr>
            </w:pPr>
            <w:r w:rsidRPr="001A1762">
              <w:rPr>
                <w:rFonts w:ascii="Arial Narrow" w:hAnsi="Arial Narrow" w:cs="Arial"/>
              </w:rPr>
              <w:t>Državnog proračuna RH za rad Ministarstva i ostalih mjerodavnih državnih tijela prema godišnjem proračunu</w:t>
            </w:r>
          </w:p>
        </w:tc>
      </w:tr>
      <w:tr w:rsidR="000A17F8" w:rsidRPr="003006D5" w:rsidTr="00092C33">
        <w:trPr>
          <w:trHeight w:val="673"/>
        </w:trPr>
        <w:tc>
          <w:tcPr>
            <w:tcW w:w="3168" w:type="dxa"/>
            <w:shd w:val="clear" w:color="auto" w:fill="auto"/>
          </w:tcPr>
          <w:p w:rsidR="000A17F8" w:rsidRPr="001A1762" w:rsidRDefault="0002105A" w:rsidP="00092C33">
            <w:pPr>
              <w:rPr>
                <w:rFonts w:ascii="Arial Narrow" w:hAnsi="Arial Narrow" w:cs="Arial"/>
                <w:b/>
              </w:rPr>
            </w:pPr>
            <w:r>
              <w:rPr>
                <w:rFonts w:ascii="Arial Narrow" w:hAnsi="Arial Narrow" w:cs="Arial"/>
                <w:b/>
              </w:rPr>
              <w:t xml:space="preserve">3. </w:t>
            </w:r>
            <w:r w:rsidR="000A17F8" w:rsidRPr="001A1762">
              <w:rPr>
                <w:rFonts w:ascii="Arial Narrow" w:hAnsi="Arial Narrow" w:cs="Arial"/>
                <w:b/>
              </w:rPr>
              <w:t xml:space="preserve">Primjenjivati </w:t>
            </w:r>
            <w:r w:rsidR="000A17F8" w:rsidRPr="001A1762">
              <w:rPr>
                <w:rFonts w:ascii="Arial Narrow" w:hAnsi="Arial Narrow" w:cs="Arial"/>
                <w:b/>
                <w:i/>
              </w:rPr>
              <w:t>Smjernice za farmakoterapiju opijatskih ovisnika metadonom</w:t>
            </w:r>
            <w:r w:rsidR="000A17F8" w:rsidRPr="001A1762">
              <w:rPr>
                <w:rFonts w:ascii="Arial Narrow" w:hAnsi="Arial Narrow" w:cs="Arial"/>
                <w:b/>
              </w:rPr>
              <w:t xml:space="preserve"> i </w:t>
            </w:r>
            <w:r w:rsidR="000A17F8" w:rsidRPr="001A1762">
              <w:rPr>
                <w:rFonts w:ascii="Arial Narrow" w:hAnsi="Arial Narrow" w:cs="Arial"/>
                <w:b/>
                <w:i/>
              </w:rPr>
              <w:t xml:space="preserve">Smjernice za farmakoterapiju opijatskih ovisnika buprenorfinom </w:t>
            </w:r>
            <w:r w:rsidR="000A17F8" w:rsidRPr="001A1762">
              <w:rPr>
                <w:rFonts w:ascii="Arial Narrow" w:hAnsi="Arial Narrow" w:cs="Arial"/>
                <w:b/>
              </w:rPr>
              <w:t>u liječenju zatvorenika ovisnika.</w:t>
            </w:r>
          </w:p>
        </w:tc>
        <w:tc>
          <w:tcPr>
            <w:tcW w:w="1980" w:type="dxa"/>
            <w:shd w:val="clear" w:color="auto" w:fill="auto"/>
          </w:tcPr>
          <w:p w:rsidR="000A17F8" w:rsidRPr="001A1762" w:rsidRDefault="001A1762" w:rsidP="00C71582">
            <w:pPr>
              <w:rPr>
                <w:rFonts w:ascii="Arial Narrow" w:hAnsi="Arial Narrow" w:cs="Arial"/>
              </w:rPr>
            </w:pPr>
            <w:r>
              <w:rPr>
                <w:rFonts w:ascii="Arial Narrow" w:hAnsi="Arial Narrow" w:cs="Arial"/>
              </w:rPr>
              <w:t>Kontinuirano od  201</w:t>
            </w:r>
            <w:r w:rsidR="000A17F8" w:rsidRPr="001A1762">
              <w:rPr>
                <w:rFonts w:ascii="Arial Narrow" w:hAnsi="Arial Narrow" w:cs="Arial"/>
              </w:rPr>
              <w:t>5. do 31. prosinca 2017. godine</w:t>
            </w:r>
          </w:p>
        </w:tc>
        <w:tc>
          <w:tcPr>
            <w:tcW w:w="1800" w:type="dxa"/>
            <w:shd w:val="clear" w:color="auto" w:fill="auto"/>
          </w:tcPr>
          <w:p w:rsidR="000A17F8" w:rsidRPr="001A1762" w:rsidRDefault="000A17F8" w:rsidP="002832DE">
            <w:pPr>
              <w:rPr>
                <w:rFonts w:ascii="Arial Narrow" w:hAnsi="Arial Narrow" w:cs="Arial"/>
              </w:rPr>
            </w:pPr>
            <w:r w:rsidRPr="001A1762">
              <w:rPr>
                <w:rFonts w:ascii="Arial Narrow" w:hAnsi="Arial Narrow" w:cs="Arial"/>
              </w:rPr>
              <w:t>Uprava za zatvorski sustav Ministarstva pravosuđa – kaznena tijela i liječnici zaposleni u kaznenim tijelima</w:t>
            </w:r>
          </w:p>
        </w:tc>
        <w:tc>
          <w:tcPr>
            <w:tcW w:w="1620" w:type="dxa"/>
            <w:shd w:val="clear" w:color="auto" w:fill="auto"/>
          </w:tcPr>
          <w:p w:rsidR="000A17F8" w:rsidRPr="001A1762" w:rsidRDefault="000A17F8" w:rsidP="002832DE">
            <w:pPr>
              <w:rPr>
                <w:rFonts w:ascii="Arial Narrow" w:hAnsi="Arial Narrow"/>
              </w:rPr>
            </w:pPr>
            <w:r w:rsidRPr="001A1762">
              <w:rPr>
                <w:rFonts w:ascii="Arial Narrow" w:hAnsi="Arial Narrow"/>
              </w:rPr>
              <w:t>Ministarstvo zdravlja, Hrvatski zavod za javno zdravstvo, liječnici zaposleni u ustanovama javnog zdravstva koji pružaju zdravstvene usluge zatvorenicima</w:t>
            </w:r>
          </w:p>
        </w:tc>
        <w:tc>
          <w:tcPr>
            <w:tcW w:w="1440" w:type="dxa"/>
            <w:shd w:val="clear" w:color="auto" w:fill="auto"/>
          </w:tcPr>
          <w:p w:rsidR="001A1762" w:rsidRPr="001A1762" w:rsidRDefault="001A1762" w:rsidP="0002105A">
            <w:pPr>
              <w:autoSpaceDE w:val="0"/>
              <w:autoSpaceDN w:val="0"/>
              <w:adjustRightInd w:val="0"/>
              <w:spacing w:before="40" w:after="40"/>
              <w:rPr>
                <w:rFonts w:ascii="Arial Narrow" w:hAnsi="Arial Narrow" w:cs="ArialNarrow"/>
              </w:rPr>
            </w:pPr>
            <w:r w:rsidRPr="001A1762">
              <w:rPr>
                <w:rFonts w:ascii="Arial Narrow" w:hAnsi="Arial Narrow" w:cs="ArialNarrow"/>
              </w:rPr>
              <w:t xml:space="preserve">Sredstva </w:t>
            </w:r>
          </w:p>
          <w:p w:rsidR="000A17F8" w:rsidRPr="001A1762" w:rsidRDefault="001A1762" w:rsidP="0002105A">
            <w:pPr>
              <w:rPr>
                <w:rFonts w:ascii="Arial Narrow" w:hAnsi="Arial Narrow"/>
              </w:rPr>
            </w:pPr>
            <w:r w:rsidRPr="001A1762">
              <w:rPr>
                <w:rFonts w:ascii="Arial Narrow" w:hAnsi="Arial Narrow" w:cs="Arial"/>
              </w:rPr>
              <w:t>Državnog proračuna RH za rad Ministarstva i ostalih mjerodavnih državnih tijela prema godišnjem proračunu</w:t>
            </w:r>
          </w:p>
        </w:tc>
      </w:tr>
      <w:tr w:rsidR="000A17F8" w:rsidRPr="000A17F8" w:rsidTr="00092C33">
        <w:trPr>
          <w:trHeight w:val="673"/>
        </w:trPr>
        <w:tc>
          <w:tcPr>
            <w:tcW w:w="3168" w:type="dxa"/>
            <w:shd w:val="clear" w:color="auto" w:fill="auto"/>
          </w:tcPr>
          <w:p w:rsidR="000A17F8" w:rsidRPr="001A1762" w:rsidRDefault="0002105A" w:rsidP="00092C33">
            <w:pPr>
              <w:autoSpaceDE w:val="0"/>
              <w:autoSpaceDN w:val="0"/>
              <w:adjustRightInd w:val="0"/>
              <w:rPr>
                <w:rFonts w:ascii="Arial Narrow" w:hAnsi="Arial Narrow"/>
                <w:b/>
                <w:bCs/>
                <w:lang w:eastAsia="ko-KR"/>
              </w:rPr>
            </w:pPr>
            <w:r>
              <w:rPr>
                <w:rFonts w:ascii="Arial Narrow" w:hAnsi="Arial Narrow"/>
                <w:b/>
                <w:bCs/>
                <w:lang w:eastAsia="ko-KR"/>
              </w:rPr>
              <w:t xml:space="preserve">4. </w:t>
            </w:r>
            <w:r w:rsidR="000A17F8" w:rsidRPr="001A1762">
              <w:rPr>
                <w:rFonts w:ascii="Arial Narrow" w:hAnsi="Arial Narrow"/>
                <w:b/>
                <w:bCs/>
                <w:lang w:eastAsia="ko-KR"/>
              </w:rPr>
              <w:t>Provoditi superviziju primjene</w:t>
            </w:r>
            <w:r w:rsidR="000A17F8" w:rsidRPr="001A1762">
              <w:t xml:space="preserve"> </w:t>
            </w:r>
            <w:r w:rsidR="000A17F8" w:rsidRPr="001A1762">
              <w:rPr>
                <w:rFonts w:ascii="Arial Narrow" w:hAnsi="Arial Narrow"/>
                <w:b/>
                <w:bCs/>
                <w:i/>
                <w:lang w:eastAsia="ko-KR"/>
              </w:rPr>
              <w:t>Smjernica za farmakoterapiju opijatskih ovisnika metadonom i Smjernica za farmakoterapiju opijatskih ovisnika buprenorfinom u liječenju zatvorenika ovisnika</w:t>
            </w:r>
            <w:r w:rsidR="00FB6F2C" w:rsidRPr="001A1762">
              <w:rPr>
                <w:rFonts w:ascii="Arial Narrow" w:hAnsi="Arial Narrow"/>
                <w:b/>
                <w:bCs/>
                <w:i/>
                <w:lang w:eastAsia="ko-KR"/>
              </w:rPr>
              <w:t xml:space="preserve"> </w:t>
            </w:r>
            <w:r w:rsidR="00FB6F2C" w:rsidRPr="008401F3">
              <w:rPr>
                <w:rFonts w:ascii="Arial Narrow" w:hAnsi="Arial Narrow"/>
                <w:b/>
                <w:bCs/>
                <w:lang w:eastAsia="ko-KR"/>
              </w:rPr>
              <w:t>u kaznenim tijelima.</w:t>
            </w:r>
          </w:p>
        </w:tc>
        <w:tc>
          <w:tcPr>
            <w:tcW w:w="1980" w:type="dxa"/>
            <w:shd w:val="clear" w:color="auto" w:fill="auto"/>
          </w:tcPr>
          <w:p w:rsidR="000A17F8" w:rsidRPr="001A1762" w:rsidRDefault="000A17F8" w:rsidP="00C71582">
            <w:pPr>
              <w:rPr>
                <w:rFonts w:ascii="Arial Narrow" w:hAnsi="Arial Narrow"/>
              </w:rPr>
            </w:pPr>
            <w:r w:rsidRPr="001A1762">
              <w:rPr>
                <w:rFonts w:ascii="Arial Narrow" w:hAnsi="Arial Narrow"/>
              </w:rPr>
              <w:t>Tri puta godišnje u po jednom kaznenom tijelu.</w:t>
            </w:r>
          </w:p>
        </w:tc>
        <w:tc>
          <w:tcPr>
            <w:tcW w:w="1800" w:type="dxa"/>
            <w:shd w:val="clear" w:color="auto" w:fill="auto"/>
          </w:tcPr>
          <w:p w:rsidR="000A17F8" w:rsidRPr="001A1762" w:rsidRDefault="000A17F8" w:rsidP="00C71582">
            <w:pPr>
              <w:rPr>
                <w:rFonts w:ascii="Arial Narrow" w:hAnsi="Arial Narrow"/>
              </w:rPr>
            </w:pPr>
            <w:r w:rsidRPr="001A1762">
              <w:rPr>
                <w:rFonts w:ascii="Arial Narrow" w:hAnsi="Arial Narrow"/>
              </w:rPr>
              <w:t>Ministarstvo zdravlja,</w:t>
            </w:r>
          </w:p>
          <w:p w:rsidR="000A17F8" w:rsidRPr="001A1762" w:rsidRDefault="000A17F8" w:rsidP="00C71582">
            <w:pPr>
              <w:rPr>
                <w:rFonts w:ascii="Arial Narrow" w:hAnsi="Arial Narrow"/>
              </w:rPr>
            </w:pPr>
            <w:r w:rsidRPr="001A1762">
              <w:rPr>
                <w:rFonts w:ascii="Arial Narrow" w:hAnsi="Arial Narrow"/>
              </w:rPr>
              <w:t>Referentni centar za ovisnosti pri KBC "Sestre milosrdnice"</w:t>
            </w:r>
          </w:p>
          <w:p w:rsidR="000A17F8" w:rsidRPr="001A1762" w:rsidRDefault="000A17F8" w:rsidP="00092C33">
            <w:pPr>
              <w:jc w:val="center"/>
              <w:rPr>
                <w:rFonts w:ascii="Arial Narrow" w:hAnsi="Arial Narrow"/>
              </w:rPr>
            </w:pPr>
          </w:p>
        </w:tc>
        <w:tc>
          <w:tcPr>
            <w:tcW w:w="1620" w:type="dxa"/>
            <w:shd w:val="clear" w:color="auto" w:fill="auto"/>
          </w:tcPr>
          <w:p w:rsidR="000A17F8" w:rsidRPr="001A1762" w:rsidRDefault="000A17F8" w:rsidP="00C71582">
            <w:pPr>
              <w:rPr>
                <w:rFonts w:ascii="Arial Narrow" w:hAnsi="Arial Narrow"/>
              </w:rPr>
            </w:pPr>
            <w:r w:rsidRPr="001A1762">
              <w:rPr>
                <w:rFonts w:ascii="Arial Narrow" w:hAnsi="Arial Narrow"/>
              </w:rPr>
              <w:t>Uprava za zatvorski sustav Ministarstva pravosuđa – Središnji ured i kaznena tijela</w:t>
            </w:r>
          </w:p>
        </w:tc>
        <w:tc>
          <w:tcPr>
            <w:tcW w:w="1440" w:type="dxa"/>
            <w:shd w:val="clear" w:color="auto" w:fill="auto"/>
          </w:tcPr>
          <w:p w:rsidR="000A17F8" w:rsidRPr="000727A1" w:rsidRDefault="000727A1" w:rsidP="000727A1">
            <w:pPr>
              <w:autoSpaceDE w:val="0"/>
              <w:autoSpaceDN w:val="0"/>
              <w:adjustRightInd w:val="0"/>
              <w:spacing w:before="40" w:after="40"/>
              <w:rPr>
                <w:rFonts w:ascii="Arial Narrow" w:hAnsi="Arial Narrow" w:cs="ArialNarrow"/>
              </w:rPr>
            </w:pPr>
            <w:r>
              <w:rPr>
                <w:rFonts w:ascii="Arial Narrow" w:hAnsi="Arial Narrow" w:cs="ArialNarrow"/>
              </w:rPr>
              <w:t xml:space="preserve">Sredstva </w:t>
            </w:r>
            <w:r w:rsidR="001A1762" w:rsidRPr="001A1762">
              <w:rPr>
                <w:rFonts w:ascii="Arial Narrow" w:hAnsi="Arial Narrow" w:cs="Arial"/>
              </w:rPr>
              <w:t>Državnog proračuna R</w:t>
            </w:r>
            <w:r>
              <w:rPr>
                <w:rFonts w:ascii="Arial Narrow" w:hAnsi="Arial Narrow" w:cs="Arial"/>
              </w:rPr>
              <w:t xml:space="preserve">H za rad Ministarstva i ostalih </w:t>
            </w:r>
            <w:r w:rsidR="001A1762" w:rsidRPr="001A1762">
              <w:rPr>
                <w:rFonts w:ascii="Arial Narrow" w:hAnsi="Arial Narrow" w:cs="Arial"/>
              </w:rPr>
              <w:t>mj</w:t>
            </w:r>
            <w:r>
              <w:rPr>
                <w:rFonts w:ascii="Arial Narrow" w:hAnsi="Arial Narrow" w:cs="Arial"/>
              </w:rPr>
              <w:t xml:space="preserve">erodavnih državnih tijela prema </w:t>
            </w:r>
            <w:r w:rsidR="001A1762" w:rsidRPr="001A1762">
              <w:rPr>
                <w:rFonts w:ascii="Arial Narrow" w:hAnsi="Arial Narrow" w:cs="Arial"/>
              </w:rPr>
              <w:t>godišnjem proračunu</w:t>
            </w:r>
          </w:p>
        </w:tc>
      </w:tr>
    </w:tbl>
    <w:p w:rsidR="00064327" w:rsidRDefault="00064327" w:rsidP="00064327"/>
    <w:p w:rsidR="00064327" w:rsidRPr="004B13B0" w:rsidRDefault="000727A1" w:rsidP="00064327">
      <w:pPr>
        <w:rPr>
          <w:rFonts w:ascii="Arial Narrow" w:hAnsi="Arial Narrow" w:cs="Arial"/>
          <w:b/>
          <w:sz w:val="24"/>
          <w:szCs w:val="24"/>
        </w:rPr>
      </w:pPr>
      <w:r>
        <w:rPr>
          <w:rFonts w:ascii="Arial Narrow" w:hAnsi="Arial Narrow" w:cs="Arial"/>
          <w:b/>
          <w:sz w:val="24"/>
          <w:szCs w:val="24"/>
        </w:rPr>
        <w:lastRenderedPageBreak/>
        <w:t>4</w:t>
      </w:r>
      <w:r w:rsidR="00064327" w:rsidRPr="004B13B0">
        <w:rPr>
          <w:rFonts w:ascii="Arial Narrow" w:hAnsi="Arial Narrow" w:cs="Arial"/>
          <w:b/>
          <w:sz w:val="24"/>
          <w:szCs w:val="24"/>
        </w:rPr>
        <w:t>.1.3.3. Rad s ovisnicima u sklopu probacijskog sustava</w:t>
      </w:r>
    </w:p>
    <w:p w:rsidR="007E4309" w:rsidRPr="004B13B0" w:rsidRDefault="007E4309" w:rsidP="00064327">
      <w:pPr>
        <w:jc w:val="both"/>
        <w:rPr>
          <w:rFonts w:ascii="Arial Narrow" w:hAnsi="Arial Narrow" w:cs="Arial"/>
          <w:b/>
          <w:sz w:val="24"/>
          <w:szCs w:val="24"/>
        </w:rPr>
      </w:pPr>
    </w:p>
    <w:p w:rsidR="007E4309" w:rsidRPr="008401F3" w:rsidRDefault="007E4309" w:rsidP="007E4309">
      <w:pPr>
        <w:rPr>
          <w:rFonts w:ascii="Arial Narrow" w:hAnsi="Arial Narrow" w:cs="Arial"/>
          <w:b/>
          <w:sz w:val="22"/>
          <w:szCs w:val="22"/>
        </w:rPr>
      </w:pPr>
      <w:r w:rsidRPr="004B13B0">
        <w:rPr>
          <w:rFonts w:ascii="Arial Narrow" w:hAnsi="Arial Narrow" w:cs="Arial"/>
          <w:b/>
          <w:sz w:val="24"/>
          <w:szCs w:val="24"/>
          <w:u w:val="single"/>
        </w:rPr>
        <w:t>Cilj 1</w:t>
      </w:r>
      <w:r w:rsidRPr="008401F3">
        <w:rPr>
          <w:rFonts w:ascii="Arial Narrow" w:hAnsi="Arial Narrow" w:cs="Arial"/>
          <w:b/>
          <w:sz w:val="22"/>
          <w:szCs w:val="22"/>
          <w:u w:val="single"/>
        </w:rPr>
        <w:t xml:space="preserve">. </w:t>
      </w:r>
      <w:r w:rsidRPr="008401F3">
        <w:rPr>
          <w:rFonts w:ascii="Arial Narrow" w:hAnsi="Arial Narrow" w:cs="Arial"/>
          <w:b/>
          <w:sz w:val="22"/>
          <w:szCs w:val="22"/>
        </w:rPr>
        <w:t xml:space="preserve"> </w:t>
      </w:r>
      <w:r w:rsidRPr="008401F3">
        <w:rPr>
          <w:rFonts w:ascii="Arial Narrow" w:hAnsi="Arial Narrow" w:cs="Arial"/>
          <w:sz w:val="22"/>
          <w:szCs w:val="22"/>
        </w:rPr>
        <w:t>Unaprjeđivanj</w:t>
      </w:r>
      <w:r w:rsidR="008401F3" w:rsidRPr="008401F3">
        <w:rPr>
          <w:rFonts w:ascii="Arial Narrow" w:hAnsi="Arial Narrow" w:cs="Arial"/>
          <w:sz w:val="22"/>
          <w:szCs w:val="22"/>
        </w:rPr>
        <w:t>e neposrednog rada probacijskih</w:t>
      </w:r>
      <w:r w:rsidR="008401F3">
        <w:rPr>
          <w:rFonts w:ascii="Arial Narrow" w:hAnsi="Arial Narrow" w:cs="Arial"/>
          <w:sz w:val="22"/>
          <w:szCs w:val="22"/>
        </w:rPr>
        <w:t xml:space="preserve"> </w:t>
      </w:r>
      <w:r w:rsidRPr="008401F3">
        <w:rPr>
          <w:rFonts w:ascii="Arial Narrow" w:hAnsi="Arial Narrow" w:cs="Arial"/>
          <w:sz w:val="22"/>
          <w:szCs w:val="22"/>
        </w:rPr>
        <w:t>službenika s ovisnicima u okviru probacijske službe</w:t>
      </w:r>
    </w:p>
    <w:p w:rsidR="007E4309" w:rsidRPr="008401F3" w:rsidRDefault="007E4309" w:rsidP="007E4309">
      <w:pPr>
        <w:rPr>
          <w:rFonts w:ascii="Arial Narrow" w:hAnsi="Arial Narrow" w:cs="Arial"/>
          <w:b/>
          <w:sz w:val="22"/>
          <w:szCs w:val="22"/>
          <w:u w:val="single"/>
        </w:rPr>
      </w:pPr>
    </w:p>
    <w:p w:rsidR="007E4309" w:rsidRDefault="007E4309" w:rsidP="007E4309">
      <w:pPr>
        <w:rPr>
          <w:rFonts w:ascii="Arial Narrow" w:hAnsi="Arial Narrow" w:cs="Arial"/>
          <w:sz w:val="22"/>
          <w:szCs w:val="22"/>
        </w:rPr>
      </w:pPr>
      <w:r w:rsidRPr="004B13B0">
        <w:rPr>
          <w:rFonts w:ascii="Arial Narrow" w:hAnsi="Arial Narrow" w:cs="Arial"/>
          <w:b/>
          <w:sz w:val="24"/>
          <w:szCs w:val="24"/>
          <w:u w:val="single"/>
        </w:rPr>
        <w:t>Mjera 1.</w:t>
      </w:r>
      <w:r w:rsidRPr="008401F3">
        <w:rPr>
          <w:rFonts w:ascii="Arial Narrow" w:hAnsi="Arial Narrow" w:cs="Arial"/>
          <w:b/>
          <w:sz w:val="22"/>
          <w:szCs w:val="22"/>
          <w:u w:val="single"/>
        </w:rPr>
        <w:t xml:space="preserve">  </w:t>
      </w:r>
      <w:r w:rsidRPr="008401F3">
        <w:rPr>
          <w:rFonts w:ascii="Arial Narrow" w:hAnsi="Arial Narrow" w:cs="Arial"/>
          <w:sz w:val="22"/>
          <w:szCs w:val="22"/>
        </w:rPr>
        <w:t>Jačanje kompetencija probacijskih službenika za rad s ovisnicima</w:t>
      </w:r>
    </w:p>
    <w:p w:rsidR="0028587E" w:rsidRDefault="0028587E" w:rsidP="007E4309">
      <w:pPr>
        <w:rPr>
          <w:rFonts w:ascii="Arial Narrow" w:hAnsi="Arial Narrow" w:cs="Arial"/>
          <w:sz w:val="22"/>
          <w:szCs w:val="22"/>
        </w:rPr>
      </w:pPr>
    </w:p>
    <w:p w:rsidR="0028587E" w:rsidRPr="004B13B0" w:rsidRDefault="0028587E" w:rsidP="007E4309">
      <w:pPr>
        <w:rPr>
          <w:rFonts w:ascii="Arial Narrow" w:hAnsi="Arial Narrow" w:cs="Arial"/>
          <w:b/>
          <w:sz w:val="24"/>
          <w:szCs w:val="24"/>
          <w:u w:val="single"/>
        </w:rPr>
      </w:pPr>
      <w:r w:rsidRPr="004B13B0">
        <w:rPr>
          <w:rFonts w:ascii="Arial Narrow" w:hAnsi="Arial Narrow" w:cs="Arial"/>
          <w:b/>
          <w:sz w:val="24"/>
          <w:szCs w:val="24"/>
          <w:u w:val="single"/>
        </w:rPr>
        <w:t xml:space="preserve">Tablica </w:t>
      </w:r>
      <w:r w:rsidR="000727A1">
        <w:rPr>
          <w:rFonts w:ascii="Arial Narrow" w:hAnsi="Arial Narrow" w:cs="Arial"/>
          <w:b/>
          <w:sz w:val="24"/>
          <w:szCs w:val="24"/>
          <w:u w:val="single"/>
        </w:rPr>
        <w:t>1.</w:t>
      </w:r>
    </w:p>
    <w:p w:rsidR="007E4309" w:rsidRPr="0028587E" w:rsidRDefault="007E4309" w:rsidP="007E4309">
      <w:pPr>
        <w:rPr>
          <w:rFonts w:ascii="Arial Narrow" w:hAnsi="Arial Narrow" w:cs="Arial"/>
          <w:b/>
          <w:color w:val="00B050"/>
          <w:sz w:val="22"/>
          <w:szCs w:val="22"/>
          <w:u w:val="single"/>
        </w:rPr>
      </w:pPr>
    </w:p>
    <w:tbl>
      <w:tblPr>
        <w:tblStyle w:val="TableElegant"/>
        <w:tblW w:w="10012" w:type="dxa"/>
        <w:tblLayout w:type="fixed"/>
        <w:tblLook w:val="01E0"/>
      </w:tblPr>
      <w:tblGrid>
        <w:gridCol w:w="3282"/>
        <w:gridCol w:w="1454"/>
        <w:gridCol w:w="1751"/>
        <w:gridCol w:w="1849"/>
        <w:gridCol w:w="1676"/>
      </w:tblGrid>
      <w:tr w:rsidR="007E4309" w:rsidRPr="007E4309" w:rsidTr="00EE3FBE">
        <w:trPr>
          <w:cnfStyle w:val="100000000000"/>
        </w:trPr>
        <w:tc>
          <w:tcPr>
            <w:tcW w:w="3282" w:type="dxa"/>
          </w:tcPr>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Provedbene aktivnosti</w:t>
            </w:r>
          </w:p>
        </w:tc>
        <w:tc>
          <w:tcPr>
            <w:tcW w:w="1454" w:type="dxa"/>
          </w:tcPr>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Rokovi</w:t>
            </w:r>
          </w:p>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izvršenja</w:t>
            </w:r>
          </w:p>
        </w:tc>
        <w:tc>
          <w:tcPr>
            <w:tcW w:w="1751" w:type="dxa"/>
          </w:tcPr>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NositeljI</w:t>
            </w:r>
          </w:p>
          <w:p w:rsidR="007E4309" w:rsidRPr="008401F3" w:rsidRDefault="007E4309" w:rsidP="00EE3FBE">
            <w:pPr>
              <w:jc w:val="center"/>
              <w:rPr>
                <w:rFonts w:ascii="Arial Narrow" w:hAnsi="Arial Narrow" w:cs="Arial"/>
                <w:b/>
                <w:sz w:val="22"/>
                <w:szCs w:val="22"/>
              </w:rPr>
            </w:pPr>
          </w:p>
        </w:tc>
        <w:tc>
          <w:tcPr>
            <w:tcW w:w="1849" w:type="dxa"/>
          </w:tcPr>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Suradnici u provedbi</w:t>
            </w:r>
          </w:p>
          <w:p w:rsidR="007E4309" w:rsidRPr="008401F3" w:rsidRDefault="007E4309" w:rsidP="00EE3FBE">
            <w:pPr>
              <w:jc w:val="center"/>
              <w:rPr>
                <w:rFonts w:ascii="Arial Narrow" w:hAnsi="Arial Narrow" w:cs="Arial"/>
                <w:b/>
                <w:sz w:val="22"/>
                <w:szCs w:val="22"/>
              </w:rPr>
            </w:pPr>
          </w:p>
        </w:tc>
        <w:tc>
          <w:tcPr>
            <w:tcW w:w="1676" w:type="dxa"/>
          </w:tcPr>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Financijska</w:t>
            </w:r>
          </w:p>
          <w:p w:rsidR="007E4309" w:rsidRPr="008401F3" w:rsidRDefault="007E4309" w:rsidP="00EE3FBE">
            <w:pPr>
              <w:jc w:val="center"/>
              <w:rPr>
                <w:rFonts w:ascii="Arial Narrow" w:hAnsi="Arial Narrow" w:cs="Arial"/>
                <w:b/>
                <w:sz w:val="22"/>
                <w:szCs w:val="22"/>
              </w:rPr>
            </w:pPr>
            <w:r w:rsidRPr="008401F3">
              <w:rPr>
                <w:rFonts w:ascii="Arial Narrow" w:hAnsi="Arial Narrow" w:cs="Arial"/>
                <w:b/>
                <w:sz w:val="22"/>
                <w:szCs w:val="22"/>
              </w:rPr>
              <w:t xml:space="preserve"> sredstva</w:t>
            </w:r>
          </w:p>
        </w:tc>
      </w:tr>
      <w:tr w:rsidR="007E4309" w:rsidRPr="007E4309" w:rsidTr="00EE3FBE">
        <w:trPr>
          <w:trHeight w:val="811"/>
        </w:trPr>
        <w:tc>
          <w:tcPr>
            <w:tcW w:w="3282" w:type="dxa"/>
          </w:tcPr>
          <w:p w:rsidR="007E4309" w:rsidRPr="008401F3" w:rsidRDefault="007E4309" w:rsidP="001E578F">
            <w:pPr>
              <w:pStyle w:val="ListParagraph"/>
              <w:numPr>
                <w:ilvl w:val="0"/>
                <w:numId w:val="45"/>
              </w:numPr>
              <w:contextualSpacing/>
              <w:rPr>
                <w:rFonts w:ascii="Arial Narrow" w:hAnsi="Arial Narrow" w:cs="Arial"/>
                <w:b/>
              </w:rPr>
            </w:pPr>
            <w:r w:rsidRPr="008401F3">
              <w:rPr>
                <w:rFonts w:ascii="Arial Narrow" w:hAnsi="Arial Narrow" w:cs="Arial"/>
                <w:b/>
              </w:rPr>
              <w:t>Unaprjeđivanje načina procjene rizika i tretmanskih potreba (ovisnika) kroz unaprjeđivanje  primjene instrumenta procjene – Sustav procjene počinitelja (SPP)</w:t>
            </w:r>
          </w:p>
        </w:tc>
        <w:tc>
          <w:tcPr>
            <w:tcW w:w="1454" w:type="dxa"/>
          </w:tcPr>
          <w:p w:rsidR="007E4309" w:rsidRPr="008401F3" w:rsidRDefault="008401F3" w:rsidP="0002105A">
            <w:pPr>
              <w:rPr>
                <w:rFonts w:ascii="Arial Narrow" w:hAnsi="Arial Narrow" w:cs="Arial"/>
              </w:rPr>
            </w:pPr>
            <w:r>
              <w:rPr>
                <w:rFonts w:ascii="Arial Narrow" w:hAnsi="Arial Narrow" w:cs="Arial"/>
              </w:rPr>
              <w:t>Do lipnja 2017. godine</w:t>
            </w:r>
          </w:p>
        </w:tc>
        <w:tc>
          <w:tcPr>
            <w:tcW w:w="1751" w:type="dxa"/>
          </w:tcPr>
          <w:p w:rsidR="007E4309" w:rsidRPr="008401F3" w:rsidRDefault="007E4309" w:rsidP="00C71582">
            <w:pPr>
              <w:rPr>
                <w:rFonts w:ascii="Arial Narrow" w:hAnsi="Arial Narrow" w:cs="Arial"/>
              </w:rPr>
            </w:pPr>
            <w:r w:rsidRPr="008401F3">
              <w:rPr>
                <w:rFonts w:ascii="Arial Narrow" w:hAnsi="Arial Narrow" w:cs="Arial"/>
              </w:rPr>
              <w:t>Ministarstvo pravosuđa,</w:t>
            </w:r>
          </w:p>
          <w:p w:rsidR="007E4309" w:rsidRPr="008401F3" w:rsidRDefault="007E4309" w:rsidP="00C71582">
            <w:pPr>
              <w:rPr>
                <w:rFonts w:ascii="Arial Narrow" w:hAnsi="Arial Narrow" w:cs="Arial"/>
              </w:rPr>
            </w:pPr>
            <w:r w:rsidRPr="008401F3">
              <w:rPr>
                <w:rFonts w:ascii="Arial Narrow" w:hAnsi="Arial Narrow" w:cs="Arial"/>
              </w:rPr>
              <w:t>Uprava za kazneno pravo i probaciju, Sektor za probaciju</w:t>
            </w:r>
          </w:p>
        </w:tc>
        <w:tc>
          <w:tcPr>
            <w:tcW w:w="1849" w:type="dxa"/>
          </w:tcPr>
          <w:p w:rsidR="007E4309" w:rsidRPr="008401F3" w:rsidRDefault="00685E87" w:rsidP="00C71582">
            <w:pPr>
              <w:rPr>
                <w:rFonts w:ascii="Arial Narrow" w:hAnsi="Arial Narrow" w:cs="Arial"/>
              </w:rPr>
            </w:pPr>
            <w:r w:rsidRPr="008401F3">
              <w:rPr>
                <w:rFonts w:ascii="Arial Narrow" w:hAnsi="Arial Narrow" w:cs="Arial"/>
              </w:rPr>
              <w:t>Edukacijsko rehabilitacijski fakultet,</w:t>
            </w:r>
          </w:p>
          <w:p w:rsidR="00685E87" w:rsidRPr="008401F3" w:rsidRDefault="00685E87" w:rsidP="00C71582">
            <w:pPr>
              <w:rPr>
                <w:rFonts w:ascii="Arial Narrow" w:hAnsi="Arial Narrow" w:cs="Arial"/>
              </w:rPr>
            </w:pPr>
            <w:r w:rsidRPr="008401F3">
              <w:rPr>
                <w:rFonts w:ascii="Arial Narrow" w:hAnsi="Arial Narrow" w:cs="Arial"/>
              </w:rPr>
              <w:t>Stručnjaci iz EU projekta</w:t>
            </w:r>
          </w:p>
        </w:tc>
        <w:tc>
          <w:tcPr>
            <w:tcW w:w="1676" w:type="dxa"/>
          </w:tcPr>
          <w:p w:rsidR="008401F3" w:rsidRPr="008401F3" w:rsidRDefault="008401F3" w:rsidP="0002105A">
            <w:pPr>
              <w:autoSpaceDE w:val="0"/>
              <w:autoSpaceDN w:val="0"/>
              <w:adjustRightInd w:val="0"/>
              <w:spacing w:before="40" w:after="40"/>
              <w:rPr>
                <w:rFonts w:ascii="Arial Narrow" w:hAnsi="Arial Narrow" w:cs="ArialNarrow"/>
              </w:rPr>
            </w:pPr>
            <w:r w:rsidRPr="008401F3">
              <w:rPr>
                <w:rFonts w:ascii="Arial Narrow" w:hAnsi="Arial Narrow" w:cs="ArialNarrow"/>
              </w:rPr>
              <w:t xml:space="preserve">Sredstva </w:t>
            </w:r>
          </w:p>
          <w:p w:rsidR="007E4309" w:rsidRPr="008401F3" w:rsidRDefault="008401F3" w:rsidP="0002105A">
            <w:pPr>
              <w:rPr>
                <w:rFonts w:ascii="Arial Narrow" w:hAnsi="Arial Narrow" w:cs="Arial"/>
              </w:rPr>
            </w:pPr>
            <w:r w:rsidRPr="008401F3">
              <w:rPr>
                <w:rFonts w:ascii="Arial Narrow" w:hAnsi="Arial Narrow" w:cs="Arial"/>
              </w:rPr>
              <w:t>Državnog proračuna RH za rad Ministarstva i ostalih mjerodavnih državnih tijela prema godišnjem proračunu</w:t>
            </w:r>
          </w:p>
          <w:p w:rsidR="007E4309" w:rsidRPr="008401F3" w:rsidRDefault="007E4309" w:rsidP="00EE3FBE">
            <w:pPr>
              <w:jc w:val="center"/>
              <w:rPr>
                <w:rFonts w:ascii="Arial Narrow" w:hAnsi="Arial Narrow" w:cs="Arial"/>
              </w:rPr>
            </w:pPr>
          </w:p>
        </w:tc>
      </w:tr>
      <w:tr w:rsidR="007E4309" w:rsidRPr="007E4309" w:rsidTr="00EE3FBE">
        <w:trPr>
          <w:trHeight w:val="710"/>
        </w:trPr>
        <w:tc>
          <w:tcPr>
            <w:tcW w:w="3282" w:type="dxa"/>
          </w:tcPr>
          <w:p w:rsidR="007E4309" w:rsidRPr="008401F3" w:rsidRDefault="007E4309" w:rsidP="001E578F">
            <w:pPr>
              <w:pStyle w:val="ListParagraph"/>
              <w:numPr>
                <w:ilvl w:val="0"/>
                <w:numId w:val="45"/>
              </w:numPr>
              <w:autoSpaceDE w:val="0"/>
              <w:autoSpaceDN w:val="0"/>
              <w:adjustRightInd w:val="0"/>
              <w:contextualSpacing/>
              <w:rPr>
                <w:rFonts w:ascii="Arial Narrow" w:hAnsi="Arial Narrow"/>
                <w:b/>
                <w:bCs/>
                <w:lang w:eastAsia="ko-KR"/>
              </w:rPr>
            </w:pPr>
            <w:r w:rsidRPr="008401F3">
              <w:rPr>
                <w:rFonts w:ascii="Arial Narrow" w:hAnsi="Arial Narrow"/>
                <w:b/>
                <w:bCs/>
                <w:lang w:eastAsia="ko-KR"/>
              </w:rPr>
              <w:t>Upoznavanje novih službenika sa Smjernicama za psihosocijalni tretman ovisnosti o drogama u zdravstvenom, socijalnom i zatvorskom sustavu.</w:t>
            </w:r>
          </w:p>
        </w:tc>
        <w:tc>
          <w:tcPr>
            <w:tcW w:w="1454" w:type="dxa"/>
          </w:tcPr>
          <w:p w:rsidR="007E4309" w:rsidRPr="008401F3" w:rsidRDefault="008401F3" w:rsidP="00C71582">
            <w:pPr>
              <w:rPr>
                <w:rFonts w:ascii="Arial Narrow" w:hAnsi="Arial Narrow"/>
              </w:rPr>
            </w:pPr>
            <w:r w:rsidRPr="008401F3">
              <w:rPr>
                <w:rFonts w:ascii="Arial Narrow" w:hAnsi="Arial Narrow"/>
              </w:rPr>
              <w:t>Kontinuirano od  2015. do 31. prosinca 2017. godine</w:t>
            </w:r>
            <w:r w:rsidR="007E4309" w:rsidRPr="008401F3">
              <w:rPr>
                <w:rFonts w:ascii="Arial Narrow" w:hAnsi="Arial Narrow"/>
              </w:rPr>
              <w:t>, ovisno o dinamici prijma novih službenika</w:t>
            </w:r>
          </w:p>
        </w:tc>
        <w:tc>
          <w:tcPr>
            <w:tcW w:w="1751" w:type="dxa"/>
          </w:tcPr>
          <w:p w:rsidR="007E4309" w:rsidRPr="008401F3" w:rsidRDefault="007E4309" w:rsidP="00C71582">
            <w:pPr>
              <w:rPr>
                <w:rFonts w:ascii="Arial Narrow" w:hAnsi="Arial Narrow"/>
              </w:rPr>
            </w:pPr>
            <w:r w:rsidRPr="008401F3">
              <w:rPr>
                <w:rFonts w:ascii="Arial Narrow" w:hAnsi="Arial Narrow"/>
              </w:rPr>
              <w:t>Ministarstvo pravosuđa,</w:t>
            </w:r>
          </w:p>
          <w:p w:rsidR="007E4309" w:rsidRPr="008401F3" w:rsidRDefault="007E4309" w:rsidP="00C71582">
            <w:pPr>
              <w:rPr>
                <w:rFonts w:ascii="Arial Narrow" w:hAnsi="Arial Narrow"/>
              </w:rPr>
            </w:pPr>
            <w:r w:rsidRPr="008401F3">
              <w:rPr>
                <w:rFonts w:ascii="Arial Narrow" w:hAnsi="Arial Narrow"/>
              </w:rPr>
              <w:t>Uprava za kazneno pravo i probaciju, Sektor za probaciju</w:t>
            </w:r>
          </w:p>
        </w:tc>
        <w:tc>
          <w:tcPr>
            <w:tcW w:w="1849" w:type="dxa"/>
          </w:tcPr>
          <w:p w:rsidR="007E4309" w:rsidRPr="008401F3" w:rsidRDefault="007E4309" w:rsidP="008401F3">
            <w:pPr>
              <w:rPr>
                <w:rFonts w:ascii="Arial Narrow" w:hAnsi="Arial Narrow"/>
              </w:rPr>
            </w:pPr>
            <w:r w:rsidRPr="008401F3">
              <w:rPr>
                <w:rFonts w:ascii="Arial Narrow" w:hAnsi="Arial Narrow"/>
              </w:rPr>
              <w:t xml:space="preserve">Ured za suzbijanje zlouporabe droga </w:t>
            </w:r>
          </w:p>
        </w:tc>
        <w:tc>
          <w:tcPr>
            <w:tcW w:w="1676" w:type="dxa"/>
          </w:tcPr>
          <w:p w:rsidR="008401F3" w:rsidRPr="008401F3" w:rsidRDefault="008401F3" w:rsidP="0002105A">
            <w:pPr>
              <w:autoSpaceDE w:val="0"/>
              <w:autoSpaceDN w:val="0"/>
              <w:adjustRightInd w:val="0"/>
              <w:spacing w:before="40" w:after="40"/>
              <w:rPr>
                <w:rFonts w:ascii="Arial Narrow" w:hAnsi="Arial Narrow" w:cs="ArialNarrow"/>
              </w:rPr>
            </w:pPr>
            <w:r w:rsidRPr="008401F3">
              <w:rPr>
                <w:rFonts w:ascii="Arial Narrow" w:hAnsi="Arial Narrow" w:cs="ArialNarrow"/>
              </w:rPr>
              <w:t>Sredstva</w:t>
            </w:r>
          </w:p>
          <w:p w:rsidR="007E4309" w:rsidRPr="008401F3" w:rsidRDefault="008401F3" w:rsidP="0002105A">
            <w:pPr>
              <w:rPr>
                <w:rFonts w:ascii="Arial Narrow" w:hAnsi="Arial Narrow" w:cs="Arial"/>
              </w:rPr>
            </w:pPr>
            <w:r w:rsidRPr="008401F3">
              <w:rPr>
                <w:rFonts w:ascii="Arial Narrow" w:hAnsi="Arial Narrow" w:cs="Arial"/>
              </w:rPr>
              <w:t>Državnog proračuna RH za rad Ministarstva i ostalih mjerodavnih državnih tijela prema godišnjem proračunu</w:t>
            </w:r>
          </w:p>
          <w:p w:rsidR="007E4309" w:rsidRPr="008401F3" w:rsidRDefault="007E4309" w:rsidP="00EE3FBE">
            <w:pPr>
              <w:jc w:val="center"/>
              <w:rPr>
                <w:rFonts w:ascii="Arial Narrow" w:hAnsi="Arial Narrow"/>
              </w:rPr>
            </w:pPr>
          </w:p>
        </w:tc>
      </w:tr>
      <w:tr w:rsidR="007E4309" w:rsidRPr="007E4309" w:rsidTr="00EE3FBE">
        <w:trPr>
          <w:trHeight w:val="710"/>
        </w:trPr>
        <w:tc>
          <w:tcPr>
            <w:tcW w:w="3282" w:type="dxa"/>
          </w:tcPr>
          <w:p w:rsidR="007E4309" w:rsidRPr="008401F3" w:rsidRDefault="007E4309" w:rsidP="001E578F">
            <w:pPr>
              <w:pStyle w:val="ListParagraph"/>
              <w:numPr>
                <w:ilvl w:val="0"/>
                <w:numId w:val="45"/>
              </w:numPr>
              <w:autoSpaceDE w:val="0"/>
              <w:autoSpaceDN w:val="0"/>
              <w:adjustRightInd w:val="0"/>
              <w:contextualSpacing/>
              <w:rPr>
                <w:rFonts w:ascii="Arial Narrow" w:hAnsi="Arial Narrow"/>
                <w:b/>
                <w:bCs/>
                <w:lang w:eastAsia="ko-KR"/>
              </w:rPr>
            </w:pPr>
            <w:r w:rsidRPr="008401F3">
              <w:rPr>
                <w:rFonts w:ascii="Arial Narrow" w:hAnsi="Arial Narrow"/>
                <w:b/>
                <w:bCs/>
                <w:lang w:eastAsia="ko-KR"/>
              </w:rPr>
              <w:t>Neposredan rad probacijskih službenika s ovisnicima u okviru probacijskih mjera i sankcija</w:t>
            </w:r>
          </w:p>
        </w:tc>
        <w:tc>
          <w:tcPr>
            <w:tcW w:w="1454" w:type="dxa"/>
          </w:tcPr>
          <w:p w:rsidR="007E4309" w:rsidRPr="008401F3" w:rsidRDefault="008401F3" w:rsidP="00C71582">
            <w:pPr>
              <w:rPr>
                <w:rFonts w:ascii="Arial Narrow" w:hAnsi="Arial Narrow"/>
              </w:rPr>
            </w:pPr>
            <w:r w:rsidRPr="008401F3">
              <w:rPr>
                <w:rFonts w:ascii="Arial Narrow" w:hAnsi="Arial Narrow"/>
              </w:rPr>
              <w:t xml:space="preserve">Kontinuirano od  2015. do 31. prosinca 2017. </w:t>
            </w:r>
          </w:p>
        </w:tc>
        <w:tc>
          <w:tcPr>
            <w:tcW w:w="1751" w:type="dxa"/>
          </w:tcPr>
          <w:p w:rsidR="007E4309" w:rsidRPr="008401F3" w:rsidRDefault="007E4309" w:rsidP="00C71582">
            <w:pPr>
              <w:rPr>
                <w:rFonts w:ascii="Arial Narrow" w:hAnsi="Arial Narrow"/>
              </w:rPr>
            </w:pPr>
            <w:r w:rsidRPr="008401F3">
              <w:rPr>
                <w:rFonts w:ascii="Arial Narrow" w:hAnsi="Arial Narrow"/>
              </w:rPr>
              <w:t>Ministarstvo pravosuđa,</w:t>
            </w:r>
          </w:p>
          <w:p w:rsidR="007E4309" w:rsidRPr="008401F3" w:rsidRDefault="007E4309" w:rsidP="00C71582">
            <w:pPr>
              <w:rPr>
                <w:rFonts w:ascii="Arial Narrow" w:hAnsi="Arial Narrow"/>
              </w:rPr>
            </w:pPr>
            <w:r w:rsidRPr="008401F3">
              <w:rPr>
                <w:rFonts w:ascii="Arial Narrow" w:hAnsi="Arial Narrow"/>
              </w:rPr>
              <w:t>Uprava za kazneno pravo i probaciju, Sektor za probaciju</w:t>
            </w:r>
          </w:p>
        </w:tc>
        <w:tc>
          <w:tcPr>
            <w:tcW w:w="1849" w:type="dxa"/>
          </w:tcPr>
          <w:p w:rsidR="008401F3" w:rsidRPr="008401F3" w:rsidRDefault="008401F3" w:rsidP="008401F3">
            <w:pPr>
              <w:rPr>
                <w:rFonts w:ascii="Arial Narrow" w:hAnsi="Arial Narrow"/>
              </w:rPr>
            </w:pPr>
            <w:r w:rsidRPr="008401F3">
              <w:rPr>
                <w:rFonts w:ascii="Arial Narrow" w:hAnsi="Arial Narrow" w:cs="Arial"/>
              </w:rPr>
              <w:t>Ministarstvo zdravlja, Ministarstvo socijalne politike i mladih, Hrvatski zavod za javno zdravstvo, Županijski zavodi za javno zdravstvo, organizacije civilnog društva i drugi, sudovi</w:t>
            </w:r>
          </w:p>
          <w:p w:rsidR="007E4309" w:rsidRPr="007E4309" w:rsidRDefault="007E4309" w:rsidP="00EE3FBE">
            <w:pPr>
              <w:rPr>
                <w:rFonts w:ascii="Arial Narrow" w:hAnsi="Arial Narrow"/>
                <w:color w:val="00B050"/>
              </w:rPr>
            </w:pPr>
            <w:r w:rsidRPr="007E4309">
              <w:rPr>
                <w:rFonts w:ascii="Arial Narrow" w:hAnsi="Arial Narrow"/>
                <w:color w:val="00B050"/>
              </w:rPr>
              <w:t xml:space="preserve">     </w:t>
            </w:r>
          </w:p>
        </w:tc>
        <w:tc>
          <w:tcPr>
            <w:tcW w:w="1676" w:type="dxa"/>
          </w:tcPr>
          <w:p w:rsidR="002832DE" w:rsidRPr="002832DE" w:rsidRDefault="002832DE" w:rsidP="002832DE">
            <w:pPr>
              <w:autoSpaceDE w:val="0"/>
              <w:autoSpaceDN w:val="0"/>
              <w:adjustRightInd w:val="0"/>
              <w:spacing w:before="40" w:after="40"/>
              <w:rPr>
                <w:rFonts w:ascii="Arial Narrow" w:hAnsi="Arial Narrow" w:cs="ArialNarrow"/>
              </w:rPr>
            </w:pPr>
            <w:r w:rsidRPr="002832DE">
              <w:rPr>
                <w:rFonts w:ascii="Arial Narrow" w:hAnsi="Arial Narrow" w:cs="ArialNarrow"/>
              </w:rPr>
              <w:t>Sredstva Državnog</w:t>
            </w:r>
            <w:r w:rsidR="003672C0">
              <w:rPr>
                <w:rFonts w:ascii="Arial Narrow" w:hAnsi="Arial Narrow" w:cs="ArialNarrow"/>
              </w:rPr>
              <w:t xml:space="preserve"> proračuna RH za rad Ministarst</w:t>
            </w:r>
            <w:r w:rsidRPr="002832DE">
              <w:rPr>
                <w:rFonts w:ascii="Arial Narrow" w:hAnsi="Arial Narrow" w:cs="ArialNarrow"/>
              </w:rPr>
              <w:t xml:space="preserve">va i ostalih mjerodavnih državnih tijela prema godišnjem proračunu, proračuni jedinica lokalne i područne </w:t>
            </w:r>
          </w:p>
          <w:p w:rsidR="007E4309" w:rsidRPr="007E4309" w:rsidRDefault="002832DE" w:rsidP="002832DE">
            <w:pPr>
              <w:rPr>
                <w:rFonts w:ascii="Arial Narrow" w:hAnsi="Arial Narrow"/>
                <w:color w:val="00B050"/>
              </w:rPr>
            </w:pPr>
            <w:r w:rsidRPr="002832DE">
              <w:rPr>
                <w:rFonts w:ascii="Arial Narrow" w:hAnsi="Arial Narrow" w:cs="ArialNarrow"/>
              </w:rPr>
              <w:t>(regionalne) samouprave</w:t>
            </w:r>
          </w:p>
        </w:tc>
      </w:tr>
    </w:tbl>
    <w:p w:rsidR="003672C0" w:rsidRDefault="003672C0" w:rsidP="007E4309">
      <w:pPr>
        <w:rPr>
          <w:rFonts w:ascii="Arial Narrow" w:hAnsi="Arial Narrow" w:cs="Arial"/>
          <w:b/>
          <w:sz w:val="22"/>
          <w:szCs w:val="22"/>
          <w:u w:val="single"/>
        </w:rPr>
      </w:pPr>
    </w:p>
    <w:p w:rsidR="007E4309" w:rsidRPr="00EC143E" w:rsidRDefault="007E4309" w:rsidP="007E4309">
      <w:pPr>
        <w:rPr>
          <w:rFonts w:ascii="Arial Narrow" w:hAnsi="Arial Narrow" w:cs="Arial"/>
          <w:sz w:val="22"/>
          <w:szCs w:val="22"/>
        </w:rPr>
      </w:pPr>
      <w:r w:rsidRPr="004B13B0">
        <w:rPr>
          <w:rFonts w:ascii="Arial Narrow" w:hAnsi="Arial Narrow" w:cs="Arial"/>
          <w:b/>
          <w:sz w:val="24"/>
          <w:szCs w:val="24"/>
          <w:u w:val="single"/>
        </w:rPr>
        <w:t>Cilj 2.</w:t>
      </w:r>
      <w:r w:rsidRPr="00EC143E">
        <w:rPr>
          <w:rFonts w:ascii="Arial Narrow" w:hAnsi="Arial Narrow" w:cs="Arial"/>
          <w:b/>
          <w:sz w:val="22"/>
          <w:szCs w:val="22"/>
          <w:u w:val="single"/>
        </w:rPr>
        <w:t xml:space="preserve"> </w:t>
      </w:r>
      <w:r w:rsidRPr="00EC143E">
        <w:rPr>
          <w:rFonts w:ascii="Arial Narrow" w:hAnsi="Arial Narrow" w:cs="Arial"/>
          <w:sz w:val="22"/>
          <w:szCs w:val="22"/>
        </w:rPr>
        <w:t xml:space="preserve"> Unaprjeđivanje  cjelokupnog rada s ovisnicima u okviru probacijskih mjera i sankcija u zajednici</w:t>
      </w:r>
    </w:p>
    <w:p w:rsidR="007E4309" w:rsidRPr="00EC143E" w:rsidRDefault="007E4309" w:rsidP="007E4309">
      <w:pPr>
        <w:rPr>
          <w:rFonts w:ascii="Arial Narrow" w:hAnsi="Arial Narrow" w:cs="Arial"/>
          <w:sz w:val="22"/>
          <w:szCs w:val="22"/>
        </w:rPr>
      </w:pPr>
    </w:p>
    <w:p w:rsidR="007E4309" w:rsidRDefault="007E4309" w:rsidP="007E4309">
      <w:pPr>
        <w:jc w:val="both"/>
        <w:rPr>
          <w:rFonts w:ascii="Arial Narrow" w:hAnsi="Arial Narrow" w:cs="Arial"/>
          <w:sz w:val="22"/>
          <w:szCs w:val="22"/>
        </w:rPr>
      </w:pPr>
      <w:r w:rsidRPr="004B13B0">
        <w:rPr>
          <w:rFonts w:ascii="Arial Narrow" w:hAnsi="Arial Narrow" w:cs="Arial"/>
          <w:b/>
          <w:sz w:val="24"/>
          <w:szCs w:val="24"/>
          <w:u w:val="single"/>
        </w:rPr>
        <w:t>Mjera 2</w:t>
      </w:r>
      <w:r w:rsidRPr="00EC143E">
        <w:rPr>
          <w:rFonts w:ascii="Arial Narrow" w:hAnsi="Arial Narrow" w:cs="Arial"/>
          <w:b/>
          <w:sz w:val="22"/>
          <w:szCs w:val="22"/>
          <w:u w:val="single"/>
        </w:rPr>
        <w:t>.</w:t>
      </w:r>
      <w:r w:rsidRPr="00EC143E">
        <w:rPr>
          <w:rFonts w:ascii="Arial Narrow" w:hAnsi="Arial Narrow" w:cs="Arial"/>
          <w:sz w:val="22"/>
          <w:szCs w:val="22"/>
        </w:rPr>
        <w:t xml:space="preserve">  Jačanje prepoznatljivosti uloge i značaja rada probacijske službe u okviru socijalne reintegracije ovisnika</w:t>
      </w:r>
    </w:p>
    <w:p w:rsidR="0028587E" w:rsidRDefault="0028587E" w:rsidP="007E4309">
      <w:pPr>
        <w:jc w:val="both"/>
        <w:rPr>
          <w:rFonts w:ascii="Arial Narrow" w:hAnsi="Arial Narrow" w:cs="Arial"/>
          <w:sz w:val="22"/>
          <w:szCs w:val="22"/>
        </w:rPr>
      </w:pPr>
    </w:p>
    <w:p w:rsidR="0028587E" w:rsidRPr="004B13B0" w:rsidRDefault="004B13B0" w:rsidP="007E4309">
      <w:pPr>
        <w:jc w:val="both"/>
        <w:rPr>
          <w:rFonts w:ascii="Arial Narrow" w:hAnsi="Arial Narrow" w:cs="Arial"/>
          <w:b/>
          <w:sz w:val="24"/>
          <w:szCs w:val="24"/>
          <w:u w:val="single"/>
        </w:rPr>
      </w:pPr>
      <w:r w:rsidRPr="004B13B0">
        <w:rPr>
          <w:rFonts w:ascii="Arial Narrow" w:hAnsi="Arial Narrow" w:cs="Arial"/>
          <w:b/>
          <w:sz w:val="24"/>
          <w:szCs w:val="24"/>
          <w:u w:val="single"/>
        </w:rPr>
        <w:t>Tablica 2.</w:t>
      </w:r>
    </w:p>
    <w:p w:rsidR="007E4309" w:rsidRPr="0028587E" w:rsidRDefault="007E4309" w:rsidP="007E4309">
      <w:pPr>
        <w:pStyle w:val="ListParagraph"/>
        <w:ind w:left="660"/>
        <w:rPr>
          <w:rFonts w:ascii="Arial Narrow" w:hAnsi="Arial Narrow" w:cs="Arial"/>
          <w:b/>
          <w:u w:val="single"/>
        </w:rPr>
      </w:pPr>
    </w:p>
    <w:tbl>
      <w:tblPr>
        <w:tblStyle w:val="TableElegant"/>
        <w:tblW w:w="10012" w:type="dxa"/>
        <w:tblLayout w:type="fixed"/>
        <w:tblLook w:val="01E0"/>
      </w:tblPr>
      <w:tblGrid>
        <w:gridCol w:w="3282"/>
        <w:gridCol w:w="1454"/>
        <w:gridCol w:w="1751"/>
        <w:gridCol w:w="1849"/>
        <w:gridCol w:w="1676"/>
      </w:tblGrid>
      <w:tr w:rsidR="007E4309" w:rsidRPr="00EC143E" w:rsidTr="00EE3FBE">
        <w:trPr>
          <w:cnfStyle w:val="100000000000"/>
        </w:trPr>
        <w:tc>
          <w:tcPr>
            <w:tcW w:w="3282"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Provedbene aktivnosti</w:t>
            </w:r>
          </w:p>
        </w:tc>
        <w:tc>
          <w:tcPr>
            <w:tcW w:w="1454"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Rokovi</w:t>
            </w:r>
          </w:p>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izvršenja</w:t>
            </w:r>
          </w:p>
        </w:tc>
        <w:tc>
          <w:tcPr>
            <w:tcW w:w="1751"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NositeljI</w:t>
            </w:r>
          </w:p>
          <w:p w:rsidR="007E4309" w:rsidRPr="00EC143E" w:rsidRDefault="007E4309" w:rsidP="00EE3FBE">
            <w:pPr>
              <w:jc w:val="center"/>
              <w:rPr>
                <w:rFonts w:ascii="Arial Narrow" w:hAnsi="Arial Narrow" w:cs="Arial"/>
                <w:b/>
                <w:sz w:val="22"/>
                <w:szCs w:val="22"/>
              </w:rPr>
            </w:pPr>
          </w:p>
        </w:tc>
        <w:tc>
          <w:tcPr>
            <w:tcW w:w="1849"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Suradnici u provedbi</w:t>
            </w:r>
          </w:p>
          <w:p w:rsidR="007E4309" w:rsidRPr="00EC143E" w:rsidRDefault="007E4309" w:rsidP="00EE3FBE">
            <w:pPr>
              <w:jc w:val="center"/>
              <w:rPr>
                <w:rFonts w:ascii="Arial Narrow" w:hAnsi="Arial Narrow" w:cs="Arial"/>
                <w:b/>
                <w:sz w:val="22"/>
                <w:szCs w:val="22"/>
              </w:rPr>
            </w:pPr>
          </w:p>
        </w:tc>
        <w:tc>
          <w:tcPr>
            <w:tcW w:w="1676"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Financijska</w:t>
            </w:r>
          </w:p>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 xml:space="preserve"> sredstva</w:t>
            </w:r>
          </w:p>
        </w:tc>
      </w:tr>
      <w:tr w:rsidR="007E4309" w:rsidRPr="00EC143E" w:rsidTr="00EE3FBE">
        <w:trPr>
          <w:trHeight w:val="2277"/>
        </w:trPr>
        <w:tc>
          <w:tcPr>
            <w:tcW w:w="3282" w:type="dxa"/>
          </w:tcPr>
          <w:p w:rsidR="007E4309" w:rsidRPr="00EC143E" w:rsidRDefault="007E4309" w:rsidP="001E578F">
            <w:pPr>
              <w:pStyle w:val="ListParagraph"/>
              <w:numPr>
                <w:ilvl w:val="0"/>
                <w:numId w:val="46"/>
              </w:numPr>
              <w:autoSpaceDE w:val="0"/>
              <w:autoSpaceDN w:val="0"/>
              <w:adjustRightInd w:val="0"/>
              <w:contextualSpacing/>
              <w:jc w:val="both"/>
              <w:rPr>
                <w:rFonts w:ascii="Arial Narrow" w:hAnsi="Arial Narrow"/>
                <w:b/>
                <w:bCs/>
                <w:lang w:eastAsia="ko-KR"/>
              </w:rPr>
            </w:pPr>
            <w:r w:rsidRPr="00EC143E">
              <w:rPr>
                <w:rFonts w:ascii="Arial Narrow" w:hAnsi="Arial Narrow"/>
                <w:b/>
                <w:bCs/>
                <w:lang w:eastAsia="ko-KR"/>
              </w:rPr>
              <w:lastRenderedPageBreak/>
              <w:t>Sudjelovanje na konferencijama, kongresima, okruglim stolovima i tribinama na temu aktualnih načina rada i mogućnosti unaprjeđivanja rada s ovisnicima u okviru probacije u budućnosti</w:t>
            </w:r>
          </w:p>
        </w:tc>
        <w:tc>
          <w:tcPr>
            <w:tcW w:w="1454" w:type="dxa"/>
          </w:tcPr>
          <w:p w:rsidR="007E4309" w:rsidRPr="00EC143E" w:rsidRDefault="008401F3" w:rsidP="0002105A">
            <w:pPr>
              <w:rPr>
                <w:rFonts w:ascii="Arial Narrow" w:hAnsi="Arial Narrow"/>
              </w:rPr>
            </w:pPr>
            <w:r w:rsidRPr="00EC143E">
              <w:rPr>
                <w:rFonts w:ascii="Arial Narrow" w:hAnsi="Arial Narrow"/>
              </w:rPr>
              <w:t>Kontinuirano od  201</w:t>
            </w:r>
            <w:r w:rsidR="00331E97">
              <w:rPr>
                <w:rFonts w:ascii="Arial Narrow" w:hAnsi="Arial Narrow"/>
              </w:rPr>
              <w:t xml:space="preserve">5. do 31. prosinca 2017. </w:t>
            </w:r>
          </w:p>
          <w:p w:rsidR="007E4309" w:rsidRPr="00EC143E" w:rsidRDefault="007E4309" w:rsidP="00EE3FBE">
            <w:pPr>
              <w:jc w:val="center"/>
              <w:rPr>
                <w:rFonts w:ascii="Arial Narrow" w:hAnsi="Arial Narrow"/>
              </w:rPr>
            </w:pPr>
          </w:p>
        </w:tc>
        <w:tc>
          <w:tcPr>
            <w:tcW w:w="1751" w:type="dxa"/>
          </w:tcPr>
          <w:p w:rsidR="007E4309" w:rsidRPr="00EC143E" w:rsidRDefault="007E4309" w:rsidP="0042587F">
            <w:pPr>
              <w:rPr>
                <w:rFonts w:ascii="Arial Narrow" w:hAnsi="Arial Narrow" w:cs="Arial"/>
              </w:rPr>
            </w:pPr>
            <w:r w:rsidRPr="00EC143E">
              <w:rPr>
                <w:rFonts w:ascii="Arial Narrow" w:hAnsi="Arial Narrow" w:cs="Arial"/>
              </w:rPr>
              <w:t>Ministarstvo pravosuđa, Uprava za kazneno pravo i probaciju, Sektor za probaciju</w:t>
            </w:r>
          </w:p>
          <w:p w:rsidR="007E4309" w:rsidRPr="00EC143E" w:rsidRDefault="007E4309" w:rsidP="00EE3FBE">
            <w:pPr>
              <w:jc w:val="center"/>
              <w:rPr>
                <w:rFonts w:ascii="Arial Narrow" w:hAnsi="Arial Narrow"/>
              </w:rPr>
            </w:pPr>
          </w:p>
        </w:tc>
        <w:tc>
          <w:tcPr>
            <w:tcW w:w="1849" w:type="dxa"/>
          </w:tcPr>
          <w:p w:rsidR="007E4309" w:rsidRPr="00EC143E" w:rsidRDefault="007E4309" w:rsidP="002832DE">
            <w:pPr>
              <w:rPr>
                <w:rFonts w:ascii="Arial Narrow" w:hAnsi="Arial Narrow"/>
              </w:rPr>
            </w:pPr>
            <w:r w:rsidRPr="00EC143E">
              <w:rPr>
                <w:rFonts w:ascii="Arial Narrow" w:hAnsi="Arial Narrow"/>
              </w:rPr>
              <w:t>Ured za suzbijanje zlouporabe droga Vlade Republike Hrvatske,</w:t>
            </w:r>
            <w:r w:rsidRPr="00EC143E">
              <w:rPr>
                <w:rFonts w:ascii="Arial Narrow" w:hAnsi="Arial Narrow" w:cs="Arial"/>
              </w:rPr>
              <w:t xml:space="preserve"> Ministarstvo pravosuđa - Uprava za zatvorski sustav, Ministarstvo socijalne politike i mladih, organizacije civilnog društva i drugi</w:t>
            </w:r>
          </w:p>
        </w:tc>
        <w:tc>
          <w:tcPr>
            <w:tcW w:w="1676" w:type="dxa"/>
          </w:tcPr>
          <w:p w:rsidR="00EC143E" w:rsidRPr="00EC143E" w:rsidRDefault="00EC143E" w:rsidP="0002105A">
            <w:pPr>
              <w:autoSpaceDE w:val="0"/>
              <w:autoSpaceDN w:val="0"/>
              <w:adjustRightInd w:val="0"/>
              <w:spacing w:before="40" w:after="40"/>
              <w:rPr>
                <w:rFonts w:ascii="Arial Narrow" w:hAnsi="Arial Narrow" w:cs="ArialNarrow"/>
              </w:rPr>
            </w:pPr>
            <w:r w:rsidRPr="00EC143E">
              <w:rPr>
                <w:rFonts w:ascii="Arial Narrow" w:hAnsi="Arial Narrow" w:cs="ArialNarrow"/>
              </w:rPr>
              <w:t>Sredstva</w:t>
            </w:r>
          </w:p>
          <w:p w:rsidR="007E4309" w:rsidRPr="00EC143E" w:rsidRDefault="00EC143E" w:rsidP="0002105A">
            <w:pPr>
              <w:rPr>
                <w:rFonts w:ascii="Arial Narrow" w:hAnsi="Arial Narrow"/>
              </w:rPr>
            </w:pPr>
            <w:r w:rsidRPr="00EC143E">
              <w:rPr>
                <w:rFonts w:ascii="Arial Narrow" w:hAnsi="Arial Narrow" w:cs="Arial"/>
              </w:rPr>
              <w:t>Državnog proračuna RH za rad Ministarstva i ostalih mjerodavnih državnih tijela prema godišnjem proračunu</w:t>
            </w:r>
          </w:p>
          <w:p w:rsidR="007E4309" w:rsidRPr="00EC143E" w:rsidRDefault="007E4309" w:rsidP="00EE3FBE">
            <w:pPr>
              <w:jc w:val="center"/>
              <w:rPr>
                <w:rFonts w:ascii="Arial Narrow" w:hAnsi="Arial Narrow"/>
              </w:rPr>
            </w:pPr>
          </w:p>
          <w:p w:rsidR="007E4309" w:rsidRPr="00EC143E" w:rsidRDefault="007E4309" w:rsidP="00EE3FBE">
            <w:pPr>
              <w:jc w:val="center"/>
              <w:rPr>
                <w:rFonts w:ascii="Arial Narrow" w:hAnsi="Arial Narrow"/>
              </w:rPr>
            </w:pPr>
          </w:p>
        </w:tc>
      </w:tr>
      <w:tr w:rsidR="007E4309" w:rsidRPr="00EC143E" w:rsidTr="00EE3FBE">
        <w:trPr>
          <w:trHeight w:val="917"/>
        </w:trPr>
        <w:tc>
          <w:tcPr>
            <w:tcW w:w="3282" w:type="dxa"/>
          </w:tcPr>
          <w:p w:rsidR="007E4309" w:rsidRPr="00EC143E" w:rsidRDefault="007E4309" w:rsidP="001E578F">
            <w:pPr>
              <w:pStyle w:val="ListParagraph"/>
              <w:numPr>
                <w:ilvl w:val="0"/>
                <w:numId w:val="46"/>
              </w:numPr>
              <w:contextualSpacing/>
              <w:rPr>
                <w:rFonts w:ascii="Arial Narrow" w:hAnsi="Arial Narrow" w:cs="Arial"/>
                <w:b/>
              </w:rPr>
            </w:pPr>
            <w:r w:rsidRPr="00EC143E">
              <w:rPr>
                <w:rFonts w:ascii="Arial Narrow" w:hAnsi="Arial Narrow"/>
                <w:b/>
                <w:bCs/>
                <w:lang w:eastAsia="ko-KR"/>
              </w:rPr>
              <w:t>Uključivanje u prigodne aktivnosti u regionalnoj/lokalnoj zajednici u okviru Mjeseca borbe protiv ovisnosti</w:t>
            </w:r>
          </w:p>
        </w:tc>
        <w:tc>
          <w:tcPr>
            <w:tcW w:w="1454" w:type="dxa"/>
          </w:tcPr>
          <w:p w:rsidR="008401F3" w:rsidRPr="00EC143E" w:rsidRDefault="0042587F" w:rsidP="005B40A9">
            <w:pPr>
              <w:rPr>
                <w:rFonts w:ascii="Arial Narrow" w:hAnsi="Arial Narrow"/>
              </w:rPr>
            </w:pPr>
            <w:r>
              <w:rPr>
                <w:rFonts w:ascii="Arial Narrow" w:hAnsi="Arial Narrow"/>
              </w:rPr>
              <w:t xml:space="preserve">Kontinuirano od </w:t>
            </w:r>
            <w:r w:rsidR="008401F3" w:rsidRPr="00EC143E">
              <w:rPr>
                <w:rFonts w:ascii="Arial Narrow" w:hAnsi="Arial Narrow"/>
              </w:rPr>
              <w:t>20</w:t>
            </w:r>
            <w:r w:rsidR="00331E97">
              <w:rPr>
                <w:rFonts w:ascii="Arial Narrow" w:hAnsi="Arial Narrow"/>
              </w:rPr>
              <w:t>15. do 31. prosinca 2017.</w:t>
            </w:r>
            <w:r w:rsidR="008401F3" w:rsidRPr="00EC143E">
              <w:rPr>
                <w:rFonts w:ascii="Arial Narrow" w:hAnsi="Arial Narrow"/>
              </w:rPr>
              <w:t>,</w:t>
            </w:r>
            <w:r w:rsidR="00EC143E" w:rsidRPr="00EC143E">
              <w:rPr>
                <w:rFonts w:ascii="Arial Narrow" w:hAnsi="Arial Narrow" w:cs="Arial"/>
              </w:rPr>
              <w:t xml:space="preserve"> od 15.studenoga do 15. prosinca</w:t>
            </w:r>
          </w:p>
          <w:p w:rsidR="007E4309" w:rsidRPr="00EC143E" w:rsidRDefault="007E4309" w:rsidP="00EE3FBE">
            <w:pPr>
              <w:jc w:val="center"/>
              <w:rPr>
                <w:rFonts w:ascii="Arial Narrow" w:hAnsi="Arial Narrow" w:cs="Arial"/>
              </w:rPr>
            </w:pPr>
          </w:p>
        </w:tc>
        <w:tc>
          <w:tcPr>
            <w:tcW w:w="1751" w:type="dxa"/>
          </w:tcPr>
          <w:p w:rsidR="007E4309" w:rsidRPr="00EC143E" w:rsidRDefault="007E4309" w:rsidP="0042587F">
            <w:pPr>
              <w:rPr>
                <w:rFonts w:ascii="Arial Narrow" w:hAnsi="Arial Narrow" w:cs="Arial"/>
              </w:rPr>
            </w:pPr>
            <w:r w:rsidRPr="00EC143E">
              <w:rPr>
                <w:rFonts w:ascii="Arial Narrow" w:hAnsi="Arial Narrow" w:cs="Arial"/>
              </w:rPr>
              <w:t>Ministarstvo pravosuđa, Uprava za kazneno pravo i probaciju, Sektor za probaciju</w:t>
            </w:r>
          </w:p>
        </w:tc>
        <w:tc>
          <w:tcPr>
            <w:tcW w:w="1849" w:type="dxa"/>
          </w:tcPr>
          <w:p w:rsidR="007E4309" w:rsidRPr="00EC143E" w:rsidRDefault="007E4309" w:rsidP="00E61D70">
            <w:pPr>
              <w:rPr>
                <w:rFonts w:ascii="Arial Narrow" w:hAnsi="Arial Narrow" w:cs="Arial"/>
              </w:rPr>
            </w:pPr>
            <w:r w:rsidRPr="00EC143E">
              <w:rPr>
                <w:rFonts w:ascii="Arial Narrow" w:hAnsi="Arial Narrow" w:cs="Arial"/>
              </w:rPr>
              <w:t xml:space="preserve">Županijski zavodi za javno zdravstvo- </w:t>
            </w:r>
            <w:r w:rsidR="006C4A7E" w:rsidRPr="006C4A7E">
              <w:rPr>
                <w:rFonts w:ascii="Arial Narrow" w:hAnsi="Arial Narrow" w:cs="Arial"/>
              </w:rPr>
              <w:t>timovi za zaštitu mentalnog zdravlja, prevenciju i izvanbolničko liječenje ovisnosti županijskih zavoda za javno zdravstvo</w:t>
            </w:r>
            <w:r w:rsidRPr="00EC143E">
              <w:rPr>
                <w:rFonts w:ascii="Arial Narrow" w:hAnsi="Arial Narrow" w:cs="Arial"/>
              </w:rPr>
              <w:t>, centri za socijalnu skrb, organizacije civilnog društva i drugi</w:t>
            </w:r>
          </w:p>
        </w:tc>
        <w:tc>
          <w:tcPr>
            <w:tcW w:w="1676" w:type="dxa"/>
          </w:tcPr>
          <w:p w:rsidR="00E61D70" w:rsidRPr="005E00E8" w:rsidRDefault="00E61D70" w:rsidP="00E61D70">
            <w:pPr>
              <w:autoSpaceDE w:val="0"/>
              <w:autoSpaceDN w:val="0"/>
              <w:adjustRightInd w:val="0"/>
              <w:rPr>
                <w:rFonts w:ascii="Arial Narrow" w:hAnsi="Arial Narrow" w:cs="Arial"/>
              </w:rPr>
            </w:pPr>
            <w:r w:rsidRPr="005E00E8">
              <w:rPr>
                <w:rFonts w:ascii="Arial Narrow" w:hAnsi="Arial Narrow" w:cs="Arial"/>
              </w:rPr>
              <w:t xml:space="preserve">Sredstva Državnog proračuna RH za rad Ministarstava i ostalih mjerodavnih državnih tijela prema godišnjem proračunu, proračuni jedinica lokalne i područne </w:t>
            </w:r>
          </w:p>
          <w:p w:rsidR="007E4309" w:rsidRPr="00EC143E" w:rsidRDefault="00E61D70" w:rsidP="005B40A9">
            <w:pPr>
              <w:rPr>
                <w:rFonts w:ascii="Arial Narrow" w:hAnsi="Arial Narrow" w:cs="Arial"/>
              </w:rPr>
            </w:pPr>
            <w:r w:rsidRPr="005E00E8">
              <w:rPr>
                <w:rFonts w:ascii="Arial Narrow" w:hAnsi="Arial Narrow" w:cs="Arial"/>
              </w:rPr>
              <w:t>(regionalne) samouprave</w:t>
            </w:r>
            <w:r w:rsidRPr="00EC143E">
              <w:rPr>
                <w:rFonts w:ascii="Arial Narrow" w:hAnsi="Arial Narrow" w:cs="Arial"/>
              </w:rPr>
              <w:t xml:space="preserve"> </w:t>
            </w:r>
          </w:p>
        </w:tc>
      </w:tr>
    </w:tbl>
    <w:p w:rsidR="007E4309" w:rsidRPr="007E4309" w:rsidRDefault="007E4309" w:rsidP="007E4309">
      <w:pPr>
        <w:ind w:left="862"/>
        <w:jc w:val="both"/>
        <w:rPr>
          <w:rFonts w:ascii="Arial Narrow" w:hAnsi="Arial Narrow" w:cs="Arial"/>
          <w:b/>
          <w:color w:val="00B050"/>
          <w:sz w:val="22"/>
          <w:szCs w:val="22"/>
        </w:rPr>
      </w:pPr>
    </w:p>
    <w:p w:rsidR="007E4309" w:rsidRPr="007E4309" w:rsidRDefault="007E4309" w:rsidP="007E4309">
      <w:pPr>
        <w:ind w:left="862"/>
        <w:jc w:val="both"/>
        <w:rPr>
          <w:rFonts w:ascii="Arial Narrow" w:hAnsi="Arial Narrow" w:cs="Arial"/>
          <w:b/>
          <w:color w:val="00B050"/>
          <w:sz w:val="22"/>
          <w:szCs w:val="22"/>
        </w:rPr>
      </w:pPr>
    </w:p>
    <w:p w:rsidR="007E4309" w:rsidRDefault="007E4309" w:rsidP="007E4309">
      <w:pPr>
        <w:rPr>
          <w:rFonts w:ascii="Arial Narrow" w:hAnsi="Arial Narrow" w:cs="Arial"/>
          <w:sz w:val="22"/>
          <w:szCs w:val="22"/>
        </w:rPr>
      </w:pPr>
      <w:r w:rsidRPr="005B40A9">
        <w:rPr>
          <w:rFonts w:ascii="Arial Narrow" w:hAnsi="Arial Narrow" w:cs="Arial"/>
          <w:b/>
          <w:sz w:val="24"/>
          <w:szCs w:val="24"/>
          <w:u w:val="single"/>
        </w:rPr>
        <w:t>Mjera 3.</w:t>
      </w:r>
      <w:r w:rsidRPr="00EC143E">
        <w:rPr>
          <w:rFonts w:ascii="Arial Narrow" w:hAnsi="Arial Narrow" w:cs="Arial"/>
          <w:sz w:val="22"/>
          <w:szCs w:val="22"/>
        </w:rPr>
        <w:t xml:space="preserve">  Unaprjeđivanje  suradnje probacijske službe s drugim sustavima i službama</w:t>
      </w:r>
    </w:p>
    <w:p w:rsidR="0028587E" w:rsidRDefault="0028587E" w:rsidP="007E4309">
      <w:pPr>
        <w:rPr>
          <w:rFonts w:ascii="Arial Narrow" w:hAnsi="Arial Narrow" w:cs="Arial"/>
          <w:sz w:val="22"/>
          <w:szCs w:val="22"/>
        </w:rPr>
      </w:pPr>
    </w:p>
    <w:p w:rsidR="0028587E" w:rsidRPr="005B40A9" w:rsidRDefault="005B40A9" w:rsidP="007E4309">
      <w:pPr>
        <w:rPr>
          <w:rFonts w:ascii="Arial Narrow" w:hAnsi="Arial Narrow" w:cs="Arial"/>
          <w:b/>
          <w:sz w:val="24"/>
          <w:szCs w:val="24"/>
          <w:u w:val="single"/>
        </w:rPr>
      </w:pPr>
      <w:r w:rsidRPr="005B40A9">
        <w:rPr>
          <w:rFonts w:ascii="Arial Narrow" w:hAnsi="Arial Narrow" w:cs="Arial"/>
          <w:b/>
          <w:sz w:val="24"/>
          <w:szCs w:val="24"/>
          <w:u w:val="single"/>
        </w:rPr>
        <w:t>Tablica 3.</w:t>
      </w:r>
    </w:p>
    <w:p w:rsidR="007E4309" w:rsidRPr="00EC143E" w:rsidRDefault="007E4309" w:rsidP="007E4309">
      <w:pPr>
        <w:rPr>
          <w:rFonts w:ascii="Arial Narrow" w:hAnsi="Arial Narrow" w:cs="Arial"/>
          <w:b/>
          <w:sz w:val="22"/>
          <w:szCs w:val="22"/>
          <w:u w:val="single"/>
        </w:rPr>
      </w:pPr>
    </w:p>
    <w:tbl>
      <w:tblPr>
        <w:tblStyle w:val="TableElegant"/>
        <w:tblW w:w="10012" w:type="dxa"/>
        <w:tblLayout w:type="fixed"/>
        <w:tblLook w:val="01E0"/>
      </w:tblPr>
      <w:tblGrid>
        <w:gridCol w:w="3282"/>
        <w:gridCol w:w="1454"/>
        <w:gridCol w:w="1751"/>
        <w:gridCol w:w="1849"/>
        <w:gridCol w:w="1676"/>
      </w:tblGrid>
      <w:tr w:rsidR="007E4309" w:rsidRPr="00EC143E" w:rsidTr="00EE3FBE">
        <w:trPr>
          <w:cnfStyle w:val="100000000000"/>
        </w:trPr>
        <w:tc>
          <w:tcPr>
            <w:tcW w:w="3282"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Provedbene aktivnosti</w:t>
            </w:r>
          </w:p>
        </w:tc>
        <w:tc>
          <w:tcPr>
            <w:tcW w:w="1454"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Rokovi</w:t>
            </w:r>
          </w:p>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izvršenja</w:t>
            </w:r>
          </w:p>
        </w:tc>
        <w:tc>
          <w:tcPr>
            <w:tcW w:w="1751"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NositeljI</w:t>
            </w:r>
          </w:p>
          <w:p w:rsidR="007E4309" w:rsidRPr="00EC143E" w:rsidRDefault="007E4309" w:rsidP="00EE3FBE">
            <w:pPr>
              <w:jc w:val="center"/>
              <w:rPr>
                <w:rFonts w:ascii="Arial Narrow" w:hAnsi="Arial Narrow" w:cs="Arial"/>
                <w:b/>
                <w:sz w:val="22"/>
                <w:szCs w:val="22"/>
              </w:rPr>
            </w:pPr>
          </w:p>
        </w:tc>
        <w:tc>
          <w:tcPr>
            <w:tcW w:w="1849"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Suradnici u provedbi</w:t>
            </w:r>
          </w:p>
          <w:p w:rsidR="007E4309" w:rsidRPr="00EC143E" w:rsidRDefault="007E4309" w:rsidP="00EE3FBE">
            <w:pPr>
              <w:jc w:val="center"/>
              <w:rPr>
                <w:rFonts w:ascii="Arial Narrow" w:hAnsi="Arial Narrow" w:cs="Arial"/>
                <w:b/>
                <w:sz w:val="22"/>
                <w:szCs w:val="22"/>
              </w:rPr>
            </w:pPr>
          </w:p>
        </w:tc>
        <w:tc>
          <w:tcPr>
            <w:tcW w:w="1676" w:type="dxa"/>
          </w:tcPr>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Financijska</w:t>
            </w:r>
          </w:p>
          <w:p w:rsidR="007E4309" w:rsidRPr="00EC143E" w:rsidRDefault="007E4309" w:rsidP="00EE3FBE">
            <w:pPr>
              <w:jc w:val="center"/>
              <w:rPr>
                <w:rFonts w:ascii="Arial Narrow" w:hAnsi="Arial Narrow" w:cs="Arial"/>
                <w:b/>
                <w:sz w:val="22"/>
                <w:szCs w:val="22"/>
              </w:rPr>
            </w:pPr>
            <w:r w:rsidRPr="00EC143E">
              <w:rPr>
                <w:rFonts w:ascii="Arial Narrow" w:hAnsi="Arial Narrow" w:cs="Arial"/>
                <w:b/>
                <w:sz w:val="22"/>
                <w:szCs w:val="22"/>
              </w:rPr>
              <w:t xml:space="preserve"> sredstva</w:t>
            </w:r>
          </w:p>
        </w:tc>
      </w:tr>
      <w:tr w:rsidR="007E4309" w:rsidRPr="00EC143E" w:rsidTr="00EE3FBE">
        <w:trPr>
          <w:trHeight w:val="917"/>
        </w:trPr>
        <w:tc>
          <w:tcPr>
            <w:tcW w:w="3282" w:type="dxa"/>
          </w:tcPr>
          <w:p w:rsidR="007E4309" w:rsidRPr="00EC143E" w:rsidRDefault="007E4309" w:rsidP="001E578F">
            <w:pPr>
              <w:pStyle w:val="ListParagraph"/>
              <w:numPr>
                <w:ilvl w:val="0"/>
                <w:numId w:val="47"/>
              </w:numPr>
              <w:contextualSpacing/>
              <w:rPr>
                <w:rFonts w:ascii="Arial Narrow" w:hAnsi="Arial Narrow" w:cs="Arial"/>
                <w:b/>
              </w:rPr>
            </w:pPr>
            <w:r w:rsidRPr="00EC143E">
              <w:rPr>
                <w:rFonts w:ascii="Arial Narrow" w:hAnsi="Arial Narrow" w:cs="Arial"/>
                <w:b/>
              </w:rPr>
              <w:t>Kontinuirana suradnja probacijskih službenika s institucijama i organizacijama koje se u zajednici bave liječenjem ovisnosti vezano uz pojedinog počinitelja kaznenog djela u okviru supervizije od strane probacijske službe</w:t>
            </w:r>
          </w:p>
        </w:tc>
        <w:tc>
          <w:tcPr>
            <w:tcW w:w="1454" w:type="dxa"/>
          </w:tcPr>
          <w:p w:rsidR="00EC143E" w:rsidRPr="00EC143E" w:rsidRDefault="00EC143E" w:rsidP="00C71582">
            <w:pPr>
              <w:rPr>
                <w:rFonts w:ascii="Arial Narrow" w:hAnsi="Arial Narrow"/>
              </w:rPr>
            </w:pPr>
            <w:r w:rsidRPr="00EC143E">
              <w:rPr>
                <w:rFonts w:ascii="Arial Narrow" w:hAnsi="Arial Narrow"/>
              </w:rPr>
              <w:t>Kontinuirano od  20</w:t>
            </w:r>
            <w:r w:rsidR="00331E97">
              <w:rPr>
                <w:rFonts w:ascii="Arial Narrow" w:hAnsi="Arial Narrow"/>
              </w:rPr>
              <w:t xml:space="preserve">15. do 31. prosinca 2017. </w:t>
            </w:r>
          </w:p>
          <w:p w:rsidR="007E4309" w:rsidRPr="00EC143E" w:rsidRDefault="007E4309" w:rsidP="00EE3FBE">
            <w:pPr>
              <w:jc w:val="center"/>
              <w:rPr>
                <w:rFonts w:ascii="Arial Narrow" w:hAnsi="Arial Narrow" w:cs="Arial"/>
              </w:rPr>
            </w:pPr>
            <w:r w:rsidRPr="00EC143E">
              <w:rPr>
                <w:rFonts w:ascii="Arial Narrow" w:hAnsi="Arial Narrow" w:cs="Arial"/>
              </w:rPr>
              <w:t xml:space="preserve">. </w:t>
            </w:r>
          </w:p>
        </w:tc>
        <w:tc>
          <w:tcPr>
            <w:tcW w:w="1751" w:type="dxa"/>
          </w:tcPr>
          <w:p w:rsidR="007E4309" w:rsidRPr="00EC143E" w:rsidRDefault="007E4309" w:rsidP="00C71582">
            <w:pPr>
              <w:rPr>
                <w:rFonts w:ascii="Arial Narrow" w:hAnsi="Arial Narrow" w:cs="Arial"/>
              </w:rPr>
            </w:pPr>
            <w:r w:rsidRPr="00EC143E">
              <w:rPr>
                <w:rFonts w:ascii="Arial Narrow" w:hAnsi="Arial Narrow" w:cs="Arial"/>
              </w:rPr>
              <w:t>Ministarstvo pravosuđa, Uprava za kazneno pravo i probaciju, Sektor za probaciju</w:t>
            </w:r>
          </w:p>
          <w:p w:rsidR="007E4309" w:rsidRPr="00EC143E" w:rsidRDefault="007E4309" w:rsidP="00EE3FBE">
            <w:pPr>
              <w:jc w:val="center"/>
              <w:rPr>
                <w:rFonts w:ascii="Arial Narrow" w:hAnsi="Arial Narrow" w:cs="Arial"/>
              </w:rPr>
            </w:pPr>
          </w:p>
        </w:tc>
        <w:tc>
          <w:tcPr>
            <w:tcW w:w="1849" w:type="dxa"/>
          </w:tcPr>
          <w:p w:rsidR="007E4309" w:rsidRPr="00EC143E" w:rsidRDefault="007E4309" w:rsidP="00EE3FBE">
            <w:pPr>
              <w:rPr>
                <w:rFonts w:ascii="Arial Narrow" w:hAnsi="Arial Narrow" w:cs="Arial"/>
              </w:rPr>
            </w:pPr>
            <w:r w:rsidRPr="00EC143E">
              <w:rPr>
                <w:rFonts w:ascii="Arial Narrow" w:hAnsi="Arial Narrow" w:cs="Arial"/>
              </w:rPr>
              <w:t>Ministarstvo zdravlja, Ministarstvo socijalne politike i mladih, Hrvatski zavod za javno zdravstvo, Županijski zavodi za javno zdravstvo, organizacije civilnog društva i drugi</w:t>
            </w:r>
            <w:r w:rsidR="00F07CC3" w:rsidRPr="00EC143E">
              <w:rPr>
                <w:rFonts w:ascii="Arial Narrow" w:hAnsi="Arial Narrow" w:cs="Arial"/>
              </w:rPr>
              <w:t>,</w:t>
            </w:r>
            <w:r w:rsidR="006202D5">
              <w:rPr>
                <w:rFonts w:ascii="Arial Narrow" w:hAnsi="Arial Narrow" w:cs="Arial"/>
              </w:rPr>
              <w:t xml:space="preserve"> </w:t>
            </w:r>
            <w:r w:rsidR="00F07CC3" w:rsidRPr="00EC143E">
              <w:rPr>
                <w:rFonts w:ascii="Arial Narrow" w:hAnsi="Arial Narrow" w:cs="Arial"/>
              </w:rPr>
              <w:t>zdravstvene i socijalne ustanove.</w:t>
            </w:r>
          </w:p>
        </w:tc>
        <w:tc>
          <w:tcPr>
            <w:tcW w:w="1676" w:type="dxa"/>
          </w:tcPr>
          <w:p w:rsidR="00E61D70" w:rsidRPr="005E00E8" w:rsidRDefault="00E61D70" w:rsidP="00E61D70">
            <w:pPr>
              <w:autoSpaceDE w:val="0"/>
              <w:autoSpaceDN w:val="0"/>
              <w:adjustRightInd w:val="0"/>
              <w:rPr>
                <w:rFonts w:ascii="Arial Narrow" w:hAnsi="Arial Narrow" w:cs="Arial"/>
              </w:rPr>
            </w:pPr>
            <w:r w:rsidRPr="005E00E8">
              <w:rPr>
                <w:rFonts w:ascii="Arial Narrow" w:hAnsi="Arial Narrow" w:cs="Arial"/>
              </w:rPr>
              <w:t>Sredstva Državnog</w:t>
            </w:r>
            <w:r w:rsidR="005B40A9">
              <w:rPr>
                <w:rFonts w:ascii="Arial Narrow" w:hAnsi="Arial Narrow" w:cs="Arial"/>
              </w:rPr>
              <w:t xml:space="preserve"> proračuna RH za rad Ministarst</w:t>
            </w:r>
            <w:r w:rsidRPr="005E00E8">
              <w:rPr>
                <w:rFonts w:ascii="Arial Narrow" w:hAnsi="Arial Narrow" w:cs="Arial"/>
              </w:rPr>
              <w:t xml:space="preserve">va i ostalih mjerodavnih državnih tijela prema godišnjem proračunu, proračuni jedinica lokalne i područne </w:t>
            </w:r>
          </w:p>
          <w:p w:rsidR="007E4309" w:rsidRPr="00EC143E" w:rsidRDefault="00E61D70" w:rsidP="00E61D70">
            <w:pPr>
              <w:rPr>
                <w:rFonts w:ascii="Arial Narrow" w:hAnsi="Arial Narrow" w:cs="Arial"/>
              </w:rPr>
            </w:pPr>
            <w:r w:rsidRPr="005E00E8">
              <w:rPr>
                <w:rFonts w:ascii="Arial Narrow" w:hAnsi="Arial Narrow" w:cs="Arial"/>
              </w:rPr>
              <w:t>(regionalne) samouprave</w:t>
            </w:r>
            <w:r w:rsidRPr="00EC143E">
              <w:rPr>
                <w:rFonts w:ascii="Arial Narrow" w:hAnsi="Arial Narrow" w:cs="Arial"/>
              </w:rPr>
              <w:t xml:space="preserve"> </w:t>
            </w:r>
          </w:p>
          <w:p w:rsidR="007E4309" w:rsidRPr="00EC143E" w:rsidRDefault="007E4309" w:rsidP="00EE3FBE">
            <w:pPr>
              <w:jc w:val="center"/>
              <w:rPr>
                <w:rFonts w:ascii="Arial Narrow" w:hAnsi="Arial Narrow" w:cs="Arial"/>
              </w:rPr>
            </w:pPr>
          </w:p>
          <w:p w:rsidR="007E4309" w:rsidRPr="00EC143E" w:rsidRDefault="007E4309" w:rsidP="00EE3FBE">
            <w:pPr>
              <w:jc w:val="center"/>
              <w:rPr>
                <w:rFonts w:ascii="Arial Narrow" w:hAnsi="Arial Narrow" w:cs="Arial"/>
              </w:rPr>
            </w:pPr>
          </w:p>
          <w:p w:rsidR="007E4309" w:rsidRPr="00EC143E" w:rsidRDefault="007E4309" w:rsidP="00EE3FBE">
            <w:pPr>
              <w:jc w:val="center"/>
              <w:rPr>
                <w:rFonts w:ascii="Arial Narrow" w:hAnsi="Arial Narrow" w:cs="Arial"/>
              </w:rPr>
            </w:pPr>
          </w:p>
        </w:tc>
      </w:tr>
      <w:tr w:rsidR="007E4309" w:rsidRPr="00EC143E" w:rsidTr="00EE3FBE">
        <w:trPr>
          <w:trHeight w:val="1165"/>
        </w:trPr>
        <w:tc>
          <w:tcPr>
            <w:tcW w:w="3282" w:type="dxa"/>
          </w:tcPr>
          <w:p w:rsidR="007E4309" w:rsidRPr="00EC143E" w:rsidRDefault="00F07CC3" w:rsidP="00F07CC3">
            <w:pPr>
              <w:pStyle w:val="ListParagraph"/>
              <w:numPr>
                <w:ilvl w:val="0"/>
                <w:numId w:val="47"/>
              </w:numPr>
              <w:contextualSpacing/>
              <w:rPr>
                <w:rFonts w:ascii="Arial Narrow" w:hAnsi="Arial Narrow" w:cs="Arial"/>
                <w:b/>
              </w:rPr>
            </w:pPr>
            <w:r w:rsidRPr="00EC143E">
              <w:rPr>
                <w:rFonts w:ascii="Arial Narrow" w:hAnsi="Arial Narrow" w:cs="Arial"/>
                <w:b/>
              </w:rPr>
              <w:t>Suradnja sa zatvorskim sustavom  putem o</w:t>
            </w:r>
            <w:r w:rsidR="007E4309" w:rsidRPr="00EC143E">
              <w:rPr>
                <w:rFonts w:ascii="Arial Narrow" w:hAnsi="Arial Narrow" w:cs="Arial"/>
                <w:b/>
              </w:rPr>
              <w:t>državanje</w:t>
            </w:r>
            <w:r w:rsidRPr="00EC143E">
              <w:rPr>
                <w:rFonts w:ascii="Arial Narrow" w:hAnsi="Arial Narrow" w:cs="Arial"/>
                <w:b/>
              </w:rPr>
              <w:t xml:space="preserve"> redovitih radnih </w:t>
            </w:r>
            <w:r w:rsidR="007E4309" w:rsidRPr="00EC143E">
              <w:rPr>
                <w:rFonts w:ascii="Arial Narrow" w:hAnsi="Arial Narrow" w:cs="Arial"/>
                <w:b/>
              </w:rPr>
              <w:t xml:space="preserve"> sastanaka sa zatvorskim sustavom vezano uz ovisnike tijekom izvršavanja kazne zatvora i uvjetni otpust</w:t>
            </w:r>
          </w:p>
        </w:tc>
        <w:tc>
          <w:tcPr>
            <w:tcW w:w="1454" w:type="dxa"/>
          </w:tcPr>
          <w:p w:rsidR="00EC143E" w:rsidRPr="00EC143E" w:rsidRDefault="0042587F" w:rsidP="00E61D70">
            <w:pPr>
              <w:rPr>
                <w:rFonts w:ascii="Arial Narrow" w:hAnsi="Arial Narrow"/>
              </w:rPr>
            </w:pPr>
            <w:r>
              <w:rPr>
                <w:rFonts w:ascii="Arial Narrow" w:hAnsi="Arial Narrow"/>
              </w:rPr>
              <w:t xml:space="preserve">Kontinuirano od </w:t>
            </w:r>
            <w:r w:rsidR="00EC143E" w:rsidRPr="00EC143E">
              <w:rPr>
                <w:rFonts w:ascii="Arial Narrow" w:hAnsi="Arial Narrow"/>
              </w:rPr>
              <w:t>201</w:t>
            </w:r>
            <w:r w:rsidR="00331E97">
              <w:rPr>
                <w:rFonts w:ascii="Arial Narrow" w:hAnsi="Arial Narrow"/>
              </w:rPr>
              <w:t>5. do 31. prosinca 2017.,</w:t>
            </w:r>
          </w:p>
          <w:p w:rsidR="007E4309" w:rsidRPr="00EC143E" w:rsidRDefault="007E4309" w:rsidP="00E61D70">
            <w:pPr>
              <w:rPr>
                <w:rFonts w:ascii="Arial Narrow" w:hAnsi="Arial Narrow" w:cs="Arial"/>
              </w:rPr>
            </w:pPr>
            <w:r w:rsidRPr="00EC143E">
              <w:rPr>
                <w:rFonts w:ascii="Arial Narrow" w:hAnsi="Arial Narrow" w:cs="Arial"/>
              </w:rPr>
              <w:t>dva put godišnje</w:t>
            </w:r>
          </w:p>
        </w:tc>
        <w:tc>
          <w:tcPr>
            <w:tcW w:w="1751" w:type="dxa"/>
          </w:tcPr>
          <w:p w:rsidR="007E4309" w:rsidRPr="00EC143E" w:rsidRDefault="007E4309" w:rsidP="00C71582">
            <w:pPr>
              <w:rPr>
                <w:rFonts w:ascii="Arial Narrow" w:hAnsi="Arial Narrow" w:cs="Arial"/>
              </w:rPr>
            </w:pPr>
            <w:r w:rsidRPr="00EC143E">
              <w:rPr>
                <w:rFonts w:ascii="Arial Narrow" w:hAnsi="Arial Narrow" w:cs="Arial"/>
              </w:rPr>
              <w:t>Ministarstvo pravosuđa, Uprava za kazneno pravo i probaciju, Sektor za probaciju</w:t>
            </w:r>
          </w:p>
        </w:tc>
        <w:tc>
          <w:tcPr>
            <w:tcW w:w="1849" w:type="dxa"/>
          </w:tcPr>
          <w:p w:rsidR="007E4309" w:rsidRPr="00EC143E" w:rsidRDefault="007E4309" w:rsidP="00EE3FBE">
            <w:pPr>
              <w:rPr>
                <w:rFonts w:ascii="Arial Narrow" w:hAnsi="Arial Narrow" w:cs="Arial"/>
              </w:rPr>
            </w:pPr>
            <w:r w:rsidRPr="00EC143E">
              <w:rPr>
                <w:rFonts w:ascii="Arial Narrow" w:hAnsi="Arial Narrow" w:cs="Arial"/>
              </w:rPr>
              <w:t xml:space="preserve">Ministarstvo pravosuđa, Uprava za zatvorski sustav, Služba tretmana </w:t>
            </w:r>
          </w:p>
        </w:tc>
        <w:tc>
          <w:tcPr>
            <w:tcW w:w="1676" w:type="dxa"/>
          </w:tcPr>
          <w:p w:rsidR="00EC143E" w:rsidRPr="00EC143E" w:rsidRDefault="00EC143E" w:rsidP="00C71582">
            <w:pPr>
              <w:autoSpaceDE w:val="0"/>
              <w:autoSpaceDN w:val="0"/>
              <w:adjustRightInd w:val="0"/>
              <w:spacing w:before="40" w:after="40"/>
              <w:rPr>
                <w:rFonts w:ascii="Arial Narrow" w:hAnsi="Arial Narrow" w:cs="ArialNarrow"/>
              </w:rPr>
            </w:pPr>
            <w:r w:rsidRPr="00EC143E">
              <w:rPr>
                <w:rFonts w:ascii="Arial Narrow" w:hAnsi="Arial Narrow" w:cs="ArialNarrow"/>
              </w:rPr>
              <w:t>Sredstva</w:t>
            </w:r>
          </w:p>
          <w:p w:rsidR="00EC143E" w:rsidRPr="00EC143E" w:rsidRDefault="00EC143E" w:rsidP="00C71582">
            <w:pPr>
              <w:rPr>
                <w:rFonts w:ascii="Arial Narrow" w:hAnsi="Arial Narrow" w:cs="Arial"/>
              </w:rPr>
            </w:pPr>
            <w:r w:rsidRPr="00EC143E">
              <w:rPr>
                <w:rFonts w:ascii="Arial Narrow" w:hAnsi="Arial Narrow" w:cs="Arial"/>
              </w:rPr>
              <w:t>Državnog proračuna RH za rad Ministarstva i ostalih mjerodavnih državnih tijela prema godišnjem proračunu</w:t>
            </w:r>
          </w:p>
          <w:p w:rsidR="007E4309" w:rsidRPr="00EC143E" w:rsidRDefault="007E4309" w:rsidP="00EE3FBE">
            <w:pPr>
              <w:jc w:val="center"/>
              <w:rPr>
                <w:rFonts w:ascii="Arial Narrow" w:hAnsi="Arial Narrow" w:cs="Arial"/>
              </w:rPr>
            </w:pPr>
          </w:p>
          <w:p w:rsidR="007E4309" w:rsidRPr="00EC143E" w:rsidRDefault="007E4309" w:rsidP="00EE3FBE">
            <w:pPr>
              <w:jc w:val="center"/>
              <w:rPr>
                <w:rFonts w:ascii="Arial Narrow" w:hAnsi="Arial Narrow" w:cs="Arial"/>
              </w:rPr>
            </w:pPr>
          </w:p>
        </w:tc>
      </w:tr>
    </w:tbl>
    <w:p w:rsidR="007E4309" w:rsidRPr="007E4309" w:rsidRDefault="007E4309" w:rsidP="007E4309">
      <w:pPr>
        <w:ind w:left="862"/>
        <w:jc w:val="both"/>
        <w:rPr>
          <w:rFonts w:ascii="Arial Narrow" w:hAnsi="Arial Narrow" w:cs="Arial"/>
          <w:b/>
          <w:color w:val="00B050"/>
          <w:sz w:val="22"/>
          <w:szCs w:val="22"/>
        </w:rPr>
      </w:pPr>
    </w:p>
    <w:p w:rsidR="007E4309" w:rsidRPr="00624405" w:rsidRDefault="007E4309" w:rsidP="007E4309">
      <w:pPr>
        <w:jc w:val="both"/>
        <w:rPr>
          <w:rFonts w:ascii="Arial Narrow" w:hAnsi="Arial Narrow" w:cs="Arial"/>
          <w:b/>
          <w:sz w:val="22"/>
          <w:szCs w:val="22"/>
          <w:u w:val="single"/>
        </w:rPr>
      </w:pPr>
    </w:p>
    <w:p w:rsidR="007E4309" w:rsidRPr="00624405" w:rsidRDefault="007E4309" w:rsidP="007E4309">
      <w:pPr>
        <w:jc w:val="both"/>
        <w:rPr>
          <w:rFonts w:ascii="Arial Narrow" w:hAnsi="Arial Narrow" w:cs="Arial"/>
          <w:sz w:val="22"/>
          <w:szCs w:val="22"/>
        </w:rPr>
      </w:pPr>
      <w:r w:rsidRPr="005B40A9">
        <w:rPr>
          <w:rFonts w:ascii="Arial Narrow" w:hAnsi="Arial Narrow" w:cs="Arial"/>
          <w:b/>
          <w:sz w:val="24"/>
          <w:szCs w:val="24"/>
          <w:u w:val="single"/>
        </w:rPr>
        <w:t>Cilj 3.</w:t>
      </w:r>
      <w:r w:rsidRPr="00624405">
        <w:rPr>
          <w:rFonts w:ascii="Arial Narrow" w:hAnsi="Arial Narrow" w:cs="Arial"/>
          <w:b/>
          <w:sz w:val="22"/>
          <w:szCs w:val="22"/>
          <w:u w:val="single"/>
        </w:rPr>
        <w:t xml:space="preserve"> </w:t>
      </w:r>
      <w:r w:rsidRPr="00624405">
        <w:rPr>
          <w:rFonts w:ascii="Arial Narrow" w:hAnsi="Arial Narrow" w:cs="Arial"/>
          <w:sz w:val="22"/>
          <w:szCs w:val="22"/>
        </w:rPr>
        <w:t xml:space="preserve"> P</w:t>
      </w:r>
      <w:r w:rsidR="00F07CC3" w:rsidRPr="00624405">
        <w:rPr>
          <w:rFonts w:ascii="Arial Narrow" w:hAnsi="Arial Narrow" w:cs="Arial"/>
          <w:sz w:val="22"/>
          <w:szCs w:val="22"/>
        </w:rPr>
        <w:t xml:space="preserve">rikupljanje i sustavna analiza podataka vezanih </w:t>
      </w:r>
      <w:r w:rsidRPr="00624405">
        <w:rPr>
          <w:rFonts w:ascii="Arial Narrow" w:hAnsi="Arial Narrow" w:cs="Arial"/>
          <w:sz w:val="22"/>
          <w:szCs w:val="22"/>
        </w:rPr>
        <w:t xml:space="preserve"> uz ovisničko ponašanje u okviru probacijskih mjera i sankcija </w:t>
      </w:r>
    </w:p>
    <w:p w:rsidR="007E4309" w:rsidRPr="00624405" w:rsidRDefault="007E4309" w:rsidP="007E4309">
      <w:pPr>
        <w:rPr>
          <w:rFonts w:ascii="Arial Narrow" w:hAnsi="Arial Narrow" w:cs="Arial"/>
          <w:sz w:val="22"/>
          <w:szCs w:val="22"/>
        </w:rPr>
      </w:pPr>
    </w:p>
    <w:p w:rsidR="007E4309" w:rsidRDefault="007E4309" w:rsidP="007E4309">
      <w:pPr>
        <w:jc w:val="both"/>
        <w:rPr>
          <w:rFonts w:ascii="Arial Narrow" w:hAnsi="Arial Narrow" w:cs="Arial"/>
          <w:sz w:val="22"/>
          <w:szCs w:val="22"/>
        </w:rPr>
      </w:pPr>
      <w:r w:rsidRPr="005B40A9">
        <w:rPr>
          <w:rFonts w:ascii="Arial Narrow" w:hAnsi="Arial Narrow" w:cs="Arial"/>
          <w:b/>
          <w:sz w:val="24"/>
          <w:szCs w:val="24"/>
          <w:u w:val="single"/>
        </w:rPr>
        <w:t>Mjera 4.</w:t>
      </w:r>
      <w:r w:rsidRPr="00624405">
        <w:rPr>
          <w:rFonts w:ascii="Arial Narrow" w:hAnsi="Arial Narrow" w:cs="Arial"/>
          <w:sz w:val="22"/>
          <w:szCs w:val="22"/>
        </w:rPr>
        <w:t xml:space="preserve">  Unaprjeđivanje postojećeg Probacijskog informacijskog sustava (PIS-a) </w:t>
      </w:r>
      <w:r w:rsidR="00F07CC3" w:rsidRPr="00624405">
        <w:rPr>
          <w:rFonts w:ascii="Arial Narrow" w:hAnsi="Arial Narrow" w:cs="Arial"/>
          <w:sz w:val="22"/>
          <w:szCs w:val="22"/>
        </w:rPr>
        <w:t>i prikupljanja informacija vezano uz suradnju probacijskih ureda u lokalnoj zajednici.</w:t>
      </w:r>
    </w:p>
    <w:p w:rsidR="0028587E" w:rsidRDefault="0028587E" w:rsidP="007E4309">
      <w:pPr>
        <w:jc w:val="both"/>
        <w:rPr>
          <w:rFonts w:ascii="Arial Narrow" w:hAnsi="Arial Narrow" w:cs="Arial"/>
          <w:sz w:val="22"/>
          <w:szCs w:val="22"/>
        </w:rPr>
      </w:pPr>
    </w:p>
    <w:p w:rsidR="0028587E" w:rsidRPr="005B40A9" w:rsidRDefault="005B40A9" w:rsidP="007E4309">
      <w:pPr>
        <w:jc w:val="both"/>
        <w:rPr>
          <w:rFonts w:ascii="Arial Narrow" w:hAnsi="Arial Narrow" w:cs="Arial"/>
          <w:b/>
          <w:sz w:val="24"/>
          <w:szCs w:val="24"/>
          <w:u w:val="single"/>
        </w:rPr>
      </w:pPr>
      <w:r w:rsidRPr="005B40A9">
        <w:rPr>
          <w:rFonts w:ascii="Arial Narrow" w:hAnsi="Arial Narrow" w:cs="Arial"/>
          <w:b/>
          <w:sz w:val="24"/>
          <w:szCs w:val="24"/>
          <w:u w:val="single"/>
        </w:rPr>
        <w:t>Tablica 4.</w:t>
      </w:r>
    </w:p>
    <w:p w:rsidR="007E4309" w:rsidRPr="00624405" w:rsidRDefault="007E4309" w:rsidP="007E4309">
      <w:pPr>
        <w:jc w:val="both"/>
        <w:rPr>
          <w:rFonts w:ascii="Arial Narrow" w:hAnsi="Arial Narrow" w:cs="Arial"/>
          <w:sz w:val="22"/>
          <w:szCs w:val="22"/>
        </w:rPr>
      </w:pPr>
    </w:p>
    <w:tbl>
      <w:tblPr>
        <w:tblStyle w:val="TableElegant"/>
        <w:tblW w:w="10012" w:type="dxa"/>
        <w:tblLayout w:type="fixed"/>
        <w:tblLook w:val="01E0"/>
      </w:tblPr>
      <w:tblGrid>
        <w:gridCol w:w="3282"/>
        <w:gridCol w:w="1454"/>
        <w:gridCol w:w="1751"/>
        <w:gridCol w:w="1849"/>
        <w:gridCol w:w="1676"/>
      </w:tblGrid>
      <w:tr w:rsidR="007E4309" w:rsidRPr="00624405" w:rsidTr="00EE3FBE">
        <w:trPr>
          <w:cnfStyle w:val="100000000000"/>
        </w:trPr>
        <w:tc>
          <w:tcPr>
            <w:tcW w:w="3282" w:type="dxa"/>
          </w:tcPr>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Provedbene aktivnosti</w:t>
            </w:r>
          </w:p>
        </w:tc>
        <w:tc>
          <w:tcPr>
            <w:tcW w:w="1454" w:type="dxa"/>
          </w:tcPr>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Rokovi</w:t>
            </w:r>
          </w:p>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izvršenja</w:t>
            </w:r>
          </w:p>
        </w:tc>
        <w:tc>
          <w:tcPr>
            <w:tcW w:w="1751" w:type="dxa"/>
          </w:tcPr>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NositeljI</w:t>
            </w:r>
          </w:p>
          <w:p w:rsidR="007E4309" w:rsidRPr="00624405" w:rsidRDefault="007E4309" w:rsidP="00EE3FBE">
            <w:pPr>
              <w:jc w:val="center"/>
              <w:rPr>
                <w:rFonts w:ascii="Arial Narrow" w:hAnsi="Arial Narrow" w:cs="Arial"/>
                <w:b/>
                <w:sz w:val="22"/>
                <w:szCs w:val="22"/>
              </w:rPr>
            </w:pPr>
          </w:p>
        </w:tc>
        <w:tc>
          <w:tcPr>
            <w:tcW w:w="1849" w:type="dxa"/>
          </w:tcPr>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Suradnici u provedbi</w:t>
            </w:r>
          </w:p>
          <w:p w:rsidR="007E4309" w:rsidRPr="00624405" w:rsidRDefault="007E4309" w:rsidP="00EE3FBE">
            <w:pPr>
              <w:jc w:val="center"/>
              <w:rPr>
                <w:rFonts w:ascii="Arial Narrow" w:hAnsi="Arial Narrow" w:cs="Arial"/>
                <w:b/>
                <w:sz w:val="22"/>
                <w:szCs w:val="22"/>
              </w:rPr>
            </w:pPr>
          </w:p>
        </w:tc>
        <w:tc>
          <w:tcPr>
            <w:tcW w:w="1676" w:type="dxa"/>
          </w:tcPr>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Financijska</w:t>
            </w:r>
          </w:p>
          <w:p w:rsidR="007E4309" w:rsidRPr="00624405" w:rsidRDefault="007E4309" w:rsidP="00EE3FBE">
            <w:pPr>
              <w:jc w:val="center"/>
              <w:rPr>
                <w:rFonts w:ascii="Arial Narrow" w:hAnsi="Arial Narrow" w:cs="Arial"/>
                <w:b/>
                <w:sz w:val="22"/>
                <w:szCs w:val="22"/>
              </w:rPr>
            </w:pPr>
            <w:r w:rsidRPr="00624405">
              <w:rPr>
                <w:rFonts w:ascii="Arial Narrow" w:hAnsi="Arial Narrow" w:cs="Arial"/>
                <w:b/>
                <w:sz w:val="22"/>
                <w:szCs w:val="22"/>
              </w:rPr>
              <w:t xml:space="preserve"> sredstva</w:t>
            </w:r>
          </w:p>
        </w:tc>
      </w:tr>
      <w:tr w:rsidR="007E4309" w:rsidRPr="00624405" w:rsidTr="00EE3FBE">
        <w:trPr>
          <w:trHeight w:val="917"/>
        </w:trPr>
        <w:tc>
          <w:tcPr>
            <w:tcW w:w="3282" w:type="dxa"/>
          </w:tcPr>
          <w:p w:rsidR="007E4309" w:rsidRPr="00624405" w:rsidRDefault="0002105A" w:rsidP="00624405">
            <w:pPr>
              <w:autoSpaceDE w:val="0"/>
              <w:autoSpaceDN w:val="0"/>
              <w:adjustRightInd w:val="0"/>
              <w:contextualSpacing/>
              <w:rPr>
                <w:rFonts w:ascii="Arial Narrow" w:hAnsi="Arial Narrow"/>
                <w:b/>
                <w:bCs/>
                <w:lang w:eastAsia="ko-KR"/>
              </w:rPr>
            </w:pPr>
            <w:r>
              <w:rPr>
                <w:rFonts w:ascii="Arial Narrow" w:hAnsi="Arial Narrow"/>
                <w:b/>
                <w:bCs/>
                <w:lang w:eastAsia="ko-KR"/>
              </w:rPr>
              <w:t xml:space="preserve">1. </w:t>
            </w:r>
            <w:r w:rsidR="00F07CC3" w:rsidRPr="00624405">
              <w:rPr>
                <w:rFonts w:ascii="Arial Narrow" w:hAnsi="Arial Narrow"/>
                <w:b/>
                <w:bCs/>
                <w:lang w:eastAsia="ko-KR"/>
              </w:rPr>
              <w:t>Nadogradnja</w:t>
            </w:r>
            <w:r w:rsidR="007E4309" w:rsidRPr="00624405">
              <w:rPr>
                <w:rFonts w:ascii="Arial Narrow" w:hAnsi="Arial Narrow"/>
                <w:b/>
                <w:bCs/>
                <w:lang w:eastAsia="ko-KR"/>
              </w:rPr>
              <w:t xml:space="preserve"> Probacijskog informacijskog sustava (PIS-a) u smjeru praćenja svih relevantnih podataka o ovisnicima koje nadzire probacijska službe</w:t>
            </w:r>
          </w:p>
        </w:tc>
        <w:tc>
          <w:tcPr>
            <w:tcW w:w="1454" w:type="dxa"/>
          </w:tcPr>
          <w:p w:rsidR="00624405" w:rsidRPr="00624405" w:rsidRDefault="00624405" w:rsidP="0002105A">
            <w:pPr>
              <w:rPr>
                <w:rFonts w:ascii="Arial Narrow" w:hAnsi="Arial Narrow"/>
              </w:rPr>
            </w:pPr>
            <w:r w:rsidRPr="00624405">
              <w:rPr>
                <w:rFonts w:ascii="Arial Narrow" w:hAnsi="Arial Narrow"/>
              </w:rPr>
              <w:t>Kontinuirano od  20</w:t>
            </w:r>
            <w:r w:rsidR="00331E97">
              <w:rPr>
                <w:rFonts w:ascii="Arial Narrow" w:hAnsi="Arial Narrow"/>
              </w:rPr>
              <w:t xml:space="preserve">15. do 31. prosinca 2017. </w:t>
            </w:r>
          </w:p>
          <w:p w:rsidR="007E4309" w:rsidRPr="00624405" w:rsidRDefault="007E4309" w:rsidP="00624405">
            <w:pPr>
              <w:jc w:val="center"/>
              <w:rPr>
                <w:rFonts w:ascii="Arial Narrow" w:hAnsi="Arial Narrow"/>
              </w:rPr>
            </w:pPr>
          </w:p>
        </w:tc>
        <w:tc>
          <w:tcPr>
            <w:tcW w:w="1751" w:type="dxa"/>
          </w:tcPr>
          <w:p w:rsidR="007E4309" w:rsidRPr="00624405" w:rsidRDefault="007E4309" w:rsidP="00C71582">
            <w:pPr>
              <w:rPr>
                <w:rFonts w:ascii="Arial Narrow" w:hAnsi="Arial Narrow" w:cs="Arial"/>
              </w:rPr>
            </w:pPr>
            <w:r w:rsidRPr="00624405">
              <w:rPr>
                <w:rFonts w:ascii="Arial Narrow" w:hAnsi="Arial Narrow" w:cs="Arial"/>
              </w:rPr>
              <w:t>Ministarstvo pravosuđa, Uprava za kazneno pravo i probaciju, Sektor za probaciju</w:t>
            </w:r>
          </w:p>
          <w:p w:rsidR="007E4309" w:rsidRPr="00624405" w:rsidRDefault="007E4309" w:rsidP="00EE3FBE">
            <w:pPr>
              <w:jc w:val="center"/>
              <w:rPr>
                <w:rFonts w:ascii="Arial Narrow" w:hAnsi="Arial Narrow"/>
              </w:rPr>
            </w:pPr>
          </w:p>
        </w:tc>
        <w:tc>
          <w:tcPr>
            <w:tcW w:w="1849" w:type="dxa"/>
          </w:tcPr>
          <w:p w:rsidR="007E4309" w:rsidRPr="00624405" w:rsidRDefault="00F07CC3" w:rsidP="0002105A">
            <w:pPr>
              <w:rPr>
                <w:rFonts w:ascii="Arial Narrow" w:hAnsi="Arial Narrow"/>
              </w:rPr>
            </w:pPr>
            <w:r w:rsidRPr="00624405">
              <w:rPr>
                <w:rFonts w:ascii="Arial Narrow" w:hAnsi="Arial Narrow"/>
              </w:rPr>
              <w:t>Ured za suzbijanje zlouporabe droga</w:t>
            </w:r>
          </w:p>
        </w:tc>
        <w:tc>
          <w:tcPr>
            <w:tcW w:w="1676" w:type="dxa"/>
          </w:tcPr>
          <w:p w:rsidR="00624405" w:rsidRPr="00624405" w:rsidRDefault="00624405" w:rsidP="0002105A">
            <w:pPr>
              <w:autoSpaceDE w:val="0"/>
              <w:autoSpaceDN w:val="0"/>
              <w:adjustRightInd w:val="0"/>
              <w:spacing w:before="40" w:after="40"/>
              <w:rPr>
                <w:rFonts w:ascii="Arial Narrow" w:hAnsi="Arial Narrow" w:cs="ArialNarrow"/>
              </w:rPr>
            </w:pPr>
            <w:r w:rsidRPr="00624405">
              <w:rPr>
                <w:rFonts w:ascii="Arial Narrow" w:hAnsi="Arial Narrow" w:cs="ArialNarrow"/>
              </w:rPr>
              <w:t>Sredstva</w:t>
            </w:r>
          </w:p>
          <w:p w:rsidR="00624405" w:rsidRPr="00624405" w:rsidRDefault="00624405" w:rsidP="0002105A">
            <w:pPr>
              <w:rPr>
                <w:rFonts w:ascii="Arial Narrow" w:hAnsi="Arial Narrow" w:cs="Arial"/>
              </w:rPr>
            </w:pPr>
            <w:r w:rsidRPr="00624405">
              <w:rPr>
                <w:rFonts w:ascii="Arial Narrow" w:hAnsi="Arial Narrow" w:cs="Arial"/>
              </w:rPr>
              <w:t>Državnog proračuna RH za rad Ministarstva i ostalih mjerodavnih državnih tijela prema godišnjem proračunu</w:t>
            </w:r>
          </w:p>
          <w:p w:rsidR="007E4309" w:rsidRPr="00624405" w:rsidRDefault="007E4309" w:rsidP="00624405">
            <w:pPr>
              <w:rPr>
                <w:rFonts w:ascii="Arial Narrow" w:hAnsi="Arial Narrow"/>
              </w:rPr>
            </w:pPr>
          </w:p>
        </w:tc>
      </w:tr>
      <w:tr w:rsidR="00624405" w:rsidRPr="00624405" w:rsidTr="00EE3FBE">
        <w:trPr>
          <w:trHeight w:val="917"/>
        </w:trPr>
        <w:tc>
          <w:tcPr>
            <w:tcW w:w="3282" w:type="dxa"/>
          </w:tcPr>
          <w:p w:rsidR="00624405" w:rsidRPr="00624405" w:rsidRDefault="0002105A" w:rsidP="00624405">
            <w:pPr>
              <w:autoSpaceDE w:val="0"/>
              <w:autoSpaceDN w:val="0"/>
              <w:adjustRightInd w:val="0"/>
              <w:contextualSpacing/>
              <w:jc w:val="both"/>
              <w:rPr>
                <w:rFonts w:ascii="Arial Narrow" w:hAnsi="Arial Narrow"/>
                <w:b/>
                <w:bCs/>
                <w:lang w:eastAsia="ko-KR"/>
              </w:rPr>
            </w:pPr>
            <w:r>
              <w:rPr>
                <w:rFonts w:ascii="Arial Narrow" w:hAnsi="Arial Narrow"/>
                <w:b/>
                <w:bCs/>
                <w:lang w:eastAsia="ko-KR"/>
              </w:rPr>
              <w:t xml:space="preserve">2. </w:t>
            </w:r>
            <w:r w:rsidR="00624405" w:rsidRPr="00624405">
              <w:rPr>
                <w:rFonts w:ascii="Arial Narrow" w:hAnsi="Arial Narrow"/>
                <w:b/>
                <w:bCs/>
                <w:lang w:eastAsia="ko-KR"/>
              </w:rPr>
              <w:t xml:space="preserve">Izrada i primjena standardiziranog upitnika o suradnji probacijskih ureda s drugim subjektima u zajednici vezano uz ovisnička ponašanja za koordinatore u probacijskim uredima </w:t>
            </w:r>
          </w:p>
        </w:tc>
        <w:tc>
          <w:tcPr>
            <w:tcW w:w="1454" w:type="dxa"/>
          </w:tcPr>
          <w:p w:rsidR="00624405" w:rsidRPr="00624405" w:rsidRDefault="00624405" w:rsidP="0002105A">
            <w:pPr>
              <w:rPr>
                <w:rFonts w:ascii="Arial Narrow" w:hAnsi="Arial Narrow"/>
              </w:rPr>
            </w:pPr>
            <w:r>
              <w:rPr>
                <w:rFonts w:ascii="Arial Narrow" w:hAnsi="Arial Narrow"/>
              </w:rPr>
              <w:t>Do veljače 2015.</w:t>
            </w:r>
          </w:p>
        </w:tc>
        <w:tc>
          <w:tcPr>
            <w:tcW w:w="1751" w:type="dxa"/>
          </w:tcPr>
          <w:p w:rsidR="00624405" w:rsidRPr="00624405" w:rsidRDefault="00C71582" w:rsidP="00C71582">
            <w:pPr>
              <w:rPr>
                <w:rFonts w:ascii="Arial Narrow" w:hAnsi="Arial Narrow"/>
              </w:rPr>
            </w:pPr>
            <w:r>
              <w:rPr>
                <w:rFonts w:ascii="Arial Narrow" w:hAnsi="Arial Narrow"/>
              </w:rPr>
              <w:t>Ministarstvo pra</w:t>
            </w:r>
            <w:r w:rsidR="00624405" w:rsidRPr="00624405">
              <w:rPr>
                <w:rFonts w:ascii="Arial Narrow" w:hAnsi="Arial Narrow"/>
              </w:rPr>
              <w:t>vosuđa, Uprava za kazneno pravo i probaciju, Sektor za probaciju</w:t>
            </w:r>
          </w:p>
        </w:tc>
        <w:tc>
          <w:tcPr>
            <w:tcW w:w="1849" w:type="dxa"/>
          </w:tcPr>
          <w:p w:rsidR="00624405" w:rsidRPr="00624405" w:rsidRDefault="00624405" w:rsidP="0002105A">
            <w:pPr>
              <w:rPr>
                <w:rFonts w:ascii="Arial Narrow" w:hAnsi="Arial Narrow"/>
              </w:rPr>
            </w:pPr>
            <w:r w:rsidRPr="00624405">
              <w:rPr>
                <w:rFonts w:ascii="Arial Narrow" w:hAnsi="Arial Narrow"/>
              </w:rPr>
              <w:t>Ured za suzbijanje zlouporabe droga</w:t>
            </w:r>
          </w:p>
        </w:tc>
        <w:tc>
          <w:tcPr>
            <w:tcW w:w="1676" w:type="dxa"/>
          </w:tcPr>
          <w:p w:rsidR="00624405" w:rsidRPr="00624405" w:rsidRDefault="00624405" w:rsidP="0002105A">
            <w:pPr>
              <w:autoSpaceDE w:val="0"/>
              <w:autoSpaceDN w:val="0"/>
              <w:adjustRightInd w:val="0"/>
              <w:spacing w:before="40" w:after="40"/>
              <w:rPr>
                <w:rFonts w:ascii="Arial Narrow" w:hAnsi="Arial Narrow" w:cs="ArialNarrow"/>
              </w:rPr>
            </w:pPr>
            <w:r w:rsidRPr="00624405">
              <w:rPr>
                <w:rFonts w:ascii="Arial Narrow" w:hAnsi="Arial Narrow" w:cs="ArialNarrow"/>
              </w:rPr>
              <w:t>Sredstva</w:t>
            </w:r>
          </w:p>
          <w:p w:rsidR="00624405" w:rsidRPr="00624405" w:rsidRDefault="00624405" w:rsidP="0002105A">
            <w:pPr>
              <w:rPr>
                <w:rFonts w:ascii="Arial Narrow" w:hAnsi="Arial Narrow" w:cs="Arial"/>
              </w:rPr>
            </w:pPr>
            <w:r w:rsidRPr="00624405">
              <w:rPr>
                <w:rFonts w:ascii="Arial Narrow" w:hAnsi="Arial Narrow" w:cs="Arial"/>
              </w:rPr>
              <w:t>Državnog proračuna RH za rad Ministarstva i ostalih mjerodavnih državnih tijela prema godišnjem proračunu</w:t>
            </w:r>
          </w:p>
          <w:p w:rsidR="00624405" w:rsidRPr="00624405" w:rsidRDefault="00624405" w:rsidP="00EE3FBE">
            <w:pPr>
              <w:jc w:val="center"/>
              <w:rPr>
                <w:rFonts w:ascii="Arial Narrow" w:hAnsi="Arial Narrow"/>
              </w:rPr>
            </w:pPr>
          </w:p>
        </w:tc>
      </w:tr>
    </w:tbl>
    <w:p w:rsidR="007E4309" w:rsidRPr="00F07CC3" w:rsidRDefault="007E4309" w:rsidP="007E4309">
      <w:pPr>
        <w:ind w:left="862"/>
        <w:jc w:val="both"/>
        <w:rPr>
          <w:rFonts w:ascii="Arial Narrow" w:hAnsi="Arial Narrow" w:cs="Arial"/>
          <w:b/>
          <w:strike/>
          <w:color w:val="00B050"/>
          <w:sz w:val="22"/>
          <w:szCs w:val="22"/>
        </w:rPr>
      </w:pPr>
    </w:p>
    <w:p w:rsidR="007E4309" w:rsidRDefault="007E4309" w:rsidP="00064327">
      <w:pPr>
        <w:jc w:val="both"/>
        <w:rPr>
          <w:rFonts w:ascii="Arial Narrow" w:hAnsi="Arial Narrow" w:cs="Arial"/>
          <w:b/>
          <w:sz w:val="22"/>
          <w:szCs w:val="22"/>
        </w:rPr>
      </w:pPr>
    </w:p>
    <w:p w:rsidR="00064327" w:rsidRPr="003006D5" w:rsidRDefault="00064327" w:rsidP="00064327">
      <w:pPr>
        <w:numPr>
          <w:ilvl w:val="2"/>
          <w:numId w:val="4"/>
        </w:numPr>
        <w:jc w:val="both"/>
        <w:rPr>
          <w:rFonts w:ascii="Arial Narrow" w:hAnsi="Arial Narrow" w:cs="Arial"/>
          <w:b/>
          <w:sz w:val="22"/>
          <w:szCs w:val="22"/>
        </w:rPr>
      </w:pPr>
      <w:r w:rsidRPr="003006D5">
        <w:rPr>
          <w:rFonts w:ascii="Arial Narrow" w:hAnsi="Arial Narrow" w:cs="Arial"/>
          <w:b/>
          <w:sz w:val="22"/>
          <w:szCs w:val="22"/>
        </w:rPr>
        <w:t>Programi smanjenja štet</w:t>
      </w:r>
      <w:r>
        <w:rPr>
          <w:rFonts w:ascii="Arial Narrow" w:hAnsi="Arial Narrow" w:cs="Arial"/>
          <w:b/>
          <w:sz w:val="22"/>
          <w:szCs w:val="22"/>
        </w:rPr>
        <w:t>e</w:t>
      </w:r>
      <w:r w:rsidRPr="003006D5">
        <w:rPr>
          <w:rFonts w:ascii="Arial Narrow" w:hAnsi="Arial Narrow" w:cs="Arial"/>
          <w:b/>
          <w:sz w:val="22"/>
          <w:szCs w:val="22"/>
        </w:rPr>
        <w:t xml:space="preserve"> nastale zlouporabom droga</w:t>
      </w:r>
    </w:p>
    <w:p w:rsidR="00064327" w:rsidRPr="003006D5" w:rsidRDefault="00064327" w:rsidP="00064327">
      <w:pPr>
        <w:jc w:val="both"/>
        <w:rPr>
          <w:rFonts w:ascii="Arial" w:hAnsi="Arial" w:cs="Arial"/>
          <w:b/>
          <w:sz w:val="22"/>
          <w:szCs w:val="22"/>
        </w:rPr>
      </w:pPr>
    </w:p>
    <w:p w:rsidR="00064327" w:rsidRPr="003006D5" w:rsidRDefault="00064327" w:rsidP="00064327">
      <w:pPr>
        <w:jc w:val="both"/>
        <w:rPr>
          <w:rFonts w:ascii="Arial Narrow" w:hAnsi="Arial Narrow" w:cs="Arial"/>
          <w:sz w:val="22"/>
          <w:szCs w:val="22"/>
        </w:rPr>
      </w:pPr>
      <w:r w:rsidRPr="002E0FB0">
        <w:rPr>
          <w:rFonts w:ascii="Arial Narrow" w:hAnsi="Arial Narrow" w:cs="Arial"/>
          <w:b/>
          <w:sz w:val="24"/>
          <w:szCs w:val="24"/>
          <w:u w:val="single"/>
        </w:rPr>
        <w:t>Cilj 1.</w:t>
      </w:r>
      <w:r>
        <w:rPr>
          <w:rFonts w:ascii="Arial Narrow" w:hAnsi="Arial Narrow" w:cs="Arial"/>
          <w:b/>
          <w:sz w:val="22"/>
          <w:szCs w:val="22"/>
        </w:rPr>
        <w:tab/>
      </w:r>
      <w:r w:rsidRPr="003006D5">
        <w:rPr>
          <w:rFonts w:ascii="Arial Narrow" w:hAnsi="Arial Narrow" w:cs="Arial"/>
          <w:sz w:val="22"/>
          <w:szCs w:val="22"/>
        </w:rPr>
        <w:t>Unaprijediti programe smanjenja štete i kontinuirano provoditi postojeće programe smanjenja štet</w:t>
      </w:r>
      <w:r>
        <w:rPr>
          <w:rFonts w:ascii="Arial Narrow" w:hAnsi="Arial Narrow" w:cs="Arial"/>
          <w:sz w:val="22"/>
          <w:szCs w:val="22"/>
        </w:rPr>
        <w:t>e</w:t>
      </w:r>
      <w:r w:rsidRPr="003006D5">
        <w:rPr>
          <w:rFonts w:ascii="Arial Narrow" w:hAnsi="Arial Narrow" w:cs="Arial"/>
          <w:sz w:val="22"/>
          <w:szCs w:val="22"/>
        </w:rPr>
        <w:t xml:space="preserve">. </w:t>
      </w:r>
    </w:p>
    <w:p w:rsidR="00064327" w:rsidRPr="003006D5" w:rsidRDefault="00064327" w:rsidP="00064327">
      <w:pPr>
        <w:rPr>
          <w:rFonts w:ascii="Arial" w:hAnsi="Arial" w:cs="Arial"/>
        </w:rPr>
      </w:pPr>
    </w:p>
    <w:p w:rsidR="00064327" w:rsidRDefault="00064327" w:rsidP="00064327">
      <w:pPr>
        <w:tabs>
          <w:tab w:val="left" w:pos="900"/>
        </w:tabs>
        <w:jc w:val="both"/>
        <w:rPr>
          <w:rFonts w:ascii="Arial Narrow" w:hAnsi="Arial Narrow" w:cs="Arial"/>
          <w:sz w:val="22"/>
          <w:szCs w:val="22"/>
        </w:rPr>
      </w:pPr>
      <w:r w:rsidRPr="002E0FB0">
        <w:rPr>
          <w:rFonts w:ascii="Arial Narrow" w:hAnsi="Arial Narrow" w:cs="Arial"/>
          <w:b/>
          <w:sz w:val="24"/>
          <w:szCs w:val="24"/>
          <w:u w:val="single"/>
        </w:rPr>
        <w:t>Mjera 1.</w:t>
      </w:r>
      <w:r w:rsidRPr="003006D5">
        <w:rPr>
          <w:rFonts w:ascii="Arial Narrow" w:hAnsi="Arial Narrow" w:cs="Arial"/>
          <w:b/>
          <w:sz w:val="22"/>
          <w:szCs w:val="22"/>
        </w:rPr>
        <w:t xml:space="preserve"> </w:t>
      </w:r>
      <w:r>
        <w:rPr>
          <w:rFonts w:ascii="Arial Narrow" w:hAnsi="Arial Narrow" w:cs="Arial"/>
          <w:b/>
          <w:sz w:val="22"/>
          <w:szCs w:val="22"/>
        </w:rPr>
        <w:tab/>
      </w:r>
      <w:r w:rsidRPr="003006D5">
        <w:rPr>
          <w:rFonts w:ascii="Arial Narrow" w:hAnsi="Arial Narrow" w:cs="Arial"/>
          <w:sz w:val="22"/>
          <w:szCs w:val="22"/>
        </w:rPr>
        <w:t>Razvijati nove pristupe i programe smanjenja štet</w:t>
      </w:r>
      <w:r>
        <w:rPr>
          <w:rFonts w:ascii="Arial Narrow" w:hAnsi="Arial Narrow" w:cs="Arial"/>
          <w:sz w:val="22"/>
          <w:szCs w:val="22"/>
        </w:rPr>
        <w:t>e</w:t>
      </w:r>
      <w:r w:rsidRPr="003006D5">
        <w:rPr>
          <w:rFonts w:ascii="Arial Narrow" w:hAnsi="Arial Narrow" w:cs="Arial"/>
          <w:sz w:val="22"/>
          <w:szCs w:val="22"/>
        </w:rPr>
        <w:t xml:space="preserve">, njegovati integrativni pristup u pružanju usluga te poticati suradnju svih relevantnih partnera u provedbi programa. </w:t>
      </w:r>
    </w:p>
    <w:p w:rsidR="0028587E" w:rsidRDefault="0028587E" w:rsidP="00064327">
      <w:pPr>
        <w:tabs>
          <w:tab w:val="left" w:pos="900"/>
        </w:tabs>
        <w:jc w:val="both"/>
        <w:rPr>
          <w:rFonts w:ascii="Arial Narrow" w:hAnsi="Arial Narrow" w:cs="Arial"/>
          <w:sz w:val="22"/>
          <w:szCs w:val="22"/>
        </w:rPr>
      </w:pPr>
    </w:p>
    <w:p w:rsidR="0028587E" w:rsidRPr="002E0FB0" w:rsidRDefault="002E0FB0" w:rsidP="00064327">
      <w:pPr>
        <w:tabs>
          <w:tab w:val="left" w:pos="900"/>
        </w:tabs>
        <w:jc w:val="both"/>
        <w:rPr>
          <w:rFonts w:ascii="Arial Narrow" w:hAnsi="Arial Narrow" w:cs="Arial"/>
          <w:b/>
          <w:sz w:val="24"/>
          <w:szCs w:val="24"/>
          <w:u w:val="single"/>
        </w:rPr>
      </w:pPr>
      <w:r w:rsidRPr="002E0FB0">
        <w:rPr>
          <w:rFonts w:ascii="Arial Narrow" w:hAnsi="Arial Narrow" w:cs="Arial"/>
          <w:b/>
          <w:sz w:val="24"/>
          <w:szCs w:val="24"/>
          <w:u w:val="single"/>
        </w:rPr>
        <w:t>Tablica 1.</w:t>
      </w:r>
    </w:p>
    <w:p w:rsidR="00064327" w:rsidRPr="003006D5" w:rsidRDefault="00064327" w:rsidP="00064327">
      <w:pPr>
        <w:rPr>
          <w:rFonts w:ascii="Arial Narrow" w:hAnsi="Arial Narrow" w:cs="Arial"/>
          <w:b/>
          <w:sz w:val="22"/>
          <w:szCs w:val="22"/>
        </w:rPr>
      </w:pPr>
    </w:p>
    <w:tbl>
      <w:tblPr>
        <w:tblW w:w="996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348"/>
        <w:gridCol w:w="1364"/>
        <w:gridCol w:w="1419"/>
        <w:gridCol w:w="2083"/>
        <w:gridCol w:w="1751"/>
      </w:tblGrid>
      <w:tr w:rsidR="00064327" w:rsidRPr="003006D5" w:rsidTr="00EE3FBE">
        <w:trPr>
          <w:jc w:val="center"/>
        </w:trPr>
        <w:tc>
          <w:tcPr>
            <w:tcW w:w="3348" w:type="dxa"/>
            <w:tcBorders>
              <w:top w:val="double" w:sz="6" w:space="0" w:color="000000"/>
            </w:tcBorders>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Provedbene aktivnosti</w:t>
            </w:r>
          </w:p>
        </w:tc>
        <w:tc>
          <w:tcPr>
            <w:tcW w:w="1364" w:type="dxa"/>
            <w:tcBorders>
              <w:top w:val="double" w:sz="6" w:space="0" w:color="000000"/>
            </w:tcBorders>
            <w:vAlign w:val="center"/>
          </w:tcPr>
          <w:p w:rsidR="00064327"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Rokovi</w:t>
            </w:r>
          </w:p>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izvršenja</w:t>
            </w:r>
          </w:p>
        </w:tc>
        <w:tc>
          <w:tcPr>
            <w:tcW w:w="1419" w:type="dxa"/>
            <w:tcBorders>
              <w:top w:val="double" w:sz="6" w:space="0" w:color="000000"/>
            </w:tcBorders>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NositeljI</w:t>
            </w:r>
          </w:p>
          <w:p w:rsidR="00064327" w:rsidRPr="003006D5" w:rsidRDefault="00064327" w:rsidP="00EE3FBE">
            <w:pPr>
              <w:spacing w:before="40" w:after="40"/>
              <w:jc w:val="center"/>
              <w:rPr>
                <w:rFonts w:ascii="Arial Narrow" w:hAnsi="Arial Narrow" w:cs="Arial"/>
                <w:b/>
                <w:caps/>
                <w:sz w:val="22"/>
                <w:szCs w:val="22"/>
              </w:rPr>
            </w:pPr>
          </w:p>
        </w:tc>
        <w:tc>
          <w:tcPr>
            <w:tcW w:w="2083" w:type="dxa"/>
            <w:tcBorders>
              <w:top w:val="double" w:sz="6" w:space="0" w:color="000000"/>
            </w:tcBorders>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Suradnici u provedbi</w:t>
            </w:r>
          </w:p>
        </w:tc>
        <w:tc>
          <w:tcPr>
            <w:tcW w:w="1751" w:type="dxa"/>
            <w:tcBorders>
              <w:top w:val="double" w:sz="6" w:space="0" w:color="000000"/>
            </w:tcBorders>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Financijska sredstva</w:t>
            </w:r>
          </w:p>
        </w:tc>
      </w:tr>
      <w:tr w:rsidR="00064327" w:rsidRPr="003006D5" w:rsidTr="00EE3FBE">
        <w:trPr>
          <w:trHeight w:val="1351"/>
          <w:jc w:val="center"/>
        </w:trPr>
        <w:tc>
          <w:tcPr>
            <w:tcW w:w="3348" w:type="dxa"/>
          </w:tcPr>
          <w:p w:rsidR="00064327" w:rsidRPr="00624405" w:rsidRDefault="00623018" w:rsidP="00EE3FBE">
            <w:pPr>
              <w:autoSpaceDE w:val="0"/>
              <w:autoSpaceDN w:val="0"/>
              <w:adjustRightInd w:val="0"/>
              <w:spacing w:before="40" w:after="40"/>
              <w:jc w:val="both"/>
              <w:rPr>
                <w:rFonts w:ascii="Arial Narrow" w:hAnsi="Arial Narrow" w:cs="Arial"/>
                <w:b/>
              </w:rPr>
            </w:pPr>
            <w:r w:rsidRPr="00624405">
              <w:rPr>
                <w:rFonts w:ascii="Arial Narrow" w:hAnsi="Arial Narrow" w:cs="Arial"/>
                <w:b/>
              </w:rPr>
              <w:lastRenderedPageBreak/>
              <w:t>1.</w:t>
            </w:r>
            <w:r w:rsidR="00064327" w:rsidRPr="00624405">
              <w:rPr>
                <w:rFonts w:ascii="Arial Narrow" w:hAnsi="Arial Narrow" w:cs="Arial"/>
                <w:b/>
              </w:rPr>
              <w:t xml:space="preserve"> Potaknuti kreiranje i provedbu programa namijenjenih konzumentima droga koji posjećuju noćne klubove/velike glazbene festivale.</w:t>
            </w:r>
          </w:p>
        </w:tc>
        <w:tc>
          <w:tcPr>
            <w:tcW w:w="1364" w:type="dxa"/>
          </w:tcPr>
          <w:p w:rsidR="00064327" w:rsidRPr="00624405" w:rsidRDefault="00064327" w:rsidP="00E61D70">
            <w:pPr>
              <w:spacing w:before="40" w:after="40"/>
              <w:rPr>
                <w:rFonts w:ascii="Arial Narrow" w:hAnsi="Arial Narrow" w:cs="Arial"/>
              </w:rPr>
            </w:pPr>
            <w:r w:rsidRPr="00624405">
              <w:rPr>
                <w:rFonts w:ascii="Arial Narrow" w:hAnsi="Arial Narrow" w:cs="Arial"/>
              </w:rPr>
              <w:t>Kontinuirano</w:t>
            </w:r>
            <w:r w:rsidR="00624405" w:rsidRPr="00624405">
              <w:rPr>
                <w:rFonts w:ascii="Arial Narrow" w:hAnsi="Arial Narrow" w:cs="Arial"/>
              </w:rPr>
              <w:t xml:space="preserve"> od 2015.</w:t>
            </w:r>
            <w:r w:rsidR="00E61D70">
              <w:rPr>
                <w:rFonts w:ascii="Arial Narrow" w:hAnsi="Arial Narrow" w:cs="Arial"/>
              </w:rPr>
              <w:t xml:space="preserve"> </w:t>
            </w:r>
            <w:r w:rsidRPr="00624405">
              <w:rPr>
                <w:rFonts w:ascii="Arial Narrow" w:hAnsi="Arial Narrow" w:cs="Arial"/>
              </w:rPr>
              <w:t>do 31. prosinca 2017.</w:t>
            </w:r>
          </w:p>
        </w:tc>
        <w:tc>
          <w:tcPr>
            <w:tcW w:w="1419" w:type="dxa"/>
          </w:tcPr>
          <w:p w:rsidR="00064327" w:rsidRPr="00624405" w:rsidRDefault="00064327" w:rsidP="0002105A">
            <w:pPr>
              <w:spacing w:before="40" w:after="40"/>
              <w:rPr>
                <w:rFonts w:ascii="Arial Narrow" w:hAnsi="Arial Narrow" w:cs="Arial"/>
              </w:rPr>
            </w:pPr>
            <w:r w:rsidRPr="00624405">
              <w:rPr>
                <w:rFonts w:ascii="Arial Narrow" w:hAnsi="Arial Narrow" w:cs="Arial"/>
              </w:rPr>
              <w:t>Ured</w:t>
            </w:r>
            <w:r w:rsidR="006202D5">
              <w:rPr>
                <w:rFonts w:ascii="Arial Narrow" w:hAnsi="Arial Narrow" w:cs="Arial"/>
              </w:rPr>
              <w:t xml:space="preserve"> za suzbijanje zlouporabe droga</w:t>
            </w:r>
          </w:p>
          <w:p w:rsidR="00064327" w:rsidRPr="00624405" w:rsidRDefault="00064327" w:rsidP="00EE3FBE">
            <w:pPr>
              <w:spacing w:before="40" w:after="40"/>
              <w:jc w:val="center"/>
              <w:rPr>
                <w:rFonts w:ascii="Arial Narrow" w:hAnsi="Arial Narrow" w:cs="Arial"/>
              </w:rPr>
            </w:pPr>
          </w:p>
        </w:tc>
        <w:tc>
          <w:tcPr>
            <w:tcW w:w="2083" w:type="dxa"/>
          </w:tcPr>
          <w:p w:rsidR="00064327" w:rsidRPr="00624405" w:rsidRDefault="00064327" w:rsidP="00E61D70">
            <w:pPr>
              <w:spacing w:before="40" w:after="40"/>
              <w:rPr>
                <w:rFonts w:ascii="Arial Narrow" w:hAnsi="Arial Narrow" w:cs="Arial"/>
              </w:rPr>
            </w:pPr>
            <w:r w:rsidRPr="00624405">
              <w:rPr>
                <w:rFonts w:ascii="Arial Narrow" w:hAnsi="Arial Narrow" w:cs="Arial"/>
              </w:rPr>
              <w:t xml:space="preserve">Ministarstvo zdravlja, </w:t>
            </w:r>
          </w:p>
          <w:p w:rsidR="00064327" w:rsidRPr="00624405" w:rsidRDefault="00064327" w:rsidP="00E61D70">
            <w:pPr>
              <w:spacing w:before="40" w:after="40"/>
              <w:rPr>
                <w:rFonts w:ascii="Arial Narrow" w:hAnsi="Arial Narrow" w:cs="Arial"/>
              </w:rPr>
            </w:pPr>
            <w:r w:rsidRPr="00624405">
              <w:rPr>
                <w:rFonts w:ascii="Arial Narrow" w:hAnsi="Arial Narrow" w:cs="Arial"/>
              </w:rPr>
              <w:t xml:space="preserve">organizacije civilnog društva koje se bave programima smanjenja štete </w:t>
            </w:r>
          </w:p>
        </w:tc>
        <w:tc>
          <w:tcPr>
            <w:tcW w:w="1751" w:type="dxa"/>
          </w:tcPr>
          <w:p w:rsidR="00064327" w:rsidRPr="00624405" w:rsidRDefault="00064327" w:rsidP="0002105A">
            <w:pPr>
              <w:autoSpaceDE w:val="0"/>
              <w:autoSpaceDN w:val="0"/>
              <w:adjustRightInd w:val="0"/>
              <w:spacing w:before="40" w:after="40"/>
              <w:rPr>
                <w:rFonts w:ascii="Arial Narrow" w:hAnsi="Arial Narrow" w:cs="ArialNarrow"/>
              </w:rPr>
            </w:pPr>
            <w:r w:rsidRPr="00624405">
              <w:rPr>
                <w:rFonts w:ascii="Arial Narrow" w:hAnsi="Arial Narrow" w:cs="ArialNarrow"/>
              </w:rPr>
              <w:t>Sredstva</w:t>
            </w:r>
          </w:p>
          <w:p w:rsidR="00064327" w:rsidRPr="00624405" w:rsidRDefault="00064327" w:rsidP="0002105A">
            <w:pPr>
              <w:spacing w:before="40" w:after="40"/>
              <w:rPr>
                <w:rFonts w:ascii="Arial Narrow" w:hAnsi="Arial Narrow" w:cs="Arial"/>
              </w:rPr>
            </w:pPr>
            <w:r w:rsidRPr="00624405">
              <w:rPr>
                <w:rFonts w:ascii="Arial Narrow" w:hAnsi="Arial Narrow" w:cs="Arial"/>
              </w:rPr>
              <w:t>Državnog proračuna RH za rad Ureda i ostalih mjerodavnih državnih tijela prema godišnjem proračunu</w:t>
            </w:r>
          </w:p>
        </w:tc>
      </w:tr>
      <w:tr w:rsidR="00EE3FBE" w:rsidRPr="006F34F7" w:rsidTr="00EE3FBE">
        <w:trPr>
          <w:trHeight w:val="2113"/>
          <w:jc w:val="center"/>
        </w:trPr>
        <w:tc>
          <w:tcPr>
            <w:tcW w:w="3348" w:type="dxa"/>
          </w:tcPr>
          <w:p w:rsidR="00CF6137" w:rsidRDefault="0002105A" w:rsidP="00EE3FBE">
            <w:pPr>
              <w:jc w:val="both"/>
              <w:rPr>
                <w:rFonts w:ascii="Arial Narrow" w:hAnsi="Arial Narrow" w:cs="Arial"/>
                <w:b/>
              </w:rPr>
            </w:pPr>
            <w:r>
              <w:rPr>
                <w:rFonts w:ascii="Arial Narrow" w:hAnsi="Arial Narrow" w:cs="Arial"/>
                <w:b/>
              </w:rPr>
              <w:t xml:space="preserve">2. </w:t>
            </w:r>
            <w:r w:rsidR="00EE3FBE" w:rsidRPr="00CF6137">
              <w:rPr>
                <w:rFonts w:ascii="Arial Narrow" w:hAnsi="Arial Narrow" w:cs="Arial"/>
                <w:b/>
              </w:rPr>
              <w:t>Razvijanje integrativnog pristupa u provedbi programa</w:t>
            </w:r>
            <w:r w:rsidR="00CF6137">
              <w:rPr>
                <w:rFonts w:ascii="Arial Narrow" w:hAnsi="Arial Narrow" w:cs="Arial"/>
                <w:b/>
              </w:rPr>
              <w:t xml:space="preserve"> smanjenja šteta</w:t>
            </w:r>
          </w:p>
          <w:p w:rsidR="00EE3FBE" w:rsidRPr="00CF6137" w:rsidRDefault="00EE3FBE" w:rsidP="00EE3FBE">
            <w:pPr>
              <w:jc w:val="both"/>
              <w:rPr>
                <w:rFonts w:ascii="Arial Narrow" w:hAnsi="Arial Narrow" w:cs="Arial"/>
                <w:b/>
              </w:rPr>
            </w:pPr>
            <w:r w:rsidRPr="00CF6137">
              <w:rPr>
                <w:rFonts w:ascii="Arial Narrow" w:hAnsi="Arial Narrow" w:cs="Arial"/>
                <w:b/>
              </w:rPr>
              <w:t xml:space="preserve">( socio-ekonomske intervencije (hrana, odjeća, higijena) </w:t>
            </w:r>
            <w:r w:rsidRPr="00CF6137">
              <w:rPr>
                <w:rFonts w:ascii="Arial Narrow" w:hAnsi="Arial Narrow"/>
                <w:b/>
              </w:rPr>
              <w:t>inter</w:t>
            </w:r>
            <w:r w:rsidR="00CF6137">
              <w:rPr>
                <w:rFonts w:ascii="Arial Narrow" w:hAnsi="Arial Narrow"/>
                <w:b/>
              </w:rPr>
              <w:t>vencije savjetovanja i psihosocijalnog</w:t>
            </w:r>
            <w:r w:rsidRPr="00CF6137">
              <w:rPr>
                <w:rFonts w:ascii="Arial Narrow" w:hAnsi="Arial Narrow"/>
                <w:b/>
              </w:rPr>
              <w:t xml:space="preserve"> tretmana</w:t>
            </w:r>
            <w:r w:rsidRPr="00CF6137">
              <w:rPr>
                <w:rFonts w:ascii="Arial Narrow" w:hAnsi="Arial Narrow"/>
              </w:rPr>
              <w:t>)</w:t>
            </w:r>
            <w:r w:rsidRPr="00CF6137">
              <w:rPr>
                <w:rFonts w:ascii="Arial Narrow" w:hAnsi="Arial Narrow"/>
                <w:b/>
              </w:rPr>
              <w:t xml:space="preserve"> i otvaranje prihvatilišta za ovisnike beskućnike.</w:t>
            </w:r>
          </w:p>
        </w:tc>
        <w:tc>
          <w:tcPr>
            <w:tcW w:w="1364" w:type="dxa"/>
          </w:tcPr>
          <w:p w:rsidR="00EE3FBE" w:rsidRPr="00CF6137" w:rsidRDefault="00C71582" w:rsidP="00C71582">
            <w:pPr>
              <w:rPr>
                <w:rFonts w:ascii="Arial Narrow" w:hAnsi="Arial Narrow" w:cs="Arial"/>
              </w:rPr>
            </w:pPr>
            <w:r>
              <w:rPr>
                <w:rFonts w:ascii="Arial Narrow" w:hAnsi="Arial Narrow" w:cs="Arial"/>
              </w:rPr>
              <w:t>K</w:t>
            </w:r>
            <w:r w:rsidR="00EE3FBE" w:rsidRPr="00CF6137">
              <w:rPr>
                <w:rFonts w:ascii="Arial Narrow" w:hAnsi="Arial Narrow" w:cs="Arial"/>
              </w:rPr>
              <w:t>ontinuirano</w:t>
            </w:r>
          </w:p>
          <w:p w:rsidR="00EE3FBE" w:rsidRPr="00CF6137" w:rsidRDefault="00624405" w:rsidP="00C71582">
            <w:pPr>
              <w:rPr>
                <w:rFonts w:ascii="Arial Narrow" w:hAnsi="Arial Narrow" w:cs="Arial"/>
              </w:rPr>
            </w:pPr>
            <w:r w:rsidRPr="00CF6137">
              <w:rPr>
                <w:rFonts w:ascii="Arial Narrow" w:hAnsi="Arial Narrow" w:cs="Arial"/>
              </w:rPr>
              <w:t xml:space="preserve">od </w:t>
            </w:r>
            <w:r w:rsidR="00C71582">
              <w:rPr>
                <w:rFonts w:ascii="Arial Narrow" w:hAnsi="Arial Narrow" w:cs="Arial"/>
              </w:rPr>
              <w:t xml:space="preserve"> 2015. do </w:t>
            </w:r>
            <w:r w:rsidR="00EE3FBE" w:rsidRPr="00CF6137">
              <w:rPr>
                <w:rFonts w:ascii="Arial Narrow" w:hAnsi="Arial Narrow" w:cs="Arial"/>
              </w:rPr>
              <w:t>31. prosinca 2017.</w:t>
            </w:r>
          </w:p>
        </w:tc>
        <w:tc>
          <w:tcPr>
            <w:tcW w:w="1419" w:type="dxa"/>
          </w:tcPr>
          <w:p w:rsidR="006712BE" w:rsidRPr="00CF6137" w:rsidRDefault="006712BE" w:rsidP="00C71582">
            <w:pPr>
              <w:rPr>
                <w:rFonts w:ascii="Arial Narrow" w:hAnsi="Arial Narrow"/>
              </w:rPr>
            </w:pPr>
            <w:r w:rsidRPr="00CF6137">
              <w:rPr>
                <w:rFonts w:ascii="Arial Narrow" w:hAnsi="Arial Narrow"/>
              </w:rPr>
              <w:t xml:space="preserve">Jedinice lokalne uprave i </w:t>
            </w:r>
            <w:r w:rsidR="00CF6137" w:rsidRPr="00CF6137">
              <w:rPr>
                <w:rFonts w:ascii="Arial Narrow" w:hAnsi="Arial Narrow"/>
              </w:rPr>
              <w:t xml:space="preserve">područne (regionalne) </w:t>
            </w:r>
            <w:r w:rsidRPr="00CF6137">
              <w:rPr>
                <w:rFonts w:ascii="Arial Narrow" w:hAnsi="Arial Narrow"/>
              </w:rPr>
              <w:t>samouprave</w:t>
            </w:r>
            <w:r w:rsidR="00CF6137" w:rsidRPr="00CF6137">
              <w:rPr>
                <w:rFonts w:ascii="Arial Narrow" w:hAnsi="Arial Narrow"/>
              </w:rPr>
              <w:t>,</w:t>
            </w:r>
          </w:p>
          <w:p w:rsidR="00EE3FBE" w:rsidRPr="00CF6137" w:rsidRDefault="00CF6137" w:rsidP="00C71582">
            <w:pPr>
              <w:rPr>
                <w:rFonts w:ascii="Arial Narrow" w:hAnsi="Arial Narrow"/>
              </w:rPr>
            </w:pPr>
            <w:r w:rsidRPr="00CF6137">
              <w:rPr>
                <w:rFonts w:ascii="Arial Narrow" w:hAnsi="Arial Narrow"/>
              </w:rPr>
              <w:t>o</w:t>
            </w:r>
            <w:r w:rsidR="006712BE" w:rsidRPr="00CF6137">
              <w:rPr>
                <w:rFonts w:ascii="Arial Narrow" w:hAnsi="Arial Narrow"/>
              </w:rPr>
              <w:t>rganizacije civilnog društva</w:t>
            </w:r>
            <w:r w:rsidR="00624405" w:rsidRPr="00CF6137">
              <w:rPr>
                <w:rFonts w:ascii="Arial Narrow" w:hAnsi="Arial Narrow" w:cs="Arial"/>
              </w:rPr>
              <w:t xml:space="preserve"> koje se bave programima smanjenja šteta</w:t>
            </w:r>
            <w:r w:rsidR="00624405" w:rsidRPr="00CF6137">
              <w:rPr>
                <w:rFonts w:ascii="Arial Narrow" w:hAnsi="Arial Narrow"/>
              </w:rPr>
              <w:t>, Hrvatski crveni križ</w:t>
            </w:r>
          </w:p>
        </w:tc>
        <w:tc>
          <w:tcPr>
            <w:tcW w:w="2083" w:type="dxa"/>
          </w:tcPr>
          <w:p w:rsidR="00EE3FBE" w:rsidRPr="00CF6137" w:rsidRDefault="00EE3FBE" w:rsidP="00C71582">
            <w:pPr>
              <w:rPr>
                <w:rFonts w:ascii="Arial Narrow" w:hAnsi="Arial Narrow" w:cs="Arial"/>
              </w:rPr>
            </w:pPr>
            <w:r w:rsidRPr="00CF6137">
              <w:rPr>
                <w:rFonts w:ascii="Arial Narrow" w:hAnsi="Arial Narrow" w:cs="Arial"/>
              </w:rPr>
              <w:t>Ministarstvo zdravlja,</w:t>
            </w:r>
          </w:p>
          <w:p w:rsidR="00EE3FBE" w:rsidRPr="00CF6137" w:rsidRDefault="006712BE" w:rsidP="00C71582">
            <w:pPr>
              <w:rPr>
                <w:rFonts w:ascii="Arial Narrow" w:hAnsi="Arial Narrow" w:cs="Arial"/>
              </w:rPr>
            </w:pPr>
            <w:r w:rsidRPr="00CF6137">
              <w:rPr>
                <w:rFonts w:ascii="Arial Narrow" w:hAnsi="Arial Narrow"/>
              </w:rPr>
              <w:t>Ministarstvo socijalne politike i mladih</w:t>
            </w:r>
            <w:r w:rsidRPr="00CF6137">
              <w:rPr>
                <w:rFonts w:ascii="Arial Narrow" w:hAnsi="Arial Narrow" w:cs="Arial"/>
              </w:rPr>
              <w:t>,Ured za suzbijanje zlouporabe droga</w:t>
            </w:r>
          </w:p>
        </w:tc>
        <w:tc>
          <w:tcPr>
            <w:tcW w:w="1751" w:type="dxa"/>
          </w:tcPr>
          <w:p w:rsidR="00624405" w:rsidRPr="00CF6137" w:rsidRDefault="00624405" w:rsidP="0002105A">
            <w:pPr>
              <w:autoSpaceDE w:val="0"/>
              <w:autoSpaceDN w:val="0"/>
              <w:adjustRightInd w:val="0"/>
              <w:spacing w:before="40" w:after="40"/>
              <w:rPr>
                <w:rFonts w:ascii="Arial Narrow" w:hAnsi="Arial Narrow" w:cs="ArialNarrow"/>
              </w:rPr>
            </w:pPr>
            <w:r w:rsidRPr="00CF6137">
              <w:rPr>
                <w:rFonts w:ascii="Arial Narrow" w:hAnsi="Arial Narrow" w:cs="ArialNarrow"/>
              </w:rPr>
              <w:t>Sredstva</w:t>
            </w:r>
          </w:p>
          <w:p w:rsidR="00EE3FBE" w:rsidRPr="00CF6137" w:rsidRDefault="00624405" w:rsidP="0002105A">
            <w:pPr>
              <w:autoSpaceDE w:val="0"/>
              <w:autoSpaceDN w:val="0"/>
              <w:adjustRightInd w:val="0"/>
              <w:rPr>
                <w:rFonts w:ascii="Arial Narrow" w:hAnsi="Arial Narrow" w:cs="Arial"/>
              </w:rPr>
            </w:pPr>
            <w:r w:rsidRPr="00CF6137">
              <w:rPr>
                <w:rFonts w:ascii="Arial Narrow" w:hAnsi="Arial Narrow" w:cs="Arial"/>
              </w:rPr>
              <w:t>Dr</w:t>
            </w:r>
            <w:r w:rsidR="00CF6137" w:rsidRPr="00CF6137">
              <w:rPr>
                <w:rFonts w:ascii="Arial Narrow" w:hAnsi="Arial Narrow" w:cs="Arial"/>
              </w:rPr>
              <w:t>žavnog proračuna RH za rad Ministarstava</w:t>
            </w:r>
            <w:r w:rsidRPr="00CF6137">
              <w:rPr>
                <w:rFonts w:ascii="Arial Narrow" w:hAnsi="Arial Narrow" w:cs="Arial"/>
              </w:rPr>
              <w:t xml:space="preserve"> i ostalih mjerodavnih državnih tijela prema godišnjem proračunu</w:t>
            </w:r>
            <w:r w:rsidR="00CF6137" w:rsidRPr="00CF6137">
              <w:rPr>
                <w:rFonts w:ascii="Arial Narrow" w:hAnsi="Arial Narrow" w:cs="Arial"/>
              </w:rPr>
              <w:t xml:space="preserve"> i proračunu </w:t>
            </w:r>
            <w:r w:rsidR="00CF6137" w:rsidRPr="00CF6137">
              <w:rPr>
                <w:rFonts w:ascii="Arial Narrow" w:hAnsi="Arial Narrow"/>
              </w:rPr>
              <w:t>jedinica lokalne uprave i područne (regionalne) samouprave</w:t>
            </w:r>
          </w:p>
        </w:tc>
      </w:tr>
      <w:tr w:rsidR="006F34F7" w:rsidRPr="003006D5" w:rsidTr="00EE3FBE">
        <w:trPr>
          <w:trHeight w:val="518"/>
          <w:jc w:val="center"/>
        </w:trPr>
        <w:tc>
          <w:tcPr>
            <w:tcW w:w="3348" w:type="dxa"/>
          </w:tcPr>
          <w:p w:rsidR="006F34F7" w:rsidRPr="00CF6137" w:rsidRDefault="0002105A" w:rsidP="001210E3">
            <w:pPr>
              <w:spacing w:before="40" w:after="40"/>
              <w:jc w:val="both"/>
              <w:rPr>
                <w:rFonts w:ascii="Arial Narrow" w:hAnsi="Arial Narrow" w:cs="Arial"/>
                <w:b/>
              </w:rPr>
            </w:pPr>
            <w:r>
              <w:rPr>
                <w:rFonts w:ascii="Arial Narrow" w:hAnsi="Arial Narrow" w:cs="Arial"/>
                <w:b/>
              </w:rPr>
              <w:t xml:space="preserve">3. </w:t>
            </w:r>
            <w:r w:rsidR="006F34F7" w:rsidRPr="00CF6137">
              <w:rPr>
                <w:rFonts w:ascii="Arial Narrow" w:hAnsi="Arial Narrow" w:cs="Arial"/>
                <w:b/>
              </w:rPr>
              <w:t xml:space="preserve">Financijski podržati provedbu programa smanjenja štete i unaprijediti suradnju državne uprave i nevladinih organizacija koje se bave programima smanjenja štete. </w:t>
            </w:r>
          </w:p>
        </w:tc>
        <w:tc>
          <w:tcPr>
            <w:tcW w:w="1364" w:type="dxa"/>
          </w:tcPr>
          <w:p w:rsidR="006F34F7" w:rsidRPr="00CF6137" w:rsidRDefault="006F34F7" w:rsidP="00C71582">
            <w:pPr>
              <w:spacing w:before="40" w:after="40"/>
              <w:rPr>
                <w:rFonts w:ascii="Arial Narrow" w:hAnsi="Arial Narrow" w:cs="Arial"/>
              </w:rPr>
            </w:pPr>
            <w:r w:rsidRPr="00CF6137">
              <w:rPr>
                <w:rFonts w:ascii="Arial Narrow" w:hAnsi="Arial Narrow" w:cs="Arial"/>
              </w:rPr>
              <w:t>Kontinuirano</w:t>
            </w:r>
          </w:p>
          <w:p w:rsidR="00CF6137" w:rsidRPr="00CF6137" w:rsidRDefault="003672C0" w:rsidP="00C71582">
            <w:pPr>
              <w:spacing w:before="40" w:after="40"/>
              <w:rPr>
                <w:rFonts w:ascii="Arial Narrow" w:hAnsi="Arial Narrow" w:cs="Arial"/>
              </w:rPr>
            </w:pPr>
            <w:r>
              <w:rPr>
                <w:rFonts w:ascii="Arial Narrow" w:hAnsi="Arial Narrow" w:cs="Arial"/>
              </w:rPr>
              <w:t xml:space="preserve">od 2015. Do </w:t>
            </w:r>
            <w:r w:rsidR="00CF6137" w:rsidRPr="00CF6137">
              <w:rPr>
                <w:rFonts w:ascii="Arial Narrow" w:hAnsi="Arial Narrow" w:cs="Arial"/>
              </w:rPr>
              <w:t>31.prosinca</w:t>
            </w:r>
          </w:p>
          <w:p w:rsidR="006F34F7" w:rsidRPr="00CF6137" w:rsidRDefault="006F34F7" w:rsidP="003672C0">
            <w:pPr>
              <w:spacing w:before="40" w:after="40"/>
              <w:rPr>
                <w:rFonts w:ascii="Arial Narrow" w:hAnsi="Arial Narrow" w:cs="Arial"/>
              </w:rPr>
            </w:pPr>
            <w:r w:rsidRPr="00CF6137">
              <w:rPr>
                <w:rFonts w:ascii="Arial Narrow" w:hAnsi="Arial Narrow" w:cs="Arial"/>
              </w:rPr>
              <w:t>2017.</w:t>
            </w:r>
          </w:p>
        </w:tc>
        <w:tc>
          <w:tcPr>
            <w:tcW w:w="1419" w:type="dxa"/>
          </w:tcPr>
          <w:p w:rsidR="006F34F7" w:rsidRPr="00CF6137" w:rsidRDefault="006F34F7" w:rsidP="00C71582">
            <w:pPr>
              <w:spacing w:before="40" w:after="40"/>
              <w:rPr>
                <w:rFonts w:ascii="Arial Narrow" w:hAnsi="Arial Narrow" w:cs="Arial"/>
              </w:rPr>
            </w:pPr>
            <w:r w:rsidRPr="00CF6137">
              <w:rPr>
                <w:rFonts w:ascii="Arial Narrow" w:hAnsi="Arial Narrow" w:cs="Arial"/>
              </w:rPr>
              <w:t>Ministarstvo zdravlja,</w:t>
            </w:r>
            <w:r w:rsidR="003672C0">
              <w:rPr>
                <w:rFonts w:ascii="Arial Narrow" w:hAnsi="Arial Narrow" w:cs="Arial"/>
              </w:rPr>
              <w:t xml:space="preserve"> </w:t>
            </w:r>
            <w:r w:rsidRPr="00CF6137">
              <w:rPr>
                <w:rFonts w:ascii="Arial Narrow" w:hAnsi="Arial Narrow" w:cs="Arial"/>
              </w:rPr>
              <w:t>Ured</w:t>
            </w:r>
            <w:r w:rsidR="006202D5">
              <w:rPr>
                <w:rFonts w:ascii="Arial Narrow" w:hAnsi="Arial Narrow" w:cs="Arial"/>
              </w:rPr>
              <w:t xml:space="preserve"> za suzbijanje zlouporabe droga</w:t>
            </w:r>
          </w:p>
          <w:p w:rsidR="006F34F7" w:rsidRPr="00CF6137" w:rsidRDefault="006F34F7" w:rsidP="001210E3">
            <w:pPr>
              <w:spacing w:before="40" w:after="40"/>
              <w:jc w:val="center"/>
              <w:rPr>
                <w:rFonts w:ascii="Arial Narrow" w:hAnsi="Arial Narrow" w:cs="Arial"/>
              </w:rPr>
            </w:pPr>
          </w:p>
        </w:tc>
        <w:tc>
          <w:tcPr>
            <w:tcW w:w="2083" w:type="dxa"/>
          </w:tcPr>
          <w:p w:rsidR="006F34F7" w:rsidRPr="00CF6137" w:rsidRDefault="006F34F7" w:rsidP="00C71582">
            <w:pPr>
              <w:spacing w:before="40" w:after="40"/>
              <w:rPr>
                <w:rFonts w:ascii="Arial Narrow" w:hAnsi="Arial Narrow" w:cs="Arial"/>
              </w:rPr>
            </w:pPr>
            <w:r w:rsidRPr="00CF6137">
              <w:rPr>
                <w:rFonts w:ascii="Arial Narrow" w:hAnsi="Arial Narrow" w:cs="Arial"/>
              </w:rPr>
              <w:t xml:space="preserve">Organizacije civilnog društva koje se bave programima smanjenja štete </w:t>
            </w:r>
          </w:p>
        </w:tc>
        <w:tc>
          <w:tcPr>
            <w:tcW w:w="1751" w:type="dxa"/>
          </w:tcPr>
          <w:p w:rsidR="006F34F7" w:rsidRPr="00CF6137" w:rsidRDefault="006F34F7" w:rsidP="0002105A">
            <w:pPr>
              <w:autoSpaceDE w:val="0"/>
              <w:autoSpaceDN w:val="0"/>
              <w:adjustRightInd w:val="0"/>
              <w:spacing w:before="40" w:after="40"/>
              <w:rPr>
                <w:rFonts w:ascii="Arial Narrow" w:hAnsi="Arial Narrow" w:cs="ArialNarrow"/>
              </w:rPr>
            </w:pPr>
            <w:r w:rsidRPr="00CF6137">
              <w:rPr>
                <w:rFonts w:ascii="Arial Narrow" w:hAnsi="Arial Narrow" w:cs="ArialNarrow"/>
              </w:rPr>
              <w:t>Sredstva</w:t>
            </w:r>
          </w:p>
          <w:p w:rsidR="006F34F7" w:rsidRPr="00CF6137" w:rsidRDefault="006F34F7" w:rsidP="0002105A">
            <w:pPr>
              <w:spacing w:before="40" w:after="40"/>
              <w:rPr>
                <w:rFonts w:ascii="Arial Narrow" w:hAnsi="Arial Narrow" w:cs="Arial"/>
              </w:rPr>
            </w:pPr>
            <w:r w:rsidRPr="00CF6137">
              <w:rPr>
                <w:rFonts w:ascii="Arial Narrow" w:hAnsi="Arial Narrow" w:cs="Arial"/>
              </w:rPr>
              <w:t>Državnog proračuna RH za rad Ministarstva i ostalih mjerodavnih državnih tijela prema godišnjem proračunu, prihodi od igara na sreću</w:t>
            </w:r>
          </w:p>
        </w:tc>
      </w:tr>
      <w:tr w:rsidR="00BA5E62" w:rsidRPr="003006D5" w:rsidTr="00EE3FBE">
        <w:trPr>
          <w:trHeight w:val="518"/>
          <w:jc w:val="center"/>
        </w:trPr>
        <w:tc>
          <w:tcPr>
            <w:tcW w:w="3348" w:type="dxa"/>
          </w:tcPr>
          <w:p w:rsidR="00BA5E62" w:rsidRPr="00CF6137" w:rsidRDefault="0002105A" w:rsidP="00BA5E62">
            <w:pPr>
              <w:spacing w:before="40" w:after="40"/>
              <w:jc w:val="both"/>
              <w:rPr>
                <w:rFonts w:ascii="Arial Narrow" w:hAnsi="Arial Narrow" w:cs="Arial"/>
                <w:b/>
              </w:rPr>
            </w:pPr>
            <w:r>
              <w:rPr>
                <w:rFonts w:ascii="Arial Narrow" w:hAnsi="Arial Narrow" w:cs="Arial"/>
                <w:b/>
              </w:rPr>
              <w:t xml:space="preserve">4. </w:t>
            </w:r>
            <w:r w:rsidR="00BA5E62" w:rsidRPr="00CF6137">
              <w:rPr>
                <w:rFonts w:ascii="Arial Narrow" w:hAnsi="Arial Narrow" w:cs="Arial"/>
                <w:b/>
              </w:rPr>
              <w:t xml:space="preserve">Osigurati primjenu Smjernica za programe smanjenja šteta povezanih s zlouporabom droga te organizirati regionalne i druge ciljane edukacije s ciljem unapređenja provedbe istih. </w:t>
            </w:r>
          </w:p>
          <w:p w:rsidR="00BA5E62" w:rsidRPr="00CF6137" w:rsidRDefault="00BA5E62" w:rsidP="00092C33">
            <w:pPr>
              <w:spacing w:before="40" w:after="40"/>
              <w:jc w:val="both"/>
              <w:rPr>
                <w:rFonts w:ascii="Arial Narrow" w:hAnsi="Arial Narrow" w:cs="Arial"/>
                <w:b/>
              </w:rPr>
            </w:pPr>
          </w:p>
        </w:tc>
        <w:tc>
          <w:tcPr>
            <w:tcW w:w="1364" w:type="dxa"/>
          </w:tcPr>
          <w:p w:rsidR="00BA5E62" w:rsidRPr="00C71582" w:rsidRDefault="00BA5E62" w:rsidP="00C71582">
            <w:pPr>
              <w:autoSpaceDE w:val="0"/>
              <w:autoSpaceDN w:val="0"/>
              <w:adjustRightInd w:val="0"/>
              <w:spacing w:before="40" w:after="40"/>
              <w:rPr>
                <w:rFonts w:ascii="Arial Narrow" w:hAnsi="Arial Narrow" w:cs="ArialNarrow,Bold"/>
                <w:bCs/>
              </w:rPr>
            </w:pPr>
            <w:r w:rsidRPr="00CF6137">
              <w:rPr>
                <w:rFonts w:ascii="Arial Narrow" w:hAnsi="Arial Narrow" w:cs="ArialNarrow,Bold"/>
                <w:bCs/>
              </w:rPr>
              <w:t>Kontinuirano</w:t>
            </w:r>
            <w:r w:rsidR="00CF6137" w:rsidRPr="00CF6137">
              <w:rPr>
                <w:rFonts w:ascii="Arial Narrow" w:hAnsi="Arial Narrow" w:cs="ArialNarrow,Bold"/>
                <w:bCs/>
              </w:rPr>
              <w:t xml:space="preserve"> od 2015.</w:t>
            </w:r>
            <w:r w:rsidR="00C71582">
              <w:rPr>
                <w:rFonts w:ascii="Arial Narrow" w:hAnsi="Arial Narrow" w:cs="ArialNarrow,Bold"/>
                <w:bCs/>
              </w:rPr>
              <w:t xml:space="preserve"> </w:t>
            </w:r>
            <w:r w:rsidR="00331E97">
              <w:rPr>
                <w:rFonts w:ascii="Arial Narrow" w:hAnsi="Arial Narrow" w:cs="Arial"/>
              </w:rPr>
              <w:t>do 31. p</w:t>
            </w:r>
            <w:r w:rsidRPr="00CF6137">
              <w:rPr>
                <w:rFonts w:ascii="Arial Narrow" w:hAnsi="Arial Narrow" w:cs="Arial"/>
              </w:rPr>
              <w:t>rosinca 2017.</w:t>
            </w:r>
          </w:p>
        </w:tc>
        <w:tc>
          <w:tcPr>
            <w:tcW w:w="1419" w:type="dxa"/>
          </w:tcPr>
          <w:p w:rsidR="00BA5E62" w:rsidRPr="00CF6137" w:rsidRDefault="00BA5E62" w:rsidP="00C71582">
            <w:pPr>
              <w:autoSpaceDE w:val="0"/>
              <w:autoSpaceDN w:val="0"/>
              <w:adjustRightInd w:val="0"/>
              <w:spacing w:before="40" w:after="40"/>
              <w:rPr>
                <w:rFonts w:ascii="Arial Narrow" w:hAnsi="Arial Narrow" w:cs="ArialNarrow"/>
              </w:rPr>
            </w:pPr>
            <w:r w:rsidRPr="00CF6137">
              <w:rPr>
                <w:rFonts w:ascii="Arial Narrow" w:hAnsi="Arial Narrow" w:cs="ArialNarrow"/>
              </w:rPr>
              <w:t>Ured za suzbijanje zlouporabe droga</w:t>
            </w:r>
          </w:p>
          <w:p w:rsidR="00BA5E62" w:rsidRPr="00CF6137" w:rsidRDefault="00BA5E62" w:rsidP="00092C33">
            <w:pPr>
              <w:spacing w:before="40" w:after="40"/>
              <w:jc w:val="center"/>
              <w:rPr>
                <w:rFonts w:ascii="Arial Narrow" w:hAnsi="Arial Narrow" w:cs="Arial"/>
              </w:rPr>
            </w:pPr>
          </w:p>
        </w:tc>
        <w:tc>
          <w:tcPr>
            <w:tcW w:w="2083" w:type="dxa"/>
          </w:tcPr>
          <w:p w:rsidR="00BA5E62" w:rsidRPr="00CF6137" w:rsidRDefault="00BA5E62" w:rsidP="00C71582">
            <w:pPr>
              <w:autoSpaceDE w:val="0"/>
              <w:autoSpaceDN w:val="0"/>
              <w:adjustRightInd w:val="0"/>
              <w:spacing w:before="40" w:after="40"/>
              <w:rPr>
                <w:rFonts w:ascii="Arial Narrow" w:hAnsi="Arial Narrow" w:cs="ArialNarrow"/>
              </w:rPr>
            </w:pPr>
            <w:r w:rsidRPr="00CF6137">
              <w:rPr>
                <w:rFonts w:ascii="Arial Narrow" w:hAnsi="Arial Narrow" w:cs="Arial Unicode MS"/>
              </w:rPr>
              <w:t>Ministarstvo zdravlja, Ministarstvo socijalne politike i mladih,</w:t>
            </w:r>
            <w:r w:rsidRPr="00CF6137">
              <w:rPr>
                <w:rFonts w:ascii="Arial Narrow" w:hAnsi="Arial Narrow" w:cs="ArialNarrow"/>
              </w:rPr>
              <w:t xml:space="preserve"> Ministarstvo pravosuđa-Uprava za zatvorski sustav, Hrvatski zavod za javno zdravstvo</w:t>
            </w:r>
            <w:r w:rsidR="006202D5">
              <w:rPr>
                <w:rFonts w:ascii="Arial Narrow" w:hAnsi="Arial Narrow" w:cs="ArialNarrow"/>
              </w:rPr>
              <w:t>,</w:t>
            </w:r>
          </w:p>
          <w:p w:rsidR="00BA5E62" w:rsidRPr="00CF6137" w:rsidRDefault="00BA5E62" w:rsidP="00C71582">
            <w:pPr>
              <w:autoSpaceDE w:val="0"/>
              <w:autoSpaceDN w:val="0"/>
              <w:adjustRightInd w:val="0"/>
              <w:spacing w:before="40" w:after="40"/>
              <w:rPr>
                <w:rFonts w:ascii="Arial Narrow" w:hAnsi="Arial Narrow" w:cs="ArialNarrow"/>
              </w:rPr>
            </w:pPr>
            <w:r w:rsidRPr="00CF6137">
              <w:rPr>
                <w:rFonts w:ascii="Arial Narrow" w:hAnsi="Arial Narrow" w:cs="ArialNarrow"/>
              </w:rPr>
              <w:t>županijski zavodi za javno zdravstvo</w:t>
            </w:r>
            <w:r w:rsidR="006202D5">
              <w:rPr>
                <w:rFonts w:ascii="Arial Narrow" w:hAnsi="Arial Narrow" w:cs="ArialNarrow"/>
              </w:rPr>
              <w:t>,</w:t>
            </w:r>
            <w:r w:rsidRPr="00CF6137">
              <w:rPr>
                <w:rFonts w:ascii="Arial Narrow" w:hAnsi="Arial Narrow" w:cs="ArialNarrow"/>
              </w:rPr>
              <w:t xml:space="preserve"> </w:t>
            </w:r>
            <w:r w:rsidR="006C4A7E" w:rsidRPr="006C4A7E">
              <w:rPr>
                <w:rFonts w:ascii="Arial Narrow" w:hAnsi="Arial Narrow" w:cs="ArialNarrow"/>
              </w:rPr>
              <w:t>timovi za zaštitu mentalnog zdravlja, prevenciju i izvanbolničko liječenje ovisnosti županijskih zavoda za javno zdravstvo</w:t>
            </w:r>
            <w:r w:rsidRPr="00CF6137">
              <w:rPr>
                <w:rFonts w:ascii="Arial Narrow" w:hAnsi="Arial Narrow" w:cs="ArialNarrow"/>
              </w:rPr>
              <w:t xml:space="preserve">, centri za socijalnu skrb, </w:t>
            </w:r>
          </w:p>
          <w:p w:rsidR="00BA5E62" w:rsidRPr="00CF6137" w:rsidRDefault="00BA5E62" w:rsidP="00C71582">
            <w:pPr>
              <w:autoSpaceDE w:val="0"/>
              <w:autoSpaceDN w:val="0"/>
              <w:adjustRightInd w:val="0"/>
              <w:spacing w:before="40" w:after="40"/>
              <w:rPr>
                <w:rFonts w:ascii="Arial Narrow" w:hAnsi="Arial Narrow" w:cs="ArialNarrow"/>
              </w:rPr>
            </w:pPr>
            <w:r w:rsidRPr="00CF6137">
              <w:rPr>
                <w:rFonts w:ascii="Arial Narrow" w:hAnsi="Arial Narrow" w:cs="ArialNarrow"/>
              </w:rPr>
              <w:t>Referentni centar</w:t>
            </w:r>
          </w:p>
          <w:p w:rsidR="00BA5E62" w:rsidRPr="00CF6137" w:rsidRDefault="00BA5E62" w:rsidP="00C71582">
            <w:pPr>
              <w:spacing w:before="40" w:after="40"/>
              <w:rPr>
                <w:rFonts w:ascii="Arial Narrow" w:hAnsi="Arial Narrow" w:cs="Arial"/>
              </w:rPr>
            </w:pPr>
            <w:r w:rsidRPr="00CF6137">
              <w:rPr>
                <w:rFonts w:ascii="Arial Narrow" w:hAnsi="Arial Narrow" w:cs="ArialNarrow"/>
              </w:rPr>
              <w:t>Ministarstva zdravlja za ovisnosti o drogama,  organizacije civilnog društva</w:t>
            </w:r>
          </w:p>
        </w:tc>
        <w:tc>
          <w:tcPr>
            <w:tcW w:w="1751" w:type="dxa"/>
          </w:tcPr>
          <w:p w:rsidR="00E61D70" w:rsidRPr="00E61D70" w:rsidRDefault="00E61D70" w:rsidP="00E61D70">
            <w:pPr>
              <w:autoSpaceDE w:val="0"/>
              <w:autoSpaceDN w:val="0"/>
              <w:adjustRightInd w:val="0"/>
              <w:spacing w:before="40" w:after="40"/>
              <w:rPr>
                <w:rFonts w:ascii="Arial Narrow" w:hAnsi="Arial Narrow" w:cs="Arial"/>
              </w:rPr>
            </w:pPr>
            <w:r w:rsidRPr="00E61D70">
              <w:rPr>
                <w:rFonts w:ascii="Arial Narrow" w:hAnsi="Arial Narrow" w:cs="Arial"/>
              </w:rPr>
              <w:t xml:space="preserve">Sredstva Državnog proračuna RH za rad Ministarstava i ostalih mjerodavnih državnih tijela prema godišnjem proračunu, proračuni jedinica lokalne i područne </w:t>
            </w:r>
          </w:p>
          <w:p w:rsidR="00BA5E62" w:rsidRPr="00CF6137" w:rsidRDefault="00E61D70" w:rsidP="00E61D70">
            <w:pPr>
              <w:autoSpaceDE w:val="0"/>
              <w:autoSpaceDN w:val="0"/>
              <w:adjustRightInd w:val="0"/>
              <w:spacing w:before="40" w:after="40"/>
              <w:rPr>
                <w:rFonts w:ascii="Arial Narrow" w:hAnsi="Arial Narrow" w:cs="ArialNarrow"/>
              </w:rPr>
            </w:pPr>
            <w:r w:rsidRPr="00E61D70">
              <w:rPr>
                <w:rFonts w:ascii="Arial Narrow" w:hAnsi="Arial Narrow" w:cs="Arial"/>
              </w:rPr>
              <w:t>(regionalne) samouprave</w:t>
            </w:r>
          </w:p>
        </w:tc>
      </w:tr>
      <w:tr w:rsidR="00BA5E62" w:rsidRPr="003006D5" w:rsidTr="00EE3FBE">
        <w:trPr>
          <w:trHeight w:val="518"/>
          <w:jc w:val="center"/>
        </w:trPr>
        <w:tc>
          <w:tcPr>
            <w:tcW w:w="3348" w:type="dxa"/>
          </w:tcPr>
          <w:p w:rsidR="00BA5E62" w:rsidRPr="00B10A4B" w:rsidRDefault="00986894" w:rsidP="00092C33">
            <w:pPr>
              <w:rPr>
                <w:rFonts w:ascii="Arial Narrow" w:hAnsi="Arial Narrow" w:cs="Arial"/>
                <w:b/>
              </w:rPr>
            </w:pPr>
            <w:r>
              <w:rPr>
                <w:rFonts w:ascii="Arial Narrow" w:hAnsi="Arial Narrow" w:cs="Arial"/>
                <w:b/>
              </w:rPr>
              <w:t xml:space="preserve">5. </w:t>
            </w:r>
            <w:r w:rsidR="00BA5E62" w:rsidRPr="00B10A4B">
              <w:rPr>
                <w:rFonts w:ascii="Arial Narrow" w:hAnsi="Arial Narrow" w:cs="Arial"/>
                <w:b/>
              </w:rPr>
              <w:t>Osmisliti i provesti pilot program s ciljem smanjenja smrtnih slučajeva prouzrokovanih predoziranjem opijata</w:t>
            </w:r>
          </w:p>
        </w:tc>
        <w:tc>
          <w:tcPr>
            <w:tcW w:w="1364" w:type="dxa"/>
          </w:tcPr>
          <w:p w:rsidR="00BA5E62" w:rsidRPr="00B10A4B" w:rsidRDefault="00BA5E62" w:rsidP="00092C33">
            <w:r w:rsidRPr="00B10A4B">
              <w:rPr>
                <w:rFonts w:ascii="Arial Narrow" w:hAnsi="Arial Narrow" w:cs="Arial"/>
              </w:rPr>
              <w:t>Do prosinca 2016.</w:t>
            </w:r>
          </w:p>
        </w:tc>
        <w:tc>
          <w:tcPr>
            <w:tcW w:w="1419" w:type="dxa"/>
          </w:tcPr>
          <w:p w:rsidR="00BA5E62" w:rsidRPr="00B10A4B" w:rsidRDefault="00BA5E62" w:rsidP="00092C33">
            <w:r w:rsidRPr="00B10A4B">
              <w:rPr>
                <w:rFonts w:ascii="Arial Narrow" w:hAnsi="Arial Narrow" w:cs="Arial"/>
              </w:rPr>
              <w:t>Ured za suzbijanje zlouporabe droga</w:t>
            </w:r>
          </w:p>
        </w:tc>
        <w:tc>
          <w:tcPr>
            <w:tcW w:w="2083" w:type="dxa"/>
          </w:tcPr>
          <w:p w:rsidR="00BA5E62" w:rsidRPr="00B10A4B" w:rsidRDefault="00BA5E62" w:rsidP="00CF7FEA">
            <w:pPr>
              <w:spacing w:before="40" w:after="40"/>
              <w:rPr>
                <w:rFonts w:ascii="Arial Narrow" w:hAnsi="Arial Narrow" w:cs="Arial"/>
              </w:rPr>
            </w:pPr>
            <w:r w:rsidRPr="00B10A4B">
              <w:rPr>
                <w:rFonts w:ascii="Arial Narrow" w:hAnsi="Arial Narrow" w:cs="Arial"/>
              </w:rPr>
              <w:t>Ministarstvo zdravlja</w:t>
            </w:r>
            <w:r w:rsidR="006202D5">
              <w:rPr>
                <w:rFonts w:ascii="Arial Narrow" w:hAnsi="Arial Narrow" w:cs="Arial"/>
              </w:rPr>
              <w:t>,</w:t>
            </w:r>
          </w:p>
          <w:p w:rsidR="00BA5E62" w:rsidRPr="00B10A4B" w:rsidRDefault="00BA5E62" w:rsidP="00CF7FEA">
            <w:pPr>
              <w:spacing w:before="40" w:after="40"/>
              <w:rPr>
                <w:rFonts w:ascii="Arial Narrow" w:hAnsi="Arial Narrow" w:cs="Arial"/>
              </w:rPr>
            </w:pPr>
            <w:r w:rsidRPr="00B10A4B">
              <w:rPr>
                <w:rFonts w:ascii="Arial Narrow" w:hAnsi="Arial Narrow" w:cs="Arial"/>
              </w:rPr>
              <w:t>Referentni centar Ministarstva zdravlja za ovisnosti o drogama</w:t>
            </w:r>
            <w:r w:rsidR="006202D5">
              <w:rPr>
                <w:rFonts w:ascii="Arial Narrow" w:hAnsi="Arial Narrow" w:cs="Arial"/>
              </w:rPr>
              <w:t>,</w:t>
            </w:r>
            <w:r w:rsidRPr="00B10A4B">
              <w:rPr>
                <w:rFonts w:ascii="Arial Narrow" w:hAnsi="Arial Narrow" w:cs="Arial"/>
              </w:rPr>
              <w:t xml:space="preserve">  </w:t>
            </w:r>
          </w:p>
          <w:p w:rsidR="00BA5E62" w:rsidRPr="00B10A4B" w:rsidRDefault="00BA5E62" w:rsidP="00CF7FEA">
            <w:pPr>
              <w:spacing w:before="40" w:after="40"/>
              <w:rPr>
                <w:rFonts w:ascii="Arial Narrow" w:hAnsi="Arial Narrow" w:cs="Arial"/>
              </w:rPr>
            </w:pPr>
            <w:r w:rsidRPr="00B10A4B">
              <w:rPr>
                <w:rFonts w:ascii="Arial Narrow" w:hAnsi="Arial Narrow" w:cs="Arial"/>
              </w:rPr>
              <w:t>Organizacije civilnog</w:t>
            </w:r>
            <w:r w:rsidR="00C71582">
              <w:rPr>
                <w:rFonts w:ascii="Arial Narrow" w:hAnsi="Arial Narrow" w:cs="Arial"/>
              </w:rPr>
              <w:t xml:space="preserve"> </w:t>
            </w:r>
            <w:r w:rsidRPr="00B10A4B">
              <w:rPr>
                <w:rFonts w:ascii="Arial Narrow" w:hAnsi="Arial Narrow" w:cs="Arial"/>
              </w:rPr>
              <w:lastRenderedPageBreak/>
              <w:t>društva</w:t>
            </w:r>
            <w:r w:rsidR="006202D5">
              <w:rPr>
                <w:rFonts w:ascii="Arial Narrow" w:hAnsi="Arial Narrow" w:cs="Arial"/>
              </w:rPr>
              <w:t>,</w:t>
            </w:r>
          </w:p>
          <w:p w:rsidR="00BA5E62" w:rsidRPr="00B10A4B" w:rsidRDefault="00BA5E62" w:rsidP="00C71582">
            <w:pPr>
              <w:spacing w:before="40" w:after="40"/>
              <w:rPr>
                <w:rFonts w:ascii="Arial Narrow" w:hAnsi="Arial Narrow" w:cs="Arial"/>
              </w:rPr>
            </w:pPr>
            <w:r w:rsidRPr="00B10A4B">
              <w:rPr>
                <w:rFonts w:ascii="Arial Narrow" w:hAnsi="Arial Narrow" w:cs="Arial"/>
              </w:rPr>
              <w:t>Hrvatski Crveni križ</w:t>
            </w:r>
            <w:r w:rsidR="006202D5">
              <w:rPr>
                <w:rFonts w:ascii="Arial Narrow" w:hAnsi="Arial Narrow" w:cs="Arial"/>
              </w:rPr>
              <w:t>,</w:t>
            </w:r>
          </w:p>
          <w:p w:rsidR="00BA5E62" w:rsidRPr="00B10A4B" w:rsidRDefault="00BA5E62" w:rsidP="00C71582">
            <w:pPr>
              <w:rPr>
                <w:rFonts w:ascii="Arial Narrow" w:hAnsi="Arial Narrow" w:cs="Arial"/>
              </w:rPr>
            </w:pPr>
            <w:r w:rsidRPr="00B10A4B">
              <w:rPr>
                <w:rFonts w:ascii="Arial Narrow" w:hAnsi="Arial Narrow" w:cs="Arial"/>
              </w:rPr>
              <w:t>Jedinice lokalne</w:t>
            </w:r>
            <w:r w:rsidR="00B10A4B" w:rsidRPr="00B10A4B">
              <w:rPr>
                <w:rFonts w:ascii="Arial Narrow" w:hAnsi="Arial Narrow" w:cs="Arial"/>
              </w:rPr>
              <w:t xml:space="preserve"> i područne (regionalne) samouprave</w:t>
            </w:r>
          </w:p>
        </w:tc>
        <w:tc>
          <w:tcPr>
            <w:tcW w:w="1751" w:type="dxa"/>
          </w:tcPr>
          <w:p w:rsidR="00CF7FEA" w:rsidRPr="00CF7FEA" w:rsidRDefault="00CF7FEA" w:rsidP="00CF7FEA">
            <w:pPr>
              <w:spacing w:before="40" w:after="40"/>
              <w:rPr>
                <w:rFonts w:ascii="Arial Narrow" w:hAnsi="Arial Narrow" w:cs="Arial"/>
              </w:rPr>
            </w:pPr>
            <w:r w:rsidRPr="00CF7FEA">
              <w:rPr>
                <w:rFonts w:ascii="Arial Narrow" w:hAnsi="Arial Narrow" w:cs="Arial"/>
              </w:rPr>
              <w:lastRenderedPageBreak/>
              <w:t>Sredstva Državnog proračuna RH za rad Ministarstava i ostalih mjerodavnih državnih t</w:t>
            </w:r>
            <w:r w:rsidR="003672C0">
              <w:rPr>
                <w:rFonts w:ascii="Arial Narrow" w:hAnsi="Arial Narrow" w:cs="Arial"/>
              </w:rPr>
              <w:t xml:space="preserve">ijela prema </w:t>
            </w:r>
            <w:r w:rsidR="003672C0">
              <w:rPr>
                <w:rFonts w:ascii="Arial Narrow" w:hAnsi="Arial Narrow" w:cs="Arial"/>
              </w:rPr>
              <w:lastRenderedPageBreak/>
              <w:t xml:space="preserve">godišnjem proračunu i </w:t>
            </w:r>
            <w:r w:rsidRPr="00CF7FEA">
              <w:rPr>
                <w:rFonts w:ascii="Arial Narrow" w:hAnsi="Arial Narrow" w:cs="Arial"/>
              </w:rPr>
              <w:t xml:space="preserve"> proračuni jedinica lokalne i područne </w:t>
            </w:r>
          </w:p>
          <w:p w:rsidR="00BA5E62" w:rsidRPr="00B10A4B" w:rsidRDefault="00CF7FEA" w:rsidP="00CF7FEA">
            <w:r w:rsidRPr="00CF7FEA">
              <w:rPr>
                <w:rFonts w:ascii="Arial Narrow" w:hAnsi="Arial Narrow" w:cs="Arial"/>
              </w:rPr>
              <w:t>(regionalne) samouprave</w:t>
            </w:r>
          </w:p>
        </w:tc>
      </w:tr>
      <w:tr w:rsidR="006F34F7" w:rsidRPr="006F34F7" w:rsidTr="00EE3FBE">
        <w:trPr>
          <w:trHeight w:val="893"/>
          <w:jc w:val="center"/>
        </w:trPr>
        <w:tc>
          <w:tcPr>
            <w:tcW w:w="3348" w:type="dxa"/>
          </w:tcPr>
          <w:p w:rsidR="006F34F7" w:rsidRPr="00B10A4B" w:rsidRDefault="00986894" w:rsidP="008345B7">
            <w:pPr>
              <w:spacing w:before="40" w:after="40"/>
              <w:jc w:val="both"/>
              <w:rPr>
                <w:rFonts w:ascii="Arial Narrow" w:hAnsi="Arial Narrow"/>
                <w:b/>
              </w:rPr>
            </w:pPr>
            <w:r>
              <w:rPr>
                <w:rFonts w:ascii="Arial Narrow" w:hAnsi="Arial Narrow"/>
                <w:b/>
              </w:rPr>
              <w:lastRenderedPageBreak/>
              <w:t xml:space="preserve">6. </w:t>
            </w:r>
            <w:r w:rsidR="006F34F7" w:rsidRPr="00B10A4B">
              <w:rPr>
                <w:rFonts w:ascii="Arial Narrow" w:hAnsi="Arial Narrow"/>
                <w:b/>
              </w:rPr>
              <w:t xml:space="preserve">Kontinuirano provoditi programe smanjenja štete kao što je podjela čistog pribora intravenoznim ovisnicima, vanjski rad s ovisnicima i savjetovanje te poticati otvaranje drop in centara </w:t>
            </w:r>
            <w:r w:rsidR="008345B7" w:rsidRPr="00B10A4B">
              <w:rPr>
                <w:rFonts w:ascii="Arial Narrow" w:hAnsi="Arial Narrow"/>
                <w:b/>
              </w:rPr>
              <w:t>i</w:t>
            </w:r>
            <w:r w:rsidR="006F34F7" w:rsidRPr="00B10A4B">
              <w:rPr>
                <w:rFonts w:ascii="Arial Narrow" w:hAnsi="Arial Narrow"/>
                <w:b/>
              </w:rPr>
              <w:t xml:space="preserve"> provedbu programa usmjerenih na cjelokupni oporavak ovisnika.</w:t>
            </w:r>
          </w:p>
        </w:tc>
        <w:tc>
          <w:tcPr>
            <w:tcW w:w="1364" w:type="dxa"/>
          </w:tcPr>
          <w:p w:rsidR="006F34F7" w:rsidRPr="003672C0" w:rsidRDefault="006F34F7" w:rsidP="003672C0">
            <w:pPr>
              <w:spacing w:before="40" w:after="40"/>
              <w:rPr>
                <w:rFonts w:ascii="Arial Narrow" w:hAnsi="Arial Narrow" w:cs="Arial"/>
              </w:rPr>
            </w:pPr>
            <w:r w:rsidRPr="00B10A4B">
              <w:rPr>
                <w:rFonts w:ascii="Arial Narrow" w:hAnsi="Arial Narrow" w:cs="Arial"/>
              </w:rPr>
              <w:t>Kontinuirano</w:t>
            </w:r>
            <w:r w:rsidR="003672C0">
              <w:rPr>
                <w:rFonts w:ascii="Arial Narrow" w:hAnsi="Arial Narrow" w:cs="Arial"/>
              </w:rPr>
              <w:t xml:space="preserve"> </w:t>
            </w:r>
            <w:r w:rsidR="00B10A4B">
              <w:rPr>
                <w:rFonts w:ascii="Arial Narrow" w:hAnsi="Arial Narrow" w:cs="Arial"/>
              </w:rPr>
              <w:t xml:space="preserve">od 2015. do 31 prosinca </w:t>
            </w:r>
            <w:r w:rsidRPr="00B10A4B">
              <w:rPr>
                <w:rFonts w:ascii="Arial Narrow" w:hAnsi="Arial Narrow" w:cs="Arial"/>
              </w:rPr>
              <w:t>2017.</w:t>
            </w:r>
          </w:p>
        </w:tc>
        <w:tc>
          <w:tcPr>
            <w:tcW w:w="1419" w:type="dxa"/>
          </w:tcPr>
          <w:p w:rsidR="008345B7" w:rsidRPr="00B10A4B" w:rsidRDefault="008345B7" w:rsidP="00DE420E">
            <w:pPr>
              <w:spacing w:before="40" w:after="40"/>
              <w:rPr>
                <w:rFonts w:ascii="Arial Narrow" w:hAnsi="Arial Narrow"/>
              </w:rPr>
            </w:pPr>
            <w:r w:rsidRPr="00B10A4B">
              <w:rPr>
                <w:rFonts w:ascii="Arial Narrow" w:hAnsi="Arial Narrow"/>
              </w:rPr>
              <w:t>Organizacije civilnog društva koje se bave programima smanjenja štete</w:t>
            </w:r>
            <w:r w:rsidR="003672C0">
              <w:rPr>
                <w:rFonts w:ascii="Arial Narrow" w:hAnsi="Arial Narrow"/>
              </w:rPr>
              <w:t>,</w:t>
            </w:r>
            <w:r w:rsidRPr="00B10A4B">
              <w:rPr>
                <w:rFonts w:ascii="Arial Narrow" w:hAnsi="Arial Narrow"/>
              </w:rPr>
              <w:t xml:space="preserve"> </w:t>
            </w:r>
          </w:p>
          <w:p w:rsidR="008345B7" w:rsidRPr="00B10A4B" w:rsidRDefault="008345B7" w:rsidP="00DE420E">
            <w:pPr>
              <w:spacing w:before="40" w:after="40"/>
              <w:rPr>
                <w:rFonts w:ascii="Arial Narrow" w:hAnsi="Arial Narrow" w:cs="Arial"/>
              </w:rPr>
            </w:pPr>
            <w:r w:rsidRPr="00B10A4B">
              <w:rPr>
                <w:rFonts w:ascii="Arial Narrow" w:hAnsi="Arial Narrow" w:cs="Arial"/>
              </w:rPr>
              <w:t>Hrvatski Crveni križ</w:t>
            </w:r>
          </w:p>
          <w:p w:rsidR="006F34F7" w:rsidRPr="00B10A4B" w:rsidRDefault="006F34F7" w:rsidP="00EE3FBE">
            <w:pPr>
              <w:spacing w:before="40" w:after="40"/>
              <w:jc w:val="center"/>
              <w:rPr>
                <w:rFonts w:ascii="Arial Narrow" w:hAnsi="Arial Narrow"/>
              </w:rPr>
            </w:pPr>
          </w:p>
        </w:tc>
        <w:tc>
          <w:tcPr>
            <w:tcW w:w="2083" w:type="dxa"/>
          </w:tcPr>
          <w:p w:rsidR="008345B7" w:rsidRPr="00B10A4B" w:rsidRDefault="008345B7" w:rsidP="00DE420E">
            <w:pPr>
              <w:spacing w:before="40" w:after="40"/>
              <w:rPr>
                <w:rFonts w:ascii="Arial Narrow" w:hAnsi="Arial Narrow"/>
              </w:rPr>
            </w:pPr>
            <w:r w:rsidRPr="00B10A4B">
              <w:rPr>
                <w:rFonts w:ascii="Arial Narrow" w:hAnsi="Arial Narrow"/>
              </w:rPr>
              <w:t>Ministarstvo zdravlja, Ministarstvo socijalne politike i mladih</w:t>
            </w:r>
            <w:r w:rsidR="006202D5">
              <w:rPr>
                <w:rFonts w:ascii="Arial Narrow" w:hAnsi="Arial Narrow"/>
              </w:rPr>
              <w:t>,</w:t>
            </w:r>
          </w:p>
          <w:p w:rsidR="008345B7" w:rsidRPr="00B10A4B" w:rsidRDefault="008345B7" w:rsidP="00DE420E">
            <w:pPr>
              <w:spacing w:before="40" w:after="40"/>
              <w:rPr>
                <w:rFonts w:ascii="Arial Narrow" w:hAnsi="Arial Narrow"/>
              </w:rPr>
            </w:pPr>
            <w:r w:rsidRPr="00B10A4B">
              <w:rPr>
                <w:rFonts w:ascii="Arial Narrow" w:hAnsi="Arial Narrow"/>
              </w:rPr>
              <w:t>Ured za suzbijanje zlouporabe droga</w:t>
            </w:r>
          </w:p>
          <w:p w:rsidR="008345B7" w:rsidRPr="00B10A4B" w:rsidRDefault="008345B7" w:rsidP="008345B7">
            <w:pPr>
              <w:spacing w:before="40" w:after="40"/>
              <w:jc w:val="center"/>
              <w:rPr>
                <w:rFonts w:ascii="Arial Narrow" w:hAnsi="Arial Narrow"/>
              </w:rPr>
            </w:pPr>
          </w:p>
        </w:tc>
        <w:tc>
          <w:tcPr>
            <w:tcW w:w="1751" w:type="dxa"/>
          </w:tcPr>
          <w:p w:rsidR="006F34F7" w:rsidRPr="00B10A4B" w:rsidRDefault="006F34F7" w:rsidP="0002105A">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6F34F7" w:rsidRPr="00B10A4B" w:rsidRDefault="0002105A" w:rsidP="0002105A">
            <w:pPr>
              <w:spacing w:before="40" w:after="40"/>
              <w:rPr>
                <w:rFonts w:ascii="Arial Narrow" w:hAnsi="Arial Narrow"/>
              </w:rPr>
            </w:pPr>
            <w:r>
              <w:rPr>
                <w:rFonts w:ascii="Arial Narrow" w:hAnsi="Arial Narrow" w:cs="Arial"/>
              </w:rPr>
              <w:t>Državnog proračuna RH za rad M</w:t>
            </w:r>
            <w:r w:rsidR="003672C0">
              <w:rPr>
                <w:rFonts w:ascii="Arial Narrow" w:hAnsi="Arial Narrow" w:cs="Arial"/>
              </w:rPr>
              <w:t>inistarst</w:t>
            </w:r>
            <w:r w:rsidR="006F34F7" w:rsidRPr="00B10A4B">
              <w:rPr>
                <w:rFonts w:ascii="Arial Narrow" w:hAnsi="Arial Narrow" w:cs="Arial"/>
              </w:rPr>
              <w:t>va i ostalih mjerodavnih državnih tijela prema godišnjem proračunu</w:t>
            </w:r>
            <w:r w:rsidR="006F34F7" w:rsidRPr="00B10A4B">
              <w:rPr>
                <w:rFonts w:ascii="Arial Narrow" w:hAnsi="Arial Narrow"/>
              </w:rPr>
              <w:t xml:space="preserve">, </w:t>
            </w:r>
            <w:r w:rsidR="006F34F7" w:rsidRPr="00B10A4B">
              <w:rPr>
                <w:rFonts w:ascii="Arial Narrow" w:hAnsi="Arial Narrow" w:cs="Arial"/>
              </w:rPr>
              <w:t>prihodi od igara na sreću</w:t>
            </w:r>
          </w:p>
        </w:tc>
      </w:tr>
      <w:tr w:rsidR="006E3192" w:rsidRPr="006F34F7" w:rsidTr="00A82168">
        <w:trPr>
          <w:trHeight w:val="893"/>
          <w:jc w:val="center"/>
        </w:trPr>
        <w:tc>
          <w:tcPr>
            <w:tcW w:w="3348" w:type="dxa"/>
            <w:shd w:val="clear" w:color="auto" w:fill="auto"/>
          </w:tcPr>
          <w:p w:rsidR="006E3192" w:rsidRPr="006E3192" w:rsidRDefault="00986894" w:rsidP="006E3192">
            <w:pPr>
              <w:autoSpaceDE w:val="0"/>
              <w:autoSpaceDN w:val="0"/>
              <w:adjustRightInd w:val="0"/>
              <w:jc w:val="both"/>
              <w:rPr>
                <w:rFonts w:ascii="Arial Narrow" w:hAnsi="Arial Narrow"/>
                <w:b/>
                <w:bCs/>
                <w:lang w:eastAsia="ko-KR"/>
              </w:rPr>
            </w:pPr>
            <w:r>
              <w:rPr>
                <w:rFonts w:ascii="Arial Narrow" w:hAnsi="Arial Narrow"/>
                <w:b/>
                <w:bCs/>
                <w:lang w:eastAsia="ko-KR"/>
              </w:rPr>
              <w:t xml:space="preserve">7. </w:t>
            </w:r>
            <w:r w:rsidR="006E3192" w:rsidRPr="006E3192">
              <w:rPr>
                <w:rFonts w:ascii="Arial Narrow" w:hAnsi="Arial Narrow"/>
                <w:b/>
                <w:bCs/>
                <w:lang w:eastAsia="ko-KR"/>
              </w:rPr>
              <w:t xml:space="preserve">Unaprijediti mjere ranog otkrivanja i liječenja zaraznih bolesti  kod liječenih ovisnika o drogama. </w:t>
            </w:r>
          </w:p>
        </w:tc>
        <w:tc>
          <w:tcPr>
            <w:tcW w:w="1364" w:type="dxa"/>
            <w:shd w:val="clear" w:color="auto" w:fill="auto"/>
          </w:tcPr>
          <w:p w:rsidR="006E3192" w:rsidRPr="00C71582" w:rsidRDefault="006E3192" w:rsidP="00C71582">
            <w:pPr>
              <w:spacing w:before="40" w:after="40"/>
              <w:rPr>
                <w:rFonts w:ascii="Arial Narrow" w:hAnsi="Arial Narrow" w:cs="Arial"/>
              </w:rPr>
            </w:pPr>
            <w:r w:rsidRPr="006E3192">
              <w:rPr>
                <w:rFonts w:ascii="Arial Narrow" w:hAnsi="Arial Narrow" w:cs="Arial"/>
              </w:rPr>
              <w:t>Kontinuirano</w:t>
            </w:r>
            <w:r w:rsidR="00C71582">
              <w:rPr>
                <w:rFonts w:ascii="Arial Narrow" w:hAnsi="Arial Narrow" w:cs="Arial"/>
              </w:rPr>
              <w:t xml:space="preserve"> o</w:t>
            </w:r>
            <w:r>
              <w:rPr>
                <w:rFonts w:ascii="Arial Narrow" w:hAnsi="Arial Narrow" w:cs="Arial"/>
              </w:rPr>
              <w:t xml:space="preserve">d 2015. do 31.prosinca </w:t>
            </w:r>
            <w:r w:rsidRPr="006E3192">
              <w:rPr>
                <w:rFonts w:ascii="Arial Narrow" w:hAnsi="Arial Narrow" w:cs="Arial"/>
              </w:rPr>
              <w:t>2017.</w:t>
            </w:r>
          </w:p>
        </w:tc>
        <w:tc>
          <w:tcPr>
            <w:tcW w:w="1419" w:type="dxa"/>
            <w:shd w:val="clear" w:color="auto" w:fill="auto"/>
          </w:tcPr>
          <w:p w:rsidR="006E3192" w:rsidRPr="006E3192" w:rsidRDefault="006E3192" w:rsidP="006E3192">
            <w:pPr>
              <w:rPr>
                <w:rFonts w:ascii="Arial Narrow" w:hAnsi="Arial Narrow"/>
              </w:rPr>
            </w:pPr>
            <w:r w:rsidRPr="006E3192">
              <w:rPr>
                <w:rFonts w:ascii="Arial Narrow" w:hAnsi="Arial Narrow"/>
              </w:rPr>
              <w:t>Ministarstvo zdravlja,</w:t>
            </w:r>
            <w:r w:rsidR="00DE420E">
              <w:rPr>
                <w:rFonts w:ascii="Arial Narrow" w:hAnsi="Arial Narrow" w:cs="Arial"/>
              </w:rPr>
              <w:t xml:space="preserve"> Hrvatski zavod za javno zdr</w:t>
            </w:r>
            <w:r w:rsidRPr="006E3192">
              <w:rPr>
                <w:rFonts w:ascii="Arial Narrow" w:hAnsi="Arial Narrow" w:cs="Arial"/>
              </w:rPr>
              <w:t>avstvo</w:t>
            </w:r>
          </w:p>
        </w:tc>
        <w:tc>
          <w:tcPr>
            <w:tcW w:w="2083" w:type="dxa"/>
            <w:shd w:val="clear" w:color="auto" w:fill="auto"/>
          </w:tcPr>
          <w:p w:rsidR="006E3192" w:rsidRPr="006E3192" w:rsidRDefault="006202D5" w:rsidP="006E3192">
            <w:pPr>
              <w:rPr>
                <w:rFonts w:ascii="Arial Narrow" w:hAnsi="Arial Narrow"/>
              </w:rPr>
            </w:pPr>
            <w:r>
              <w:rPr>
                <w:rFonts w:ascii="Arial Narrow" w:hAnsi="Arial Narrow" w:cs="Arial"/>
              </w:rPr>
              <w:t>Ž</w:t>
            </w:r>
            <w:r w:rsidR="006E3192" w:rsidRPr="006E3192">
              <w:rPr>
                <w:rFonts w:ascii="Arial Narrow" w:hAnsi="Arial Narrow" w:cs="Arial"/>
              </w:rPr>
              <w:t xml:space="preserve">upanijski zavodi za javno zdravstvo – </w:t>
            </w:r>
            <w:r w:rsidR="006C4A7E" w:rsidRPr="006C4A7E">
              <w:rPr>
                <w:rFonts w:ascii="Arial Narrow" w:hAnsi="Arial Narrow" w:cs="Arial"/>
              </w:rPr>
              <w:t>timovi za zaštitu mentalnog zdravlja, prevenciju i izvanbolničko liječenje ovisnosti županijskih zavoda za javno zdravstvo</w:t>
            </w:r>
            <w:r w:rsidR="006E3192" w:rsidRPr="006E3192">
              <w:rPr>
                <w:rFonts w:ascii="Arial Narrow" w:hAnsi="Arial Narrow" w:cs="Arial"/>
              </w:rPr>
              <w:t>, specijalističko-konzilijarne ustanove i ordinacije, Referentni centar Ministarstva zdravlja za ovisnosti o drogama</w:t>
            </w:r>
          </w:p>
        </w:tc>
        <w:tc>
          <w:tcPr>
            <w:tcW w:w="1751" w:type="dxa"/>
            <w:shd w:val="clear" w:color="auto" w:fill="auto"/>
          </w:tcPr>
          <w:p w:rsidR="006E3192" w:rsidRPr="003672C0" w:rsidRDefault="00CF7FEA" w:rsidP="003672C0">
            <w:pPr>
              <w:autoSpaceDE w:val="0"/>
              <w:autoSpaceDN w:val="0"/>
              <w:adjustRightInd w:val="0"/>
              <w:rPr>
                <w:rFonts w:ascii="Arial Narrow" w:hAnsi="Arial Narrow" w:cs="Arial"/>
              </w:rPr>
            </w:pPr>
            <w:r w:rsidRPr="005E00E8">
              <w:rPr>
                <w:rFonts w:ascii="Arial Narrow" w:hAnsi="Arial Narrow" w:cs="Arial"/>
              </w:rPr>
              <w:t>Sredstva Državnog</w:t>
            </w:r>
            <w:r w:rsidR="003672C0">
              <w:rPr>
                <w:rFonts w:ascii="Arial Narrow" w:hAnsi="Arial Narrow" w:cs="Arial"/>
              </w:rPr>
              <w:t xml:space="preserve"> proračuna RH za rad Ministarst</w:t>
            </w:r>
            <w:r w:rsidRPr="005E00E8">
              <w:rPr>
                <w:rFonts w:ascii="Arial Narrow" w:hAnsi="Arial Narrow" w:cs="Arial"/>
              </w:rPr>
              <w:t>va i ostalih mjerodavnih državnih tijela prema godišnjem proračunu, prorač</w:t>
            </w:r>
            <w:r w:rsidR="003672C0">
              <w:rPr>
                <w:rFonts w:ascii="Arial Narrow" w:hAnsi="Arial Narrow" w:cs="Arial"/>
              </w:rPr>
              <w:t xml:space="preserve">uni jedinica lokalne i područne </w:t>
            </w:r>
            <w:r w:rsidRPr="005E00E8">
              <w:rPr>
                <w:rFonts w:ascii="Arial Narrow" w:hAnsi="Arial Narrow" w:cs="Arial"/>
              </w:rPr>
              <w:t>(regionalne) samouprave</w:t>
            </w:r>
            <w:r>
              <w:rPr>
                <w:rFonts w:ascii="Arial Narrow" w:hAnsi="Arial Narrow"/>
              </w:rPr>
              <w:t>,</w:t>
            </w:r>
            <w:r w:rsidR="006E3192" w:rsidRPr="006E3192">
              <w:rPr>
                <w:rFonts w:ascii="Arial Narrow" w:hAnsi="Arial Narrow"/>
              </w:rPr>
              <w:t xml:space="preserve"> </w:t>
            </w:r>
            <w:r w:rsidR="006E3192" w:rsidRPr="006E3192">
              <w:rPr>
                <w:rFonts w:ascii="Arial Narrow" w:hAnsi="Arial Narrow" w:cs="Arial"/>
              </w:rPr>
              <w:t>prihodi od igara na sreću</w:t>
            </w:r>
          </w:p>
        </w:tc>
      </w:tr>
      <w:tr w:rsidR="006E3192" w:rsidRPr="006F34F7" w:rsidTr="00EE3FBE">
        <w:trPr>
          <w:trHeight w:val="893"/>
          <w:jc w:val="center"/>
        </w:trPr>
        <w:tc>
          <w:tcPr>
            <w:tcW w:w="3348" w:type="dxa"/>
          </w:tcPr>
          <w:p w:rsidR="006E3192" w:rsidRPr="00B10A4B" w:rsidRDefault="00986894" w:rsidP="006E3192">
            <w:pPr>
              <w:rPr>
                <w:rFonts w:ascii="Arial Narrow" w:hAnsi="Arial Narrow" w:cs="Arial"/>
                <w:b/>
              </w:rPr>
            </w:pPr>
            <w:r>
              <w:rPr>
                <w:rFonts w:ascii="Arial Narrow" w:hAnsi="Arial Narrow" w:cs="Arial"/>
                <w:b/>
              </w:rPr>
              <w:t xml:space="preserve">8. </w:t>
            </w:r>
            <w:r w:rsidR="006E3192" w:rsidRPr="00B10A4B">
              <w:rPr>
                <w:rFonts w:ascii="Arial Narrow" w:hAnsi="Arial Narrow" w:cs="Arial"/>
                <w:b/>
              </w:rPr>
              <w:t>Unaprijediti rad i poticati otvaranje savjetovališta za dobrovoljno, anonimno i besplatno testiranje na HIV, Hepatitis B i C</w:t>
            </w:r>
          </w:p>
        </w:tc>
        <w:tc>
          <w:tcPr>
            <w:tcW w:w="1364" w:type="dxa"/>
          </w:tcPr>
          <w:p w:rsidR="006E3192" w:rsidRPr="00B10A4B" w:rsidRDefault="006E3192" w:rsidP="00C71582">
            <w:pPr>
              <w:rPr>
                <w:rFonts w:ascii="Arial Narrow" w:hAnsi="Arial Narrow" w:cs="Arial"/>
              </w:rPr>
            </w:pPr>
            <w:r w:rsidRPr="00B10A4B">
              <w:rPr>
                <w:rFonts w:ascii="Arial Narrow" w:hAnsi="Arial Narrow" w:cs="Arial"/>
              </w:rPr>
              <w:t>Kontinuirano od 2015 do 31. prosinca 2017</w:t>
            </w:r>
            <w:r w:rsidR="00331E97">
              <w:rPr>
                <w:rFonts w:ascii="Arial Narrow" w:hAnsi="Arial Narrow" w:cs="Arial"/>
              </w:rPr>
              <w:t>.</w:t>
            </w:r>
          </w:p>
        </w:tc>
        <w:tc>
          <w:tcPr>
            <w:tcW w:w="1419" w:type="dxa"/>
          </w:tcPr>
          <w:p w:rsidR="006E3192" w:rsidRPr="00B10A4B" w:rsidRDefault="006202D5" w:rsidP="00DE420E">
            <w:pPr>
              <w:rPr>
                <w:rFonts w:ascii="Arial Narrow" w:hAnsi="Arial Narrow" w:cs="Arial"/>
              </w:rPr>
            </w:pPr>
            <w:r>
              <w:rPr>
                <w:rFonts w:ascii="Arial Narrow" w:hAnsi="Arial Narrow" w:cs="Arial"/>
              </w:rPr>
              <w:t xml:space="preserve">Ministarstvo zdravlja, Hrvatski zavod za javno zdravstvo, </w:t>
            </w:r>
            <w:r w:rsidR="006E3192" w:rsidRPr="00B10A4B">
              <w:rPr>
                <w:rFonts w:ascii="Arial Narrow" w:hAnsi="Arial Narrow" w:cs="Arial"/>
              </w:rPr>
              <w:t>Hrvatski Crveni križ</w:t>
            </w:r>
          </w:p>
        </w:tc>
        <w:tc>
          <w:tcPr>
            <w:tcW w:w="2083" w:type="dxa"/>
          </w:tcPr>
          <w:p w:rsidR="006E3192" w:rsidRPr="00B10A4B" w:rsidRDefault="006E3192" w:rsidP="00DE420E">
            <w:pPr>
              <w:rPr>
                <w:rFonts w:ascii="Arial Narrow" w:hAnsi="Arial Narrow" w:cs="Arial"/>
              </w:rPr>
            </w:pPr>
            <w:r w:rsidRPr="00B10A4B">
              <w:rPr>
                <w:rFonts w:ascii="Arial Narrow" w:hAnsi="Arial Narrow" w:cs="Arial"/>
              </w:rPr>
              <w:t>Županijski zavodi za javno zdravstvo,  jedinice lokalne i područne (regionalne) samouprave</w:t>
            </w:r>
          </w:p>
          <w:p w:rsidR="006E3192" w:rsidRPr="00B10A4B" w:rsidRDefault="006E3192" w:rsidP="006E3192">
            <w:pPr>
              <w:jc w:val="center"/>
              <w:rPr>
                <w:rFonts w:ascii="Arial Narrow" w:hAnsi="Arial Narrow" w:cs="Arial"/>
              </w:rPr>
            </w:pPr>
          </w:p>
        </w:tc>
        <w:tc>
          <w:tcPr>
            <w:tcW w:w="1751" w:type="dxa"/>
          </w:tcPr>
          <w:p w:rsidR="006E3192" w:rsidRPr="00B10A4B" w:rsidRDefault="006E3192" w:rsidP="0002105A">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6E3192" w:rsidRPr="00B10A4B" w:rsidRDefault="006E3192" w:rsidP="0002105A">
            <w:pPr>
              <w:spacing w:before="40" w:after="40"/>
              <w:rPr>
                <w:rFonts w:ascii="Arial Narrow" w:hAnsi="Arial Narrow"/>
              </w:rPr>
            </w:pPr>
            <w:r w:rsidRPr="00B10A4B">
              <w:rPr>
                <w:rFonts w:ascii="Arial Narrow" w:hAnsi="Arial Narrow" w:cs="Arial"/>
              </w:rPr>
              <w:t>Državnog proračuna RH za rad Ministarstva i ostalih mjerodavnih državnih tijela prema godišnjem proračunu,</w:t>
            </w:r>
            <w:r w:rsidR="006202D5">
              <w:t xml:space="preserve"> </w:t>
            </w:r>
            <w:r w:rsidR="006202D5" w:rsidRPr="006202D5">
              <w:rPr>
                <w:rFonts w:ascii="Arial Narrow" w:hAnsi="Arial Narrow" w:cs="Arial"/>
              </w:rPr>
              <w:t>proračuni jedinica lokalne i područne (regionalne) samouprave</w:t>
            </w:r>
            <w:r w:rsidR="006202D5">
              <w:rPr>
                <w:rFonts w:ascii="Arial Narrow" w:hAnsi="Arial Narrow" w:cs="Arial"/>
              </w:rPr>
              <w:t>,</w:t>
            </w:r>
            <w:r w:rsidRPr="00B10A4B">
              <w:rPr>
                <w:rFonts w:ascii="Arial Narrow" w:hAnsi="Arial Narrow" w:cs="Arial"/>
              </w:rPr>
              <w:t xml:space="preserve"> prihodi od igara na sreću</w:t>
            </w:r>
          </w:p>
        </w:tc>
      </w:tr>
      <w:tr w:rsidR="006E3192" w:rsidRPr="006F34F7" w:rsidTr="00EE3FBE">
        <w:trPr>
          <w:trHeight w:val="893"/>
          <w:jc w:val="center"/>
        </w:trPr>
        <w:tc>
          <w:tcPr>
            <w:tcW w:w="3348" w:type="dxa"/>
          </w:tcPr>
          <w:p w:rsidR="006E3192" w:rsidRPr="00B10A4B" w:rsidRDefault="00986894" w:rsidP="006E3192">
            <w:pPr>
              <w:autoSpaceDE w:val="0"/>
              <w:autoSpaceDN w:val="0"/>
              <w:adjustRightInd w:val="0"/>
              <w:jc w:val="both"/>
              <w:rPr>
                <w:rFonts w:ascii="Arial Narrow" w:hAnsi="Arial Narrow"/>
                <w:b/>
                <w:bCs/>
                <w:lang w:eastAsia="ko-KR"/>
              </w:rPr>
            </w:pPr>
            <w:r>
              <w:rPr>
                <w:rFonts w:ascii="Arial Narrow" w:hAnsi="Arial Narrow"/>
                <w:b/>
                <w:bCs/>
                <w:lang w:eastAsia="ko-KR"/>
              </w:rPr>
              <w:t xml:space="preserve">9. </w:t>
            </w:r>
            <w:r w:rsidR="006E3192" w:rsidRPr="00B10A4B">
              <w:rPr>
                <w:rFonts w:ascii="Arial Narrow" w:hAnsi="Arial Narrow"/>
                <w:b/>
                <w:bCs/>
                <w:lang w:eastAsia="ko-KR"/>
              </w:rPr>
              <w:t xml:space="preserve">Provesti testiranje brzim testovima u zajednici </w:t>
            </w:r>
          </w:p>
        </w:tc>
        <w:tc>
          <w:tcPr>
            <w:tcW w:w="1364" w:type="dxa"/>
          </w:tcPr>
          <w:p w:rsidR="006E3192" w:rsidRPr="00C71582" w:rsidRDefault="006E3192" w:rsidP="00C71582">
            <w:pPr>
              <w:spacing w:before="40" w:after="40"/>
              <w:rPr>
                <w:rFonts w:ascii="Arial Narrow" w:hAnsi="Arial Narrow" w:cs="Arial"/>
              </w:rPr>
            </w:pPr>
            <w:r w:rsidRPr="00B10A4B">
              <w:rPr>
                <w:rFonts w:ascii="Arial Narrow" w:hAnsi="Arial Narrow" w:cs="Arial"/>
              </w:rPr>
              <w:t>Kontinuirano</w:t>
            </w:r>
            <w:r w:rsidR="00C71582">
              <w:rPr>
                <w:rFonts w:ascii="Arial Narrow" w:hAnsi="Arial Narrow" w:cs="Arial"/>
              </w:rPr>
              <w:t xml:space="preserve"> </w:t>
            </w:r>
            <w:r w:rsidR="00331E97">
              <w:rPr>
                <w:rFonts w:ascii="Arial Narrow" w:hAnsi="Arial Narrow" w:cs="Arial"/>
              </w:rPr>
              <w:t>o</w:t>
            </w:r>
            <w:r w:rsidR="006202D5">
              <w:rPr>
                <w:rFonts w:ascii="Arial Narrow" w:hAnsi="Arial Narrow" w:cs="Arial"/>
              </w:rPr>
              <w:t xml:space="preserve">d 2015. do 31. </w:t>
            </w:r>
            <w:r w:rsidRPr="00B10A4B">
              <w:rPr>
                <w:rFonts w:ascii="Arial Narrow" w:hAnsi="Arial Narrow" w:cs="Arial"/>
              </w:rPr>
              <w:t>prosinca 2017.</w:t>
            </w:r>
          </w:p>
        </w:tc>
        <w:tc>
          <w:tcPr>
            <w:tcW w:w="1419" w:type="dxa"/>
          </w:tcPr>
          <w:p w:rsidR="006E3192" w:rsidRPr="00B10A4B" w:rsidRDefault="006202D5" w:rsidP="00DE420E">
            <w:pPr>
              <w:rPr>
                <w:rFonts w:ascii="Arial Narrow" w:hAnsi="Arial Narrow"/>
              </w:rPr>
            </w:pPr>
            <w:r>
              <w:rPr>
                <w:rFonts w:ascii="Arial Narrow" w:hAnsi="Arial Narrow"/>
              </w:rPr>
              <w:t>Ministarstvo zdravlja, Hrvatski zavod za javno zdravstvo,</w:t>
            </w:r>
            <w:r w:rsidR="006E3192" w:rsidRPr="00B10A4B">
              <w:rPr>
                <w:rFonts w:ascii="Arial Narrow" w:hAnsi="Arial Narrow"/>
              </w:rPr>
              <w:t xml:space="preserve"> Hrvatski Crveni križ</w:t>
            </w:r>
          </w:p>
        </w:tc>
        <w:tc>
          <w:tcPr>
            <w:tcW w:w="2083" w:type="dxa"/>
          </w:tcPr>
          <w:p w:rsidR="006E3192" w:rsidRPr="00B10A4B" w:rsidRDefault="006E3192" w:rsidP="00DE420E">
            <w:pPr>
              <w:rPr>
                <w:rFonts w:ascii="Arial Narrow" w:hAnsi="Arial Narrow"/>
              </w:rPr>
            </w:pPr>
            <w:r w:rsidRPr="00B10A4B">
              <w:rPr>
                <w:rFonts w:ascii="Arial Narrow" w:hAnsi="Arial Narrow"/>
              </w:rPr>
              <w:t>Organizacije civilnog društva koje se bave programima smanjenja štete u suradnji sa zdravstvenim ustanovama</w:t>
            </w:r>
          </w:p>
        </w:tc>
        <w:tc>
          <w:tcPr>
            <w:tcW w:w="1751" w:type="dxa"/>
          </w:tcPr>
          <w:p w:rsidR="006E3192" w:rsidRPr="00B10A4B" w:rsidRDefault="006E3192" w:rsidP="00DE420E">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6E3192" w:rsidRPr="00B10A4B" w:rsidRDefault="006E3192" w:rsidP="00DE420E">
            <w:pPr>
              <w:autoSpaceDE w:val="0"/>
              <w:autoSpaceDN w:val="0"/>
              <w:adjustRightInd w:val="0"/>
              <w:spacing w:before="40" w:after="40"/>
              <w:rPr>
                <w:rFonts w:ascii="Arial Narrow" w:hAnsi="Arial Narrow" w:cs="ArialNarrow"/>
              </w:rPr>
            </w:pPr>
            <w:r w:rsidRPr="00B10A4B">
              <w:rPr>
                <w:rFonts w:ascii="Arial Narrow" w:hAnsi="Arial Narrow" w:cs="Arial"/>
              </w:rPr>
              <w:t>Državnog proračuna RH za rad Ministarstva i ostalih mjerodavnih državnih tijela prema godišnjem proračunu,</w:t>
            </w:r>
            <w:r w:rsidRPr="00B10A4B">
              <w:rPr>
                <w:rFonts w:ascii="Arial Narrow" w:hAnsi="Arial Narrow"/>
              </w:rPr>
              <w:t xml:space="preserve"> </w:t>
            </w:r>
            <w:r w:rsidRPr="00B10A4B">
              <w:rPr>
                <w:rFonts w:ascii="Arial Narrow" w:hAnsi="Arial Narrow" w:cs="Arial"/>
              </w:rPr>
              <w:t>prihodi od igara na sreću</w:t>
            </w:r>
          </w:p>
        </w:tc>
      </w:tr>
      <w:tr w:rsidR="006E3192" w:rsidRPr="003006D5" w:rsidTr="00EE3FBE">
        <w:trPr>
          <w:trHeight w:val="893"/>
          <w:jc w:val="center"/>
        </w:trPr>
        <w:tc>
          <w:tcPr>
            <w:tcW w:w="3348" w:type="dxa"/>
          </w:tcPr>
          <w:p w:rsidR="006E3192" w:rsidRPr="00B10A4B" w:rsidRDefault="00986894" w:rsidP="006E3192">
            <w:pPr>
              <w:spacing w:before="40" w:after="40"/>
              <w:jc w:val="both"/>
              <w:rPr>
                <w:rFonts w:ascii="Arial Narrow" w:hAnsi="Arial Narrow" w:cs="Arial"/>
                <w:b/>
              </w:rPr>
            </w:pPr>
            <w:r>
              <w:rPr>
                <w:rFonts w:ascii="Arial Narrow" w:hAnsi="Arial Narrow" w:cs="Arial"/>
                <w:b/>
              </w:rPr>
              <w:t xml:space="preserve">10. </w:t>
            </w:r>
            <w:r w:rsidR="006E3192" w:rsidRPr="00B10A4B">
              <w:rPr>
                <w:rFonts w:ascii="Arial Narrow" w:hAnsi="Arial Narrow" w:cs="Arial"/>
                <w:b/>
              </w:rPr>
              <w:t xml:space="preserve">Izraditi promidžbeno-edukativne materijale za ovisnike s ciljem smanjenja šteta, te publicirati informativne i edukativne letke, brošure </w:t>
            </w:r>
            <w:r w:rsidR="006E3192" w:rsidRPr="00B10A4B">
              <w:rPr>
                <w:rFonts w:ascii="Arial Narrow" w:hAnsi="Arial Narrow" w:cs="Arial"/>
                <w:b/>
              </w:rPr>
              <w:lastRenderedPageBreak/>
              <w:t>i druge materijale za ovisnike.</w:t>
            </w:r>
          </w:p>
          <w:p w:rsidR="006E3192" w:rsidRPr="00B10A4B" w:rsidRDefault="006E3192" w:rsidP="006E3192">
            <w:pPr>
              <w:autoSpaceDE w:val="0"/>
              <w:autoSpaceDN w:val="0"/>
              <w:adjustRightInd w:val="0"/>
              <w:spacing w:before="40" w:after="40"/>
              <w:jc w:val="both"/>
              <w:rPr>
                <w:rFonts w:ascii="Arial Narrow" w:hAnsi="Arial Narrow"/>
                <w:b/>
              </w:rPr>
            </w:pPr>
          </w:p>
        </w:tc>
        <w:tc>
          <w:tcPr>
            <w:tcW w:w="1364" w:type="dxa"/>
          </w:tcPr>
          <w:p w:rsidR="006E3192" w:rsidRPr="00B10A4B" w:rsidRDefault="00C71582" w:rsidP="00C71582">
            <w:pPr>
              <w:spacing w:before="40" w:after="40"/>
              <w:rPr>
                <w:rFonts w:ascii="Arial Narrow" w:hAnsi="Arial Narrow" w:cs="Arial"/>
              </w:rPr>
            </w:pPr>
            <w:r>
              <w:rPr>
                <w:rFonts w:ascii="Arial Narrow" w:hAnsi="Arial Narrow" w:cs="Arial"/>
              </w:rPr>
              <w:lastRenderedPageBreak/>
              <w:t xml:space="preserve">Kontinuirano </w:t>
            </w:r>
            <w:r w:rsidR="006E3192" w:rsidRPr="00B10A4B">
              <w:rPr>
                <w:rFonts w:ascii="Arial Narrow" w:hAnsi="Arial Narrow" w:cs="Arial"/>
              </w:rPr>
              <w:t>od 2015.</w:t>
            </w:r>
            <w:r>
              <w:rPr>
                <w:rFonts w:ascii="Arial Narrow" w:hAnsi="Arial Narrow" w:cs="Arial"/>
              </w:rPr>
              <w:t xml:space="preserve"> </w:t>
            </w:r>
            <w:r w:rsidR="006E3192" w:rsidRPr="00B10A4B">
              <w:rPr>
                <w:rFonts w:ascii="Arial Narrow" w:hAnsi="Arial Narrow" w:cs="Arial"/>
              </w:rPr>
              <w:t>do 31. prosinca 2017.</w:t>
            </w:r>
          </w:p>
          <w:p w:rsidR="006E3192" w:rsidRPr="00B10A4B" w:rsidRDefault="006E3192" w:rsidP="006E3192">
            <w:pPr>
              <w:spacing w:before="40" w:after="40"/>
              <w:jc w:val="center"/>
              <w:rPr>
                <w:rFonts w:ascii="Arial Narrow" w:hAnsi="Arial Narrow" w:cs="Arial"/>
              </w:rPr>
            </w:pPr>
          </w:p>
        </w:tc>
        <w:tc>
          <w:tcPr>
            <w:tcW w:w="1419" w:type="dxa"/>
          </w:tcPr>
          <w:p w:rsidR="006E3192" w:rsidRPr="00B10A4B" w:rsidRDefault="006E3192" w:rsidP="00DE420E">
            <w:pPr>
              <w:spacing w:before="40" w:after="40"/>
              <w:rPr>
                <w:rFonts w:ascii="Arial Narrow" w:hAnsi="Arial Narrow"/>
              </w:rPr>
            </w:pPr>
            <w:r w:rsidRPr="00B10A4B">
              <w:rPr>
                <w:rFonts w:ascii="Arial Narrow" w:hAnsi="Arial Narrow" w:cs="Arial"/>
              </w:rPr>
              <w:t xml:space="preserve">Ured za suzbijanje zlouporabe droga </w:t>
            </w:r>
          </w:p>
        </w:tc>
        <w:tc>
          <w:tcPr>
            <w:tcW w:w="2083" w:type="dxa"/>
          </w:tcPr>
          <w:p w:rsidR="006E3192" w:rsidRPr="00B10A4B" w:rsidRDefault="006E3192" w:rsidP="00DE420E">
            <w:pPr>
              <w:spacing w:before="40" w:after="40"/>
              <w:rPr>
                <w:rFonts w:ascii="Arial Narrow" w:hAnsi="Arial Narrow"/>
              </w:rPr>
            </w:pPr>
            <w:r w:rsidRPr="00B10A4B">
              <w:rPr>
                <w:rFonts w:ascii="Arial Narrow" w:hAnsi="Arial Narrow" w:cs="Arial"/>
              </w:rPr>
              <w:t xml:space="preserve">Ministarstvo zdravlja Hrvatski zavod za javno zdravstvo, županijska povjerenstva za </w:t>
            </w:r>
            <w:r w:rsidRPr="00B10A4B">
              <w:rPr>
                <w:rFonts w:ascii="Arial Narrow" w:hAnsi="Arial Narrow" w:cs="Arial"/>
              </w:rPr>
              <w:lastRenderedPageBreak/>
              <w:t>suzbijanje zlouporabe droga, predstavnici organizacija civilnog društva i ostalih relevantnih institucija, nezavisni stručnjaci</w:t>
            </w:r>
          </w:p>
        </w:tc>
        <w:tc>
          <w:tcPr>
            <w:tcW w:w="1751" w:type="dxa"/>
          </w:tcPr>
          <w:p w:rsidR="00CF7FEA" w:rsidRPr="00CF7FEA" w:rsidRDefault="00CF7FEA" w:rsidP="00CF7FEA">
            <w:pPr>
              <w:autoSpaceDE w:val="0"/>
              <w:autoSpaceDN w:val="0"/>
              <w:adjustRightInd w:val="0"/>
              <w:spacing w:before="40" w:after="40"/>
              <w:rPr>
                <w:rFonts w:ascii="Arial Narrow" w:hAnsi="Arial Narrow" w:cs="Arial"/>
              </w:rPr>
            </w:pPr>
            <w:r w:rsidRPr="00CF7FEA">
              <w:rPr>
                <w:rFonts w:ascii="Arial Narrow" w:hAnsi="Arial Narrow" w:cs="Arial"/>
              </w:rPr>
              <w:lastRenderedPageBreak/>
              <w:t>Sredstva Državnog p</w:t>
            </w:r>
            <w:r w:rsidR="003672C0">
              <w:rPr>
                <w:rFonts w:ascii="Arial Narrow" w:hAnsi="Arial Narrow" w:cs="Arial"/>
              </w:rPr>
              <w:t>roračuna RH za rad Ureda</w:t>
            </w:r>
            <w:r w:rsidRPr="00CF7FEA">
              <w:rPr>
                <w:rFonts w:ascii="Arial Narrow" w:hAnsi="Arial Narrow" w:cs="Arial"/>
              </w:rPr>
              <w:t xml:space="preserve"> i ostalih mjerodavnih </w:t>
            </w:r>
            <w:r w:rsidRPr="00CF7FEA">
              <w:rPr>
                <w:rFonts w:ascii="Arial Narrow" w:hAnsi="Arial Narrow" w:cs="Arial"/>
              </w:rPr>
              <w:lastRenderedPageBreak/>
              <w:t>državnih ti</w:t>
            </w:r>
            <w:r w:rsidR="003672C0">
              <w:rPr>
                <w:rFonts w:ascii="Arial Narrow" w:hAnsi="Arial Narrow" w:cs="Arial"/>
              </w:rPr>
              <w:t xml:space="preserve">jela prema godišnjem proračunu i </w:t>
            </w:r>
            <w:r w:rsidRPr="00CF7FEA">
              <w:rPr>
                <w:rFonts w:ascii="Arial Narrow" w:hAnsi="Arial Narrow" w:cs="Arial"/>
              </w:rPr>
              <w:t xml:space="preserve">proračuni jedinica lokalne i područne </w:t>
            </w:r>
          </w:p>
          <w:p w:rsidR="006E3192" w:rsidRPr="00B10A4B" w:rsidRDefault="00CF7FEA" w:rsidP="00CF7FEA">
            <w:pPr>
              <w:autoSpaceDE w:val="0"/>
              <w:autoSpaceDN w:val="0"/>
              <w:adjustRightInd w:val="0"/>
              <w:spacing w:before="40" w:after="40"/>
              <w:rPr>
                <w:rFonts w:ascii="Arial Narrow" w:hAnsi="Arial Narrow" w:cs="ArialNarrow"/>
              </w:rPr>
            </w:pPr>
            <w:r w:rsidRPr="00CF7FEA">
              <w:rPr>
                <w:rFonts w:ascii="Arial Narrow" w:hAnsi="Arial Narrow" w:cs="Arial"/>
              </w:rPr>
              <w:t>(regionalne) samouprave</w:t>
            </w:r>
          </w:p>
        </w:tc>
      </w:tr>
      <w:tr w:rsidR="006E3192" w:rsidRPr="000A17F8" w:rsidTr="00EE3FBE">
        <w:trPr>
          <w:trHeight w:val="893"/>
          <w:jc w:val="center"/>
        </w:trPr>
        <w:tc>
          <w:tcPr>
            <w:tcW w:w="3348" w:type="dxa"/>
          </w:tcPr>
          <w:p w:rsidR="006E3192" w:rsidRPr="00B10A4B" w:rsidRDefault="00986894" w:rsidP="006E3192">
            <w:pPr>
              <w:autoSpaceDE w:val="0"/>
              <w:autoSpaceDN w:val="0"/>
              <w:adjustRightInd w:val="0"/>
              <w:jc w:val="both"/>
              <w:rPr>
                <w:rFonts w:ascii="Arial Narrow" w:hAnsi="Arial Narrow"/>
                <w:b/>
                <w:bCs/>
                <w:lang w:eastAsia="ko-KR"/>
              </w:rPr>
            </w:pPr>
            <w:r>
              <w:rPr>
                <w:rFonts w:ascii="Arial Narrow" w:hAnsi="Arial Narrow"/>
                <w:b/>
                <w:bCs/>
                <w:lang w:eastAsia="ko-KR"/>
              </w:rPr>
              <w:lastRenderedPageBreak/>
              <w:t xml:space="preserve">11. </w:t>
            </w:r>
            <w:r w:rsidR="006E3192" w:rsidRPr="00B10A4B">
              <w:rPr>
                <w:rFonts w:ascii="Arial Narrow" w:hAnsi="Arial Narrow"/>
                <w:b/>
                <w:bCs/>
                <w:lang w:eastAsia="ko-KR"/>
              </w:rPr>
              <w:t xml:space="preserve">Provoditi dobrovoljna testiranja </w:t>
            </w:r>
          </w:p>
          <w:p w:rsidR="006E3192" w:rsidRPr="00B10A4B" w:rsidRDefault="006E3192" w:rsidP="006E3192">
            <w:pPr>
              <w:autoSpaceDE w:val="0"/>
              <w:autoSpaceDN w:val="0"/>
              <w:adjustRightInd w:val="0"/>
              <w:jc w:val="both"/>
              <w:rPr>
                <w:rFonts w:ascii="Arial Narrow" w:hAnsi="Arial Narrow"/>
                <w:b/>
                <w:bCs/>
                <w:lang w:eastAsia="ko-KR"/>
              </w:rPr>
            </w:pPr>
            <w:r w:rsidRPr="00B10A4B">
              <w:rPr>
                <w:rFonts w:ascii="Arial Narrow" w:hAnsi="Arial Narrow"/>
                <w:b/>
                <w:bCs/>
                <w:lang w:eastAsia="ko-KR"/>
              </w:rPr>
              <w:t>zatvorenika ovisnika na HIV i hepatitis primjenom brzih testova.</w:t>
            </w:r>
          </w:p>
        </w:tc>
        <w:tc>
          <w:tcPr>
            <w:tcW w:w="1364" w:type="dxa"/>
          </w:tcPr>
          <w:p w:rsidR="006E3192" w:rsidRPr="00B10A4B" w:rsidRDefault="006E3192" w:rsidP="00C71582">
            <w:pPr>
              <w:rPr>
                <w:rFonts w:ascii="Arial Narrow" w:hAnsi="Arial Narrow"/>
              </w:rPr>
            </w:pPr>
            <w:r w:rsidRPr="00B10A4B">
              <w:rPr>
                <w:rFonts w:ascii="Arial Narrow" w:hAnsi="Arial Narrow"/>
              </w:rPr>
              <w:t>Kontinuirano od 2015. do 31. prosinca 2017. godine</w:t>
            </w:r>
          </w:p>
        </w:tc>
        <w:tc>
          <w:tcPr>
            <w:tcW w:w="1419" w:type="dxa"/>
          </w:tcPr>
          <w:p w:rsidR="006E3192" w:rsidRPr="00B10A4B" w:rsidRDefault="006E3192" w:rsidP="00DE420E">
            <w:pPr>
              <w:rPr>
                <w:rFonts w:ascii="Arial Narrow" w:hAnsi="Arial Narrow"/>
              </w:rPr>
            </w:pPr>
            <w:r w:rsidRPr="00B10A4B">
              <w:rPr>
                <w:rFonts w:ascii="Arial Narrow" w:hAnsi="Arial Narrow"/>
              </w:rPr>
              <w:t>Uprava za zatvorski sustav Ministarstva pravosuđa – kaznena tijela</w:t>
            </w:r>
          </w:p>
        </w:tc>
        <w:tc>
          <w:tcPr>
            <w:tcW w:w="2083" w:type="dxa"/>
          </w:tcPr>
          <w:p w:rsidR="006E3192" w:rsidRPr="00B10A4B" w:rsidRDefault="006E3192" w:rsidP="00DE420E">
            <w:pPr>
              <w:rPr>
                <w:rFonts w:ascii="Arial Narrow" w:hAnsi="Arial Narrow"/>
              </w:rPr>
            </w:pPr>
            <w:r w:rsidRPr="00B10A4B">
              <w:rPr>
                <w:rFonts w:ascii="Arial Narrow" w:hAnsi="Arial Narrow"/>
              </w:rPr>
              <w:t>Županijski zavodi za javno zdravstvo, Organizacije civilnog društva, Ministarstvo zdravlja</w:t>
            </w:r>
          </w:p>
        </w:tc>
        <w:tc>
          <w:tcPr>
            <w:tcW w:w="1751" w:type="dxa"/>
          </w:tcPr>
          <w:p w:rsidR="00CF7FEA" w:rsidRPr="00CF7FEA" w:rsidRDefault="00CF7FEA" w:rsidP="00CF7FEA">
            <w:pPr>
              <w:rPr>
                <w:rFonts w:ascii="Arial Narrow" w:hAnsi="Arial Narrow" w:cs="Arial"/>
              </w:rPr>
            </w:pPr>
            <w:r w:rsidRPr="00CF7FEA">
              <w:rPr>
                <w:rFonts w:ascii="Arial Narrow" w:hAnsi="Arial Narrow" w:cs="Arial"/>
              </w:rPr>
              <w:t>Sredstva Državnog proračuna RH za rad Ministarstava i ostalih mjerodavnih državnih ti</w:t>
            </w:r>
            <w:r w:rsidR="003672C0">
              <w:rPr>
                <w:rFonts w:ascii="Arial Narrow" w:hAnsi="Arial Narrow" w:cs="Arial"/>
              </w:rPr>
              <w:t xml:space="preserve">jela prema godišnjem proračunu i </w:t>
            </w:r>
            <w:r w:rsidRPr="00CF7FEA">
              <w:rPr>
                <w:rFonts w:ascii="Arial Narrow" w:hAnsi="Arial Narrow" w:cs="Arial"/>
              </w:rPr>
              <w:t xml:space="preserve">proračuni jedinica lokalne i područne </w:t>
            </w:r>
          </w:p>
          <w:p w:rsidR="006E3192" w:rsidRPr="00B10A4B" w:rsidRDefault="00CF7FEA" w:rsidP="00CF7FEA">
            <w:pPr>
              <w:rPr>
                <w:rFonts w:ascii="Arial Narrow" w:hAnsi="Arial Narrow"/>
                <w:strike/>
              </w:rPr>
            </w:pPr>
            <w:r w:rsidRPr="00CF7FEA">
              <w:rPr>
                <w:rFonts w:ascii="Arial Narrow" w:hAnsi="Arial Narrow" w:cs="Arial"/>
              </w:rPr>
              <w:t>(regionalne) samouprave</w:t>
            </w:r>
          </w:p>
        </w:tc>
      </w:tr>
      <w:tr w:rsidR="006E3192" w:rsidRPr="000A17F8" w:rsidTr="00EE3FBE">
        <w:trPr>
          <w:trHeight w:val="893"/>
          <w:jc w:val="center"/>
        </w:trPr>
        <w:tc>
          <w:tcPr>
            <w:tcW w:w="3348" w:type="dxa"/>
          </w:tcPr>
          <w:p w:rsidR="006E3192" w:rsidRPr="00B10A4B" w:rsidRDefault="00986894" w:rsidP="006E3192">
            <w:pPr>
              <w:autoSpaceDE w:val="0"/>
              <w:autoSpaceDN w:val="0"/>
              <w:adjustRightInd w:val="0"/>
              <w:jc w:val="both"/>
              <w:rPr>
                <w:rFonts w:ascii="Arial Narrow" w:hAnsi="Arial Narrow"/>
                <w:b/>
                <w:bCs/>
                <w:lang w:eastAsia="ko-KR"/>
              </w:rPr>
            </w:pPr>
            <w:r>
              <w:rPr>
                <w:rFonts w:ascii="Arial Narrow" w:hAnsi="Arial Narrow"/>
                <w:b/>
                <w:bCs/>
                <w:lang w:eastAsia="ko-KR"/>
              </w:rPr>
              <w:t xml:space="preserve">12. </w:t>
            </w:r>
            <w:r w:rsidR="006E3192" w:rsidRPr="00B10A4B">
              <w:rPr>
                <w:rFonts w:ascii="Arial Narrow" w:hAnsi="Arial Narrow"/>
                <w:b/>
                <w:bCs/>
                <w:lang w:eastAsia="ko-KR"/>
              </w:rPr>
              <w:t>Provoditi edukaciju i savjetovanje zatvorenika usmjereno na smanjivanje zdravstvenih šteta povezanih s uporabom droga, kao i o HIV-u i virusnim hepatitisima - grupno i individualno.</w:t>
            </w:r>
          </w:p>
          <w:p w:rsidR="006E3192" w:rsidRPr="00B10A4B" w:rsidRDefault="006E3192" w:rsidP="006E3192">
            <w:pPr>
              <w:autoSpaceDE w:val="0"/>
              <w:autoSpaceDN w:val="0"/>
              <w:adjustRightInd w:val="0"/>
              <w:jc w:val="both"/>
              <w:rPr>
                <w:rFonts w:ascii="Arial Narrow" w:hAnsi="Arial Narrow"/>
                <w:b/>
                <w:bCs/>
                <w:lang w:eastAsia="ko-KR"/>
              </w:rPr>
            </w:pPr>
          </w:p>
        </w:tc>
        <w:tc>
          <w:tcPr>
            <w:tcW w:w="1364" w:type="dxa"/>
          </w:tcPr>
          <w:p w:rsidR="006E3192" w:rsidRPr="00B10A4B" w:rsidRDefault="006E3192" w:rsidP="00C71582">
            <w:pPr>
              <w:rPr>
                <w:rFonts w:ascii="Arial Narrow" w:hAnsi="Arial Narrow"/>
              </w:rPr>
            </w:pPr>
            <w:r>
              <w:rPr>
                <w:rFonts w:ascii="Arial Narrow" w:hAnsi="Arial Narrow"/>
              </w:rPr>
              <w:t>Kontinuirano od</w:t>
            </w:r>
            <w:r w:rsidRPr="00B10A4B">
              <w:rPr>
                <w:rFonts w:ascii="Arial Narrow" w:hAnsi="Arial Narrow"/>
              </w:rPr>
              <w:t xml:space="preserve"> 2015. do 31. prosinca 2017. godine</w:t>
            </w:r>
          </w:p>
        </w:tc>
        <w:tc>
          <w:tcPr>
            <w:tcW w:w="1419" w:type="dxa"/>
          </w:tcPr>
          <w:p w:rsidR="006E3192" w:rsidRPr="00B10A4B" w:rsidRDefault="006E3192" w:rsidP="00DE420E">
            <w:pPr>
              <w:rPr>
                <w:rFonts w:ascii="Arial Narrow" w:hAnsi="Arial Narrow"/>
              </w:rPr>
            </w:pPr>
            <w:r w:rsidRPr="00B10A4B">
              <w:rPr>
                <w:rFonts w:ascii="Arial Narrow" w:hAnsi="Arial Narrow"/>
              </w:rPr>
              <w:t>Uprava za zatvorski sustav Ministarstva pravosuđa – Zatvorska bolnica u Zagrebu i odjeli zdravstvene zaštite zatvorenika u kaznenim tijelima</w:t>
            </w:r>
          </w:p>
        </w:tc>
        <w:tc>
          <w:tcPr>
            <w:tcW w:w="2083" w:type="dxa"/>
          </w:tcPr>
          <w:p w:rsidR="006E3192" w:rsidRPr="00B10A4B" w:rsidRDefault="006E3192" w:rsidP="00DE420E">
            <w:pPr>
              <w:rPr>
                <w:rFonts w:ascii="Arial Narrow" w:hAnsi="Arial Narrow"/>
              </w:rPr>
            </w:pPr>
            <w:r w:rsidRPr="00B10A4B">
              <w:rPr>
                <w:rFonts w:ascii="Arial Narrow" w:hAnsi="Arial Narrow"/>
              </w:rPr>
              <w:t>Hrvatski zavod za javno zdravstvo, županijski zavodi za javno zdravstvo,  organizacije civilnog društva</w:t>
            </w:r>
          </w:p>
        </w:tc>
        <w:tc>
          <w:tcPr>
            <w:tcW w:w="1751" w:type="dxa"/>
          </w:tcPr>
          <w:p w:rsidR="00CF7FEA" w:rsidRPr="005E00E8" w:rsidRDefault="00CF7FEA" w:rsidP="00CF7FEA">
            <w:pPr>
              <w:autoSpaceDE w:val="0"/>
              <w:autoSpaceDN w:val="0"/>
              <w:adjustRightInd w:val="0"/>
              <w:rPr>
                <w:rFonts w:ascii="Arial Narrow" w:hAnsi="Arial Narrow" w:cs="Arial"/>
              </w:rPr>
            </w:pPr>
            <w:r w:rsidRPr="005E00E8">
              <w:rPr>
                <w:rFonts w:ascii="Arial Narrow" w:hAnsi="Arial Narrow" w:cs="Arial"/>
              </w:rPr>
              <w:t>Sredstva Državnog</w:t>
            </w:r>
            <w:r w:rsidR="003672C0">
              <w:rPr>
                <w:rFonts w:ascii="Arial Narrow" w:hAnsi="Arial Narrow" w:cs="Arial"/>
              </w:rPr>
              <w:t xml:space="preserve"> proračuna RH za rad Ministarst</w:t>
            </w:r>
            <w:r w:rsidRPr="005E00E8">
              <w:rPr>
                <w:rFonts w:ascii="Arial Narrow" w:hAnsi="Arial Narrow" w:cs="Arial"/>
              </w:rPr>
              <w:t>va i ostalih mjerodavnih državnih ti</w:t>
            </w:r>
            <w:r w:rsidR="003672C0">
              <w:rPr>
                <w:rFonts w:ascii="Arial Narrow" w:hAnsi="Arial Narrow" w:cs="Arial"/>
              </w:rPr>
              <w:t xml:space="preserve">jela prema godišnjem proračunu i </w:t>
            </w:r>
            <w:r w:rsidRPr="005E00E8">
              <w:rPr>
                <w:rFonts w:ascii="Arial Narrow" w:hAnsi="Arial Narrow" w:cs="Arial"/>
              </w:rPr>
              <w:t xml:space="preserve">proračuni jedinica lokalne i područne </w:t>
            </w:r>
          </w:p>
          <w:p w:rsidR="006E3192" w:rsidRPr="00B10A4B" w:rsidRDefault="00CF7FEA" w:rsidP="00CF7FEA">
            <w:pPr>
              <w:rPr>
                <w:rFonts w:ascii="Arial Narrow" w:hAnsi="Arial Narrow"/>
                <w:b/>
              </w:rPr>
            </w:pPr>
            <w:r w:rsidRPr="005E00E8">
              <w:rPr>
                <w:rFonts w:ascii="Arial Narrow" w:hAnsi="Arial Narrow" w:cs="Arial"/>
              </w:rPr>
              <w:t>(regionalne) samouprave</w:t>
            </w:r>
          </w:p>
        </w:tc>
      </w:tr>
      <w:tr w:rsidR="006E3192" w:rsidRPr="000A17F8" w:rsidTr="00EE3FBE">
        <w:trPr>
          <w:trHeight w:val="893"/>
          <w:jc w:val="center"/>
        </w:trPr>
        <w:tc>
          <w:tcPr>
            <w:tcW w:w="3348" w:type="dxa"/>
          </w:tcPr>
          <w:p w:rsidR="006E3192" w:rsidRPr="00B10A4B" w:rsidRDefault="00986894" w:rsidP="006E3192">
            <w:pPr>
              <w:autoSpaceDE w:val="0"/>
              <w:autoSpaceDN w:val="0"/>
              <w:adjustRightInd w:val="0"/>
              <w:jc w:val="both"/>
              <w:rPr>
                <w:rFonts w:ascii="Arial Narrow" w:hAnsi="Arial Narrow"/>
                <w:b/>
                <w:bCs/>
                <w:lang w:eastAsia="ko-KR"/>
              </w:rPr>
            </w:pPr>
            <w:r>
              <w:rPr>
                <w:rFonts w:ascii="Arial Narrow" w:hAnsi="Arial Narrow"/>
                <w:b/>
                <w:bCs/>
                <w:lang w:eastAsia="ko-KR"/>
              </w:rPr>
              <w:t xml:space="preserve">13. </w:t>
            </w:r>
            <w:r w:rsidR="006E3192" w:rsidRPr="00B10A4B">
              <w:rPr>
                <w:rFonts w:ascii="Arial Narrow" w:hAnsi="Arial Narrow"/>
                <w:b/>
                <w:bCs/>
                <w:lang w:eastAsia="ko-KR"/>
              </w:rPr>
              <w:t xml:space="preserve">Kod zatvorenika provoditi dobrovoljno </w:t>
            </w:r>
          </w:p>
          <w:p w:rsidR="006E3192" w:rsidRPr="00B10A4B" w:rsidRDefault="006E3192" w:rsidP="006E3192">
            <w:pPr>
              <w:autoSpaceDE w:val="0"/>
              <w:autoSpaceDN w:val="0"/>
              <w:adjustRightInd w:val="0"/>
              <w:jc w:val="both"/>
              <w:rPr>
                <w:rFonts w:ascii="Arial Narrow" w:hAnsi="Arial Narrow"/>
                <w:b/>
                <w:bCs/>
                <w:lang w:eastAsia="ko-KR"/>
              </w:rPr>
            </w:pPr>
            <w:r w:rsidRPr="00B10A4B">
              <w:rPr>
                <w:rFonts w:ascii="Arial Narrow" w:hAnsi="Arial Narrow"/>
                <w:b/>
                <w:bCs/>
                <w:lang w:eastAsia="ko-KR"/>
              </w:rPr>
              <w:t xml:space="preserve">dijagnosticiranje i liječenje virusnih hepatitisa </w:t>
            </w:r>
          </w:p>
        </w:tc>
        <w:tc>
          <w:tcPr>
            <w:tcW w:w="1364" w:type="dxa"/>
          </w:tcPr>
          <w:p w:rsidR="006E3192" w:rsidRPr="00B10A4B" w:rsidRDefault="006E3192" w:rsidP="00C71582">
            <w:pPr>
              <w:rPr>
                <w:rFonts w:ascii="Arial Narrow" w:hAnsi="Arial Narrow"/>
              </w:rPr>
            </w:pPr>
            <w:r w:rsidRPr="00B10A4B">
              <w:rPr>
                <w:rFonts w:ascii="Arial Narrow" w:hAnsi="Arial Narrow"/>
              </w:rPr>
              <w:t>Kontinuirano od 2015. do 31. prosinca 2017. godine</w:t>
            </w:r>
          </w:p>
        </w:tc>
        <w:tc>
          <w:tcPr>
            <w:tcW w:w="1419" w:type="dxa"/>
          </w:tcPr>
          <w:p w:rsidR="006E3192" w:rsidRPr="00B10A4B" w:rsidRDefault="006E3192" w:rsidP="00DE420E">
            <w:pPr>
              <w:rPr>
                <w:rFonts w:ascii="Arial Narrow" w:hAnsi="Arial Narrow"/>
              </w:rPr>
            </w:pPr>
            <w:r w:rsidRPr="00B10A4B">
              <w:rPr>
                <w:rFonts w:ascii="Arial Narrow" w:hAnsi="Arial Narrow"/>
              </w:rPr>
              <w:t>Uprava za zatvorski sustav Ministarstva pravosuđa</w:t>
            </w:r>
          </w:p>
          <w:p w:rsidR="006E3192" w:rsidRPr="00B10A4B" w:rsidRDefault="006E3192" w:rsidP="006E3192">
            <w:pPr>
              <w:jc w:val="center"/>
              <w:rPr>
                <w:rFonts w:ascii="Arial Narrow" w:hAnsi="Arial Narrow"/>
              </w:rPr>
            </w:pPr>
          </w:p>
        </w:tc>
        <w:tc>
          <w:tcPr>
            <w:tcW w:w="2083" w:type="dxa"/>
          </w:tcPr>
          <w:p w:rsidR="006E3192" w:rsidRPr="00B10A4B" w:rsidRDefault="006E3192" w:rsidP="00DE420E">
            <w:pPr>
              <w:rPr>
                <w:rFonts w:ascii="Arial Narrow" w:hAnsi="Arial Narrow"/>
              </w:rPr>
            </w:pPr>
            <w:r w:rsidRPr="00B10A4B">
              <w:rPr>
                <w:rFonts w:ascii="Arial Narrow" w:hAnsi="Arial Narrow"/>
              </w:rPr>
              <w:t xml:space="preserve">Referentni centar </w:t>
            </w:r>
          </w:p>
          <w:p w:rsidR="006E3192" w:rsidRPr="00B10A4B" w:rsidRDefault="006E3192" w:rsidP="00DE420E">
            <w:pPr>
              <w:rPr>
                <w:rFonts w:ascii="Arial Narrow" w:hAnsi="Arial Narrow"/>
              </w:rPr>
            </w:pPr>
            <w:r w:rsidRPr="00B10A4B">
              <w:rPr>
                <w:rFonts w:ascii="Arial Narrow" w:hAnsi="Arial Narrow"/>
              </w:rPr>
              <w:t xml:space="preserve">infektivne klinike „Dr. </w:t>
            </w:r>
          </w:p>
          <w:p w:rsidR="006E3192" w:rsidRPr="00B10A4B" w:rsidRDefault="006E3192" w:rsidP="00DE420E">
            <w:pPr>
              <w:rPr>
                <w:rFonts w:ascii="Arial Narrow" w:hAnsi="Arial Narrow"/>
              </w:rPr>
            </w:pPr>
            <w:r w:rsidRPr="00B10A4B">
              <w:rPr>
                <w:rFonts w:ascii="Arial Narrow" w:hAnsi="Arial Narrow"/>
              </w:rPr>
              <w:t xml:space="preserve">Fran Mihaljević“, </w:t>
            </w:r>
          </w:p>
          <w:p w:rsidR="006E3192" w:rsidRPr="00B10A4B" w:rsidRDefault="006E3192" w:rsidP="00DE420E">
            <w:pPr>
              <w:rPr>
                <w:rFonts w:ascii="Arial Narrow" w:hAnsi="Arial Narrow"/>
              </w:rPr>
            </w:pPr>
            <w:r w:rsidRPr="00B10A4B">
              <w:rPr>
                <w:rFonts w:ascii="Arial Narrow" w:hAnsi="Arial Narrow"/>
              </w:rPr>
              <w:t xml:space="preserve">Ministarstvo zdravlja, bolnice </w:t>
            </w:r>
          </w:p>
        </w:tc>
        <w:tc>
          <w:tcPr>
            <w:tcW w:w="1751" w:type="dxa"/>
          </w:tcPr>
          <w:p w:rsidR="006E3192" w:rsidRPr="00B10A4B" w:rsidRDefault="006E3192" w:rsidP="00DE420E">
            <w:pPr>
              <w:rPr>
                <w:rFonts w:ascii="Arial Narrow" w:hAnsi="Arial Narrow"/>
              </w:rPr>
            </w:pPr>
            <w:r w:rsidRPr="00B10A4B">
              <w:rPr>
                <w:rFonts w:ascii="Arial Narrow" w:hAnsi="Arial Narrow" w:cs="Arial"/>
              </w:rPr>
              <w:t xml:space="preserve">Sredstva Državnog proračuna RH za rad Ministarstva i </w:t>
            </w:r>
            <w:r w:rsidR="003672C0">
              <w:rPr>
                <w:rFonts w:ascii="Arial Narrow" w:hAnsi="Arial Narrow" w:cs="Arial"/>
              </w:rPr>
              <w:t xml:space="preserve">ostalih mjerodavnih </w:t>
            </w:r>
            <w:r w:rsidRPr="00B10A4B">
              <w:rPr>
                <w:rFonts w:ascii="Arial Narrow" w:hAnsi="Arial Narrow" w:cs="Arial"/>
              </w:rPr>
              <w:t>državnih tijela prema godišnjem proračunu</w:t>
            </w:r>
          </w:p>
        </w:tc>
      </w:tr>
    </w:tbl>
    <w:p w:rsidR="00064327" w:rsidRPr="003006D5" w:rsidRDefault="00064327" w:rsidP="00064327">
      <w:pPr>
        <w:jc w:val="both"/>
        <w:rPr>
          <w:rFonts w:ascii="Arial Narrow" w:hAnsi="Arial Narrow" w:cs="Arial"/>
          <w:b/>
          <w:color w:val="0000FF"/>
        </w:rPr>
      </w:pPr>
    </w:p>
    <w:p w:rsidR="00064327" w:rsidRDefault="00064327" w:rsidP="00064327">
      <w:pPr>
        <w:jc w:val="both"/>
        <w:rPr>
          <w:rFonts w:ascii="Arial Narrow" w:hAnsi="Arial Narrow" w:cs="Arial"/>
          <w:b/>
          <w:color w:val="0000FF"/>
          <w:sz w:val="22"/>
          <w:szCs w:val="22"/>
        </w:rPr>
      </w:pPr>
    </w:p>
    <w:p w:rsidR="00064327" w:rsidRPr="002E0FB0" w:rsidRDefault="002E0FB0" w:rsidP="002E0FB0">
      <w:pPr>
        <w:jc w:val="both"/>
        <w:rPr>
          <w:rFonts w:ascii="Arial Narrow" w:hAnsi="Arial Narrow" w:cs="Arial"/>
          <w:b/>
          <w:sz w:val="24"/>
          <w:szCs w:val="24"/>
        </w:rPr>
      </w:pPr>
      <w:r w:rsidRPr="002E0FB0">
        <w:rPr>
          <w:rFonts w:ascii="Arial Narrow" w:hAnsi="Arial Narrow" w:cs="Arial"/>
          <w:b/>
          <w:sz w:val="24"/>
          <w:szCs w:val="24"/>
        </w:rPr>
        <w:t xml:space="preserve">4.1.5. </w:t>
      </w:r>
      <w:r w:rsidR="00064327" w:rsidRPr="002E0FB0">
        <w:rPr>
          <w:rFonts w:ascii="Arial Narrow" w:hAnsi="Arial Narrow" w:cs="Arial"/>
          <w:b/>
          <w:sz w:val="24"/>
          <w:szCs w:val="24"/>
        </w:rPr>
        <w:t xml:space="preserve">Resocijalizacija i društvena reintegracija ovisnika </w:t>
      </w:r>
    </w:p>
    <w:p w:rsidR="00064327" w:rsidRDefault="00064327" w:rsidP="00064327">
      <w:pPr>
        <w:jc w:val="both"/>
        <w:rPr>
          <w:rFonts w:ascii="Arial Narrow" w:hAnsi="Arial Narrow"/>
          <w:color w:val="FF6600"/>
          <w:sz w:val="22"/>
          <w:szCs w:val="22"/>
        </w:rPr>
      </w:pPr>
    </w:p>
    <w:p w:rsidR="00C211E7" w:rsidRPr="00B10A4B" w:rsidRDefault="00C211E7" w:rsidP="00C211E7">
      <w:pPr>
        <w:jc w:val="both"/>
        <w:rPr>
          <w:rFonts w:ascii="Arial Narrow" w:hAnsi="Arial Narrow"/>
          <w:sz w:val="22"/>
          <w:szCs w:val="22"/>
        </w:rPr>
      </w:pPr>
      <w:r w:rsidRPr="002E0FB0">
        <w:rPr>
          <w:rFonts w:ascii="Arial Narrow" w:hAnsi="Arial Narrow" w:cs="Arial"/>
          <w:b/>
          <w:sz w:val="24"/>
          <w:szCs w:val="24"/>
          <w:u w:val="single"/>
        </w:rPr>
        <w:t>Cilj 1.</w:t>
      </w:r>
      <w:r w:rsidRPr="00B10A4B">
        <w:rPr>
          <w:rFonts w:ascii="Arial Narrow" w:hAnsi="Arial Narrow"/>
          <w:sz w:val="22"/>
          <w:szCs w:val="22"/>
        </w:rPr>
        <w:t xml:space="preserve"> Unaprijediti integraciju</w:t>
      </w:r>
      <w:r w:rsidRPr="00B10A4B">
        <w:rPr>
          <w:rFonts w:ascii="Arial Narrow" w:hAnsi="Arial Narrow"/>
          <w:b/>
          <w:sz w:val="22"/>
          <w:szCs w:val="22"/>
        </w:rPr>
        <w:t xml:space="preserve"> </w:t>
      </w:r>
      <w:r w:rsidRPr="00B10A4B">
        <w:rPr>
          <w:rFonts w:ascii="Arial Narrow" w:hAnsi="Arial Narrow"/>
          <w:sz w:val="22"/>
          <w:szCs w:val="22"/>
        </w:rPr>
        <w:t xml:space="preserve"> bivših ovisnika u društvo na svim područjima, a posebno s naglaskom na razvoj radno-socijalnih vještina te poticanje obrazovanja i zapošljavanja i uključivanja u različite kulturne, sportske i edukativne aktivnosti.</w:t>
      </w:r>
    </w:p>
    <w:p w:rsidR="00C211E7" w:rsidRPr="003006D5" w:rsidRDefault="00C211E7" w:rsidP="00064327">
      <w:pPr>
        <w:jc w:val="both"/>
        <w:rPr>
          <w:rFonts w:ascii="Arial Narrow" w:hAnsi="Arial Narrow"/>
          <w:color w:val="FF6600"/>
          <w:sz w:val="22"/>
          <w:szCs w:val="22"/>
        </w:rPr>
      </w:pPr>
    </w:p>
    <w:p w:rsidR="00A64E0A" w:rsidRDefault="00064327" w:rsidP="00064327">
      <w:pPr>
        <w:tabs>
          <w:tab w:val="left" w:pos="900"/>
        </w:tabs>
        <w:ind w:left="900" w:hanging="900"/>
        <w:jc w:val="both"/>
        <w:rPr>
          <w:rFonts w:ascii="Arial Narrow" w:hAnsi="Arial Narrow"/>
          <w:sz w:val="22"/>
          <w:szCs w:val="22"/>
        </w:rPr>
      </w:pPr>
      <w:r w:rsidRPr="002E0FB0">
        <w:rPr>
          <w:rFonts w:ascii="Arial Narrow" w:hAnsi="Arial Narrow"/>
          <w:b/>
          <w:sz w:val="24"/>
          <w:szCs w:val="24"/>
          <w:u w:val="single"/>
        </w:rPr>
        <w:t>Mjera 1</w:t>
      </w:r>
      <w:r w:rsidRPr="003006D5">
        <w:rPr>
          <w:rFonts w:ascii="Arial Narrow" w:hAnsi="Arial Narrow"/>
          <w:b/>
          <w:sz w:val="22"/>
          <w:szCs w:val="22"/>
          <w:u w:val="single"/>
        </w:rPr>
        <w:t>.</w:t>
      </w:r>
      <w:r>
        <w:rPr>
          <w:rFonts w:ascii="Arial Narrow" w:hAnsi="Arial Narrow"/>
          <w:sz w:val="22"/>
          <w:szCs w:val="22"/>
        </w:rPr>
        <w:t xml:space="preserve"> </w:t>
      </w:r>
      <w:r>
        <w:rPr>
          <w:rFonts w:ascii="Arial Narrow" w:hAnsi="Arial Narrow"/>
          <w:sz w:val="22"/>
          <w:szCs w:val="22"/>
        </w:rPr>
        <w:tab/>
      </w:r>
      <w:r w:rsidRPr="003006D5">
        <w:rPr>
          <w:rFonts w:ascii="Arial Narrow" w:hAnsi="Arial Narrow"/>
          <w:sz w:val="22"/>
          <w:szCs w:val="22"/>
        </w:rPr>
        <w:t>Provoditi Projekt resocijalizacije ovisnika o drogama koji su završili neki od programa</w:t>
      </w:r>
      <w:r>
        <w:rPr>
          <w:rFonts w:ascii="Arial Narrow" w:hAnsi="Arial Narrow"/>
          <w:sz w:val="22"/>
          <w:szCs w:val="22"/>
        </w:rPr>
        <w:t xml:space="preserve"> </w:t>
      </w:r>
      <w:r w:rsidRPr="003006D5">
        <w:rPr>
          <w:rFonts w:ascii="Arial Narrow" w:hAnsi="Arial Narrow"/>
          <w:sz w:val="22"/>
          <w:szCs w:val="22"/>
        </w:rPr>
        <w:t xml:space="preserve">rehabilitacije i </w:t>
      </w:r>
    </w:p>
    <w:p w:rsidR="00A64E0A" w:rsidRDefault="00064327" w:rsidP="00064327">
      <w:pPr>
        <w:tabs>
          <w:tab w:val="left" w:pos="900"/>
        </w:tabs>
        <w:ind w:left="900" w:hanging="900"/>
        <w:jc w:val="both"/>
        <w:rPr>
          <w:rFonts w:ascii="Arial Narrow" w:hAnsi="Arial Narrow"/>
          <w:sz w:val="22"/>
          <w:szCs w:val="22"/>
        </w:rPr>
      </w:pPr>
      <w:r w:rsidRPr="003006D5">
        <w:rPr>
          <w:rFonts w:ascii="Arial Narrow" w:hAnsi="Arial Narrow"/>
          <w:sz w:val="22"/>
          <w:szCs w:val="22"/>
        </w:rPr>
        <w:t>odvikavanja od ovisnosti u terapijskoj za</w:t>
      </w:r>
      <w:r w:rsidR="006202D5">
        <w:rPr>
          <w:rFonts w:ascii="Arial Narrow" w:hAnsi="Arial Narrow"/>
          <w:sz w:val="22"/>
          <w:szCs w:val="22"/>
        </w:rPr>
        <w:t xml:space="preserve">jednici ili zatvorskom sustavu </w:t>
      </w:r>
      <w:r w:rsidRPr="003006D5">
        <w:rPr>
          <w:rFonts w:ascii="Arial Narrow" w:hAnsi="Arial Narrow"/>
          <w:sz w:val="22"/>
          <w:szCs w:val="22"/>
        </w:rPr>
        <w:t xml:space="preserve">te ovisnika koji su u izvanbolničkom tretmanu i </w:t>
      </w:r>
    </w:p>
    <w:p w:rsidR="00A64E0A" w:rsidRDefault="00064327" w:rsidP="00064327">
      <w:pPr>
        <w:tabs>
          <w:tab w:val="left" w:pos="900"/>
        </w:tabs>
        <w:ind w:left="900" w:hanging="900"/>
        <w:jc w:val="both"/>
        <w:rPr>
          <w:rFonts w:ascii="Arial Narrow" w:hAnsi="Arial Narrow"/>
          <w:sz w:val="22"/>
          <w:szCs w:val="22"/>
        </w:rPr>
      </w:pPr>
      <w:r w:rsidRPr="003006D5">
        <w:rPr>
          <w:rFonts w:ascii="Arial Narrow" w:hAnsi="Arial Narrow"/>
          <w:sz w:val="22"/>
          <w:szCs w:val="22"/>
        </w:rPr>
        <w:t xml:space="preserve">duže vrijeme stabilno održavaju apstinenciju i pridržavaju se propisanog načina liječenja u svim županijama u </w:t>
      </w:r>
    </w:p>
    <w:p w:rsidR="00064327" w:rsidRDefault="00064327" w:rsidP="00064327">
      <w:pPr>
        <w:tabs>
          <w:tab w:val="left" w:pos="900"/>
        </w:tabs>
        <w:ind w:left="900" w:hanging="900"/>
        <w:jc w:val="both"/>
        <w:rPr>
          <w:rFonts w:ascii="Arial Narrow" w:hAnsi="Arial Narrow"/>
          <w:sz w:val="22"/>
          <w:szCs w:val="22"/>
        </w:rPr>
      </w:pPr>
      <w:r w:rsidRPr="003006D5">
        <w:rPr>
          <w:rFonts w:ascii="Arial Narrow" w:hAnsi="Arial Narrow"/>
          <w:sz w:val="22"/>
          <w:szCs w:val="22"/>
        </w:rPr>
        <w:t>Republici Hrvatskoj i osmišljavati i provoditi</w:t>
      </w:r>
      <w:r>
        <w:rPr>
          <w:rFonts w:ascii="Arial Narrow" w:hAnsi="Arial Narrow"/>
          <w:sz w:val="22"/>
          <w:szCs w:val="22"/>
        </w:rPr>
        <w:t xml:space="preserve"> </w:t>
      </w:r>
      <w:r w:rsidRPr="003006D5">
        <w:rPr>
          <w:rFonts w:ascii="Arial Narrow" w:hAnsi="Arial Narrow"/>
          <w:sz w:val="22"/>
          <w:szCs w:val="22"/>
        </w:rPr>
        <w:t>druge programe za resocijalizaciju ovisnika i konzumenata droga</w:t>
      </w:r>
      <w:r>
        <w:rPr>
          <w:rFonts w:ascii="Arial Narrow" w:hAnsi="Arial Narrow"/>
          <w:sz w:val="22"/>
          <w:szCs w:val="22"/>
        </w:rPr>
        <w:t>.</w:t>
      </w:r>
      <w:r w:rsidRPr="003006D5">
        <w:rPr>
          <w:rFonts w:ascii="Arial Narrow" w:hAnsi="Arial Narrow"/>
          <w:sz w:val="22"/>
          <w:szCs w:val="22"/>
        </w:rPr>
        <w:t xml:space="preserve"> </w:t>
      </w:r>
    </w:p>
    <w:p w:rsidR="0028587E" w:rsidRDefault="0028587E" w:rsidP="00064327">
      <w:pPr>
        <w:tabs>
          <w:tab w:val="left" w:pos="900"/>
        </w:tabs>
        <w:ind w:left="900" w:hanging="900"/>
        <w:jc w:val="both"/>
        <w:rPr>
          <w:rFonts w:ascii="Arial Narrow" w:hAnsi="Arial Narrow"/>
          <w:sz w:val="22"/>
          <w:szCs w:val="22"/>
        </w:rPr>
      </w:pPr>
    </w:p>
    <w:p w:rsidR="0028587E" w:rsidRDefault="002E0FB0" w:rsidP="00064327">
      <w:pPr>
        <w:tabs>
          <w:tab w:val="left" w:pos="900"/>
        </w:tabs>
        <w:ind w:left="900" w:hanging="900"/>
        <w:jc w:val="both"/>
        <w:rPr>
          <w:rFonts w:ascii="Arial Narrow" w:hAnsi="Arial Narrow"/>
          <w:b/>
          <w:sz w:val="24"/>
          <w:szCs w:val="24"/>
          <w:u w:val="single"/>
        </w:rPr>
      </w:pPr>
      <w:r w:rsidRPr="002E0FB0">
        <w:rPr>
          <w:rFonts w:ascii="Arial Narrow" w:hAnsi="Arial Narrow"/>
          <w:b/>
          <w:sz w:val="24"/>
          <w:szCs w:val="24"/>
          <w:u w:val="single"/>
        </w:rPr>
        <w:t>Tablica 1.</w:t>
      </w:r>
    </w:p>
    <w:p w:rsidR="00A64E0A" w:rsidRPr="002E0FB0" w:rsidRDefault="00A64E0A" w:rsidP="00064327">
      <w:pPr>
        <w:tabs>
          <w:tab w:val="left" w:pos="900"/>
        </w:tabs>
        <w:ind w:left="900" w:hanging="900"/>
        <w:jc w:val="both"/>
        <w:rPr>
          <w:rFonts w:ascii="Arial Narrow" w:hAnsi="Arial Narrow"/>
          <w:b/>
          <w:sz w:val="24"/>
          <w:szCs w:val="24"/>
          <w:u w:val="single"/>
        </w:rPr>
      </w:pPr>
    </w:p>
    <w:tbl>
      <w:tblPr>
        <w:tblW w:w="102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420"/>
        <w:gridCol w:w="1404"/>
        <w:gridCol w:w="1537"/>
        <w:gridCol w:w="2459"/>
        <w:gridCol w:w="1440"/>
      </w:tblGrid>
      <w:tr w:rsidR="00064327" w:rsidRPr="006C630D" w:rsidTr="00EE3FBE">
        <w:trPr>
          <w:jc w:val="center"/>
        </w:trPr>
        <w:tc>
          <w:tcPr>
            <w:tcW w:w="3420"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Provedbene aktivnosti</w:t>
            </w:r>
          </w:p>
        </w:tc>
        <w:tc>
          <w:tcPr>
            <w:tcW w:w="1404"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Rokovi izvršenja</w:t>
            </w:r>
          </w:p>
        </w:tc>
        <w:tc>
          <w:tcPr>
            <w:tcW w:w="1537"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NositeljI</w:t>
            </w:r>
          </w:p>
          <w:p w:rsidR="00064327" w:rsidRPr="006C630D" w:rsidRDefault="00064327" w:rsidP="00EE3FBE">
            <w:pPr>
              <w:spacing w:before="40" w:after="40"/>
              <w:jc w:val="center"/>
              <w:rPr>
                <w:rFonts w:ascii="Arial Narrow" w:hAnsi="Arial Narrow"/>
                <w:b/>
                <w:caps/>
                <w:sz w:val="22"/>
                <w:szCs w:val="22"/>
              </w:rPr>
            </w:pPr>
          </w:p>
        </w:tc>
        <w:tc>
          <w:tcPr>
            <w:tcW w:w="2459"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Suradnici u provedbi</w:t>
            </w:r>
          </w:p>
          <w:p w:rsidR="00064327" w:rsidRPr="006C630D" w:rsidRDefault="00064327" w:rsidP="00EE3FBE">
            <w:pPr>
              <w:spacing w:before="40" w:after="40"/>
              <w:jc w:val="center"/>
              <w:rPr>
                <w:rFonts w:ascii="Arial Narrow" w:hAnsi="Arial Narrow"/>
                <w:b/>
                <w:caps/>
                <w:sz w:val="22"/>
                <w:szCs w:val="22"/>
              </w:rPr>
            </w:pPr>
          </w:p>
        </w:tc>
        <w:tc>
          <w:tcPr>
            <w:tcW w:w="1440"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Financijska sredstva</w:t>
            </w:r>
          </w:p>
        </w:tc>
      </w:tr>
      <w:tr w:rsidR="00064327" w:rsidRPr="006C630D" w:rsidTr="00EE3FBE">
        <w:trPr>
          <w:jc w:val="center"/>
        </w:trPr>
        <w:tc>
          <w:tcPr>
            <w:tcW w:w="3420" w:type="dxa"/>
            <w:shd w:val="clear" w:color="auto" w:fill="auto"/>
          </w:tcPr>
          <w:p w:rsidR="00064327" w:rsidRPr="00B10A4B" w:rsidRDefault="00064327" w:rsidP="001E578F">
            <w:pPr>
              <w:numPr>
                <w:ilvl w:val="1"/>
                <w:numId w:val="29"/>
              </w:numPr>
              <w:spacing w:before="40" w:after="40"/>
              <w:ind w:hanging="180"/>
              <w:jc w:val="both"/>
              <w:rPr>
                <w:rFonts w:ascii="Arial Narrow" w:hAnsi="Arial Narrow"/>
                <w:b/>
              </w:rPr>
            </w:pPr>
            <w:r w:rsidRPr="00B10A4B">
              <w:rPr>
                <w:rFonts w:ascii="Arial Narrow" w:hAnsi="Arial Narrow"/>
                <w:b/>
              </w:rPr>
              <w:t xml:space="preserve">Koordinirati i pratiti provedbu </w:t>
            </w:r>
            <w:r w:rsidRPr="00B10A4B">
              <w:rPr>
                <w:rFonts w:ascii="Arial Narrow" w:hAnsi="Arial Narrow"/>
                <w:b/>
              </w:rPr>
              <w:lastRenderedPageBreak/>
              <w:t>Projekta resocijalizacije ovisnika o drogama sukladno Protokolu suradnje i postupanja mjerodavnih državnih tijela, ustanova i organizacija civilnog društva u provedbi Projekta:</w:t>
            </w:r>
          </w:p>
          <w:p w:rsidR="00064327" w:rsidRPr="00B10A4B" w:rsidRDefault="00064327" w:rsidP="00EE3FBE">
            <w:pPr>
              <w:spacing w:before="40" w:after="40"/>
              <w:ind w:left="-180"/>
              <w:jc w:val="both"/>
              <w:rPr>
                <w:rFonts w:ascii="Arial Narrow" w:hAnsi="Arial Narrow"/>
                <w:b/>
              </w:rPr>
            </w:pPr>
          </w:p>
          <w:p w:rsidR="00064327" w:rsidRPr="00B10A4B" w:rsidRDefault="00064327" w:rsidP="00EE3FBE">
            <w:pPr>
              <w:spacing w:before="40" w:after="40"/>
              <w:jc w:val="both"/>
              <w:rPr>
                <w:rFonts w:ascii="Arial Narrow" w:hAnsi="Arial Narrow"/>
              </w:rPr>
            </w:pPr>
            <w:r w:rsidRPr="00B10A4B">
              <w:rPr>
                <w:rFonts w:ascii="Arial Narrow" w:hAnsi="Arial Narrow"/>
              </w:rPr>
              <w:t>- organizirati radne sastanke s predstavnicima ovlaštenih državnih tijela i drugih subjekata uključenih u provedbu Projekta</w:t>
            </w:r>
          </w:p>
          <w:p w:rsidR="00064327" w:rsidRPr="00B10A4B" w:rsidRDefault="00064327" w:rsidP="00EE3FBE">
            <w:pPr>
              <w:spacing w:before="40" w:after="40"/>
              <w:jc w:val="both"/>
              <w:rPr>
                <w:rFonts w:ascii="Arial Narrow" w:hAnsi="Arial Narrow"/>
              </w:rPr>
            </w:pPr>
            <w:r w:rsidRPr="00B10A4B">
              <w:rPr>
                <w:rFonts w:ascii="Arial Narrow" w:hAnsi="Arial Narrow"/>
              </w:rPr>
              <w:t xml:space="preserve">- dva puta na godinu prikupljati podatke i izrađivati izvješća o provedbi Projekta </w:t>
            </w:r>
          </w:p>
          <w:p w:rsidR="00064327" w:rsidRPr="00B10A4B" w:rsidRDefault="00064327" w:rsidP="00EE3FBE">
            <w:pPr>
              <w:spacing w:before="40" w:after="40"/>
              <w:jc w:val="both"/>
              <w:rPr>
                <w:rFonts w:ascii="Arial Narrow" w:hAnsi="Arial Narrow"/>
              </w:rPr>
            </w:pPr>
            <w:r w:rsidRPr="00B10A4B">
              <w:rPr>
                <w:rFonts w:ascii="Arial Narrow" w:hAnsi="Arial Narrow"/>
              </w:rPr>
              <w:t xml:space="preserve">-- provoditi periodična istraživanja s ciljem  evaluacije projekta i objavljivati rezultate istih u zasebnim i stručnim publikacijama- sukladno analizi izvješća, rezultatima evaluacija i potrebama davati prijedloge Vladi RH za usklađivanje i nadopune Projekta i Protokola. </w:t>
            </w:r>
          </w:p>
          <w:p w:rsidR="00064327" w:rsidRPr="00B10A4B" w:rsidRDefault="00064327" w:rsidP="00EE3FBE">
            <w:pPr>
              <w:spacing w:before="40" w:after="40"/>
              <w:jc w:val="both"/>
              <w:rPr>
                <w:rFonts w:ascii="Arial Narrow" w:hAnsi="Arial Narrow"/>
                <w:b/>
              </w:rPr>
            </w:pPr>
          </w:p>
        </w:tc>
        <w:tc>
          <w:tcPr>
            <w:tcW w:w="1404" w:type="dxa"/>
            <w:shd w:val="clear" w:color="auto" w:fill="auto"/>
          </w:tcPr>
          <w:p w:rsidR="00064327" w:rsidRPr="00B10A4B" w:rsidRDefault="00064327" w:rsidP="00DE420E">
            <w:pPr>
              <w:spacing w:before="40" w:after="40"/>
              <w:rPr>
                <w:rFonts w:ascii="Arial Narrow" w:hAnsi="Arial Narrow"/>
              </w:rPr>
            </w:pPr>
            <w:r w:rsidRPr="00B10A4B">
              <w:rPr>
                <w:rFonts w:ascii="Arial Narrow" w:hAnsi="Arial Narrow"/>
              </w:rPr>
              <w:lastRenderedPageBreak/>
              <w:t xml:space="preserve">Kontinuirano  </w:t>
            </w:r>
            <w:r w:rsidR="00B10A4B" w:rsidRPr="00B10A4B">
              <w:rPr>
                <w:rFonts w:ascii="Arial Narrow" w:hAnsi="Arial Narrow"/>
              </w:rPr>
              <w:lastRenderedPageBreak/>
              <w:t xml:space="preserve">od 2015. </w:t>
            </w:r>
            <w:r w:rsidRPr="00B10A4B">
              <w:rPr>
                <w:rFonts w:ascii="Arial Narrow" w:hAnsi="Arial Narrow"/>
              </w:rPr>
              <w:t>do 31. prosinca 2017.</w:t>
            </w:r>
          </w:p>
          <w:p w:rsidR="00064327" w:rsidRPr="00B10A4B" w:rsidRDefault="00064327" w:rsidP="00EE3FBE">
            <w:pPr>
              <w:spacing w:before="40" w:after="40"/>
              <w:jc w:val="center"/>
              <w:rPr>
                <w:rFonts w:ascii="Arial Narrow" w:hAnsi="Arial Narrow"/>
              </w:rPr>
            </w:pPr>
          </w:p>
        </w:tc>
        <w:tc>
          <w:tcPr>
            <w:tcW w:w="1537" w:type="dxa"/>
            <w:shd w:val="clear" w:color="auto" w:fill="auto"/>
          </w:tcPr>
          <w:p w:rsidR="00064327" w:rsidRPr="00B10A4B" w:rsidRDefault="00064327" w:rsidP="00DE420E">
            <w:pPr>
              <w:spacing w:before="40" w:after="40"/>
              <w:rPr>
                <w:rFonts w:ascii="Arial Narrow" w:hAnsi="Arial Narrow"/>
              </w:rPr>
            </w:pPr>
            <w:r w:rsidRPr="00B10A4B">
              <w:rPr>
                <w:rFonts w:ascii="Arial Narrow" w:hAnsi="Arial Narrow"/>
              </w:rPr>
              <w:lastRenderedPageBreak/>
              <w:t xml:space="preserve">Ured za </w:t>
            </w:r>
            <w:r w:rsidRPr="00B10A4B">
              <w:rPr>
                <w:rFonts w:ascii="Arial Narrow" w:hAnsi="Arial Narrow"/>
              </w:rPr>
              <w:lastRenderedPageBreak/>
              <w:t xml:space="preserve">suzbijanje zlouporabe droga </w:t>
            </w:r>
          </w:p>
          <w:p w:rsidR="00064327" w:rsidRPr="00B10A4B" w:rsidRDefault="00064327" w:rsidP="00EE3FBE">
            <w:pPr>
              <w:spacing w:before="40" w:after="40"/>
              <w:jc w:val="center"/>
              <w:rPr>
                <w:rFonts w:ascii="Arial Narrow" w:hAnsi="Arial Narrow"/>
              </w:rPr>
            </w:pPr>
          </w:p>
          <w:p w:rsidR="00064327" w:rsidRPr="00B10A4B" w:rsidRDefault="00064327" w:rsidP="00EE3FBE">
            <w:pPr>
              <w:spacing w:before="40" w:after="40"/>
              <w:jc w:val="center"/>
              <w:rPr>
                <w:rFonts w:ascii="Arial Narrow" w:hAnsi="Arial Narrow"/>
              </w:rPr>
            </w:pPr>
          </w:p>
        </w:tc>
        <w:tc>
          <w:tcPr>
            <w:tcW w:w="2459" w:type="dxa"/>
            <w:shd w:val="clear" w:color="auto" w:fill="auto"/>
          </w:tcPr>
          <w:p w:rsidR="00064327" w:rsidRPr="00B10A4B" w:rsidRDefault="00064327" w:rsidP="00DE420E">
            <w:pPr>
              <w:spacing w:before="40" w:after="40"/>
              <w:rPr>
                <w:rFonts w:ascii="Arial Narrow" w:hAnsi="Arial Narrow"/>
              </w:rPr>
            </w:pPr>
            <w:r w:rsidRPr="00B10A4B">
              <w:rPr>
                <w:rFonts w:ascii="Arial Narrow" w:hAnsi="Arial Narrow"/>
              </w:rPr>
              <w:lastRenderedPageBreak/>
              <w:t xml:space="preserve">Ministarstvo zdravlja, </w:t>
            </w:r>
            <w:r w:rsidRPr="00B10A4B">
              <w:rPr>
                <w:rFonts w:ascii="Arial Narrow" w:hAnsi="Arial Narrow"/>
              </w:rPr>
              <w:lastRenderedPageBreak/>
              <w:t>Ministarstvo socijalne politike i mladih</w:t>
            </w:r>
            <w:r w:rsidRPr="00B10A4B">
              <w:rPr>
                <w:rFonts w:ascii="Arial Narrow" w:hAnsi="Arial Narrow" w:cs="Arial"/>
              </w:rPr>
              <w:t>,</w:t>
            </w:r>
            <w:r w:rsidRPr="00B10A4B">
              <w:rPr>
                <w:rFonts w:ascii="Arial Narrow" w:hAnsi="Arial Narrow"/>
              </w:rPr>
              <w:t xml:space="preserve"> Ministarstvo znanosti, obrazovanja i sporta, Ministarstvo rada i mirovinskoga sustava, Ministarstvo poduzetništva i obrta, Ministarstvo pravosuđa - Uprava za zatvorski sustav, Hrvatski zavod za zapošljavanje, Hrvatski zavod za javno zdravstvo, jedinice lokalne i područne (regionalne) samouprave, centri za socijalnu skrb, </w:t>
            </w:r>
            <w:r w:rsidR="006C4A7E" w:rsidRPr="006C4A7E">
              <w:rPr>
                <w:rFonts w:ascii="Arial Narrow" w:hAnsi="Arial Narrow"/>
              </w:rPr>
              <w:t>timovi za zaštitu mentalnog zdravlja, prevenciju i izvanbolničko liječenje ovisnosti županijskih zavoda za javno zdravstvo</w:t>
            </w:r>
            <w:r w:rsidR="006202D5">
              <w:rPr>
                <w:rFonts w:ascii="Arial Narrow" w:hAnsi="Arial Narrow"/>
              </w:rPr>
              <w:t>, područne službe Hrvatskog zavoda za zapošljavanje,</w:t>
            </w:r>
            <w:r w:rsidRPr="00B10A4B">
              <w:rPr>
                <w:rFonts w:ascii="Arial Narrow" w:hAnsi="Arial Narrow"/>
              </w:rPr>
              <w:t xml:space="preserve"> udruge poslodavaca i organizacije civilnog društva, visoka učilišta i neovisni stručnjaci</w:t>
            </w:r>
          </w:p>
        </w:tc>
        <w:tc>
          <w:tcPr>
            <w:tcW w:w="1440" w:type="dxa"/>
            <w:shd w:val="clear" w:color="auto" w:fill="auto"/>
          </w:tcPr>
          <w:p w:rsidR="00064327" w:rsidRPr="00B10A4B" w:rsidRDefault="00064327" w:rsidP="00DE420E">
            <w:pPr>
              <w:autoSpaceDE w:val="0"/>
              <w:autoSpaceDN w:val="0"/>
              <w:adjustRightInd w:val="0"/>
              <w:spacing w:before="40" w:after="40"/>
              <w:rPr>
                <w:rFonts w:ascii="Arial Narrow" w:hAnsi="Arial Narrow" w:cs="ArialNarrow"/>
              </w:rPr>
            </w:pPr>
            <w:r w:rsidRPr="00B10A4B">
              <w:rPr>
                <w:rFonts w:ascii="Arial Narrow" w:hAnsi="Arial Narrow" w:cs="ArialNarrow"/>
              </w:rPr>
              <w:lastRenderedPageBreak/>
              <w:t>Sredstva</w:t>
            </w:r>
          </w:p>
          <w:p w:rsidR="00064327" w:rsidRPr="00B10A4B" w:rsidRDefault="00064327" w:rsidP="00DE420E">
            <w:pPr>
              <w:spacing w:before="40" w:after="40"/>
              <w:rPr>
                <w:rFonts w:ascii="Arial Narrow" w:hAnsi="Arial Narrow"/>
              </w:rPr>
            </w:pPr>
            <w:r w:rsidRPr="00B10A4B">
              <w:rPr>
                <w:rFonts w:ascii="Arial Narrow" w:hAnsi="Arial Narrow" w:cs="Arial"/>
              </w:rPr>
              <w:lastRenderedPageBreak/>
              <w:t>Državnog proračuna RH za rad Ureda i ostalih mjerodavnih državnih tijela prema godišnjem proračunu</w:t>
            </w:r>
            <w:r w:rsidRPr="00B10A4B">
              <w:rPr>
                <w:rFonts w:ascii="Arial Narrow" w:hAnsi="Arial Narrow"/>
              </w:rPr>
              <w:t xml:space="preserve"> i proračuni jedinica lokalne i područne (regionalne) samouprave</w:t>
            </w:r>
          </w:p>
        </w:tc>
      </w:tr>
      <w:tr w:rsidR="00064327" w:rsidRPr="00BA5E62" w:rsidTr="00EE3FBE">
        <w:trPr>
          <w:trHeight w:val="1063"/>
          <w:jc w:val="center"/>
        </w:trPr>
        <w:tc>
          <w:tcPr>
            <w:tcW w:w="3420" w:type="dxa"/>
            <w:shd w:val="clear" w:color="auto" w:fill="auto"/>
          </w:tcPr>
          <w:p w:rsidR="00064327" w:rsidRPr="00B10A4B" w:rsidRDefault="00DE420E" w:rsidP="00BA5E62">
            <w:pPr>
              <w:spacing w:before="40" w:after="40"/>
              <w:jc w:val="both"/>
              <w:rPr>
                <w:rFonts w:ascii="Arial Narrow" w:hAnsi="Arial Narrow"/>
                <w:b/>
              </w:rPr>
            </w:pPr>
            <w:r>
              <w:rPr>
                <w:rFonts w:ascii="Arial Narrow" w:hAnsi="Arial Narrow"/>
                <w:b/>
              </w:rPr>
              <w:lastRenderedPageBreak/>
              <w:t xml:space="preserve">2. </w:t>
            </w:r>
            <w:r w:rsidR="00064327" w:rsidRPr="00B10A4B">
              <w:rPr>
                <w:rFonts w:ascii="Arial Narrow" w:hAnsi="Arial Narrow"/>
                <w:b/>
              </w:rPr>
              <w:t>Provoditi promidžbu</w:t>
            </w:r>
            <w:r w:rsidR="00623018" w:rsidRPr="00B10A4B">
              <w:rPr>
                <w:rFonts w:ascii="Arial Narrow" w:hAnsi="Arial Narrow"/>
                <w:b/>
              </w:rPr>
              <w:t xml:space="preserve">, tiskati i </w:t>
            </w:r>
            <w:r w:rsidR="00B10A4B" w:rsidRPr="00B10A4B">
              <w:rPr>
                <w:rFonts w:ascii="Arial Narrow" w:hAnsi="Arial Narrow"/>
                <w:b/>
              </w:rPr>
              <w:t>distribuirati</w:t>
            </w:r>
            <w:r w:rsidR="00623018" w:rsidRPr="00B10A4B">
              <w:rPr>
                <w:rFonts w:ascii="Arial Narrow" w:hAnsi="Arial Narrow"/>
                <w:b/>
              </w:rPr>
              <w:t xml:space="preserve"> edukativno promotivne materijale te</w:t>
            </w:r>
            <w:r w:rsidR="00064327" w:rsidRPr="00B10A4B">
              <w:rPr>
                <w:rFonts w:ascii="Arial Narrow" w:hAnsi="Arial Narrow"/>
                <w:b/>
              </w:rPr>
              <w:t xml:space="preserve"> predstavljati Projekt županijskim povjerenstvima, gospodarstvenicima,</w:t>
            </w:r>
            <w:r w:rsidR="00B07ED3" w:rsidRPr="00B10A4B">
              <w:rPr>
                <w:rFonts w:ascii="Arial Narrow" w:hAnsi="Arial Narrow"/>
                <w:b/>
              </w:rPr>
              <w:t xml:space="preserve"> </w:t>
            </w:r>
            <w:r w:rsidR="00064327" w:rsidRPr="00B10A4B">
              <w:rPr>
                <w:rFonts w:ascii="Arial Narrow" w:hAnsi="Arial Narrow"/>
                <w:b/>
              </w:rPr>
              <w:t>u</w:t>
            </w:r>
            <w:r w:rsidR="00B07ED3" w:rsidRPr="00B10A4B">
              <w:rPr>
                <w:rFonts w:ascii="Arial Narrow" w:hAnsi="Arial Narrow"/>
                <w:b/>
              </w:rPr>
              <w:t xml:space="preserve"> </w:t>
            </w:r>
            <w:r w:rsidR="00064327" w:rsidRPr="00B10A4B">
              <w:rPr>
                <w:rFonts w:ascii="Arial Narrow" w:hAnsi="Arial Narrow"/>
                <w:b/>
              </w:rPr>
              <w:t>javnim medijima i svim ostalim relevantnim institucijama s ciljem senzibiliziranja javnosti za njegovu provedbu.</w:t>
            </w:r>
          </w:p>
          <w:p w:rsidR="00BA5E62" w:rsidRPr="00B10A4B" w:rsidRDefault="00BA5E62" w:rsidP="00BA5E62">
            <w:pPr>
              <w:spacing w:before="40" w:after="40"/>
              <w:jc w:val="both"/>
              <w:rPr>
                <w:rFonts w:ascii="Arial Narrow" w:hAnsi="Arial Narrow"/>
                <w:b/>
              </w:rPr>
            </w:pPr>
          </w:p>
          <w:p w:rsidR="00064327" w:rsidRPr="00B10A4B" w:rsidRDefault="00064327" w:rsidP="00EE3FBE">
            <w:pPr>
              <w:spacing w:before="40" w:after="40"/>
              <w:jc w:val="both"/>
              <w:rPr>
                <w:rFonts w:ascii="Arial Narrow" w:hAnsi="Arial Narrow"/>
                <w:b/>
              </w:rPr>
            </w:pPr>
          </w:p>
          <w:p w:rsidR="00064327" w:rsidRPr="00B10A4B" w:rsidRDefault="00064327" w:rsidP="00EE3FBE">
            <w:pPr>
              <w:spacing w:before="40" w:after="40"/>
              <w:jc w:val="both"/>
              <w:rPr>
                <w:rFonts w:ascii="Arial Narrow" w:hAnsi="Arial Narrow"/>
                <w:b/>
              </w:rPr>
            </w:pPr>
          </w:p>
        </w:tc>
        <w:tc>
          <w:tcPr>
            <w:tcW w:w="1404"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 xml:space="preserve">Kontinuirano od </w:t>
            </w:r>
            <w:r w:rsidR="00B10A4B" w:rsidRPr="00B10A4B">
              <w:rPr>
                <w:rFonts w:ascii="Arial Narrow" w:hAnsi="Arial Narrow"/>
              </w:rPr>
              <w:t xml:space="preserve">2015. </w:t>
            </w:r>
            <w:r w:rsidRPr="00B10A4B">
              <w:rPr>
                <w:rFonts w:ascii="Arial Narrow" w:hAnsi="Arial Narrow"/>
              </w:rPr>
              <w:t>do 31. prosinca 2017.</w:t>
            </w:r>
          </w:p>
          <w:p w:rsidR="00064327" w:rsidRPr="00B10A4B" w:rsidRDefault="00064327" w:rsidP="00EE3FBE">
            <w:pPr>
              <w:spacing w:before="40" w:after="40"/>
              <w:jc w:val="center"/>
              <w:rPr>
                <w:rFonts w:ascii="Arial Narrow" w:hAnsi="Arial Narrow"/>
              </w:rPr>
            </w:pPr>
          </w:p>
        </w:tc>
        <w:tc>
          <w:tcPr>
            <w:tcW w:w="1537" w:type="dxa"/>
            <w:shd w:val="clear" w:color="auto" w:fill="auto"/>
          </w:tcPr>
          <w:p w:rsidR="00064327" w:rsidRPr="00B10A4B" w:rsidRDefault="00064327" w:rsidP="00DE420E">
            <w:pPr>
              <w:spacing w:before="40" w:after="40"/>
              <w:rPr>
                <w:rFonts w:ascii="Arial Narrow" w:hAnsi="Arial Narrow"/>
              </w:rPr>
            </w:pPr>
            <w:r w:rsidRPr="00B10A4B">
              <w:rPr>
                <w:rFonts w:ascii="Arial Narrow" w:hAnsi="Arial Narrow"/>
              </w:rPr>
              <w:t>Ured za suzbijanje zlouporabe droga</w:t>
            </w:r>
          </w:p>
          <w:p w:rsidR="00064327" w:rsidRPr="00B10A4B" w:rsidRDefault="00064327" w:rsidP="00EE3FBE">
            <w:pPr>
              <w:spacing w:before="40" w:after="40"/>
              <w:jc w:val="center"/>
              <w:rPr>
                <w:rFonts w:ascii="Arial Narrow" w:hAnsi="Arial Narrow"/>
              </w:rPr>
            </w:pPr>
          </w:p>
          <w:p w:rsidR="00064327" w:rsidRPr="00B10A4B" w:rsidRDefault="00064327" w:rsidP="00EE3FBE">
            <w:pPr>
              <w:spacing w:before="40" w:after="40"/>
              <w:jc w:val="center"/>
              <w:rPr>
                <w:rFonts w:ascii="Arial Narrow" w:hAnsi="Arial Narrow"/>
              </w:rPr>
            </w:pPr>
          </w:p>
        </w:tc>
        <w:tc>
          <w:tcPr>
            <w:tcW w:w="2459" w:type="dxa"/>
            <w:shd w:val="clear" w:color="auto" w:fill="auto"/>
          </w:tcPr>
          <w:p w:rsidR="00064327" w:rsidRPr="00B10A4B" w:rsidRDefault="00064327" w:rsidP="00DE420E">
            <w:pPr>
              <w:spacing w:before="40" w:after="40"/>
              <w:rPr>
                <w:rFonts w:ascii="Arial Narrow" w:hAnsi="Arial Narrow"/>
              </w:rPr>
            </w:pPr>
            <w:r w:rsidRPr="00B10A4B">
              <w:rPr>
                <w:rFonts w:ascii="Arial Narrow" w:hAnsi="Arial Narrow"/>
              </w:rPr>
              <w:t>Ministarstvo zdravlja, Ministarstvo socijalne politike i mladih</w:t>
            </w:r>
            <w:r w:rsidRPr="00B10A4B">
              <w:rPr>
                <w:rFonts w:ascii="Arial Narrow" w:hAnsi="Arial Narrow" w:cs="Arial"/>
              </w:rPr>
              <w:t>,</w:t>
            </w:r>
            <w:r w:rsidRPr="00B10A4B">
              <w:rPr>
                <w:rFonts w:ascii="Arial Narrow" w:hAnsi="Arial Narrow"/>
              </w:rPr>
              <w:t xml:space="preserve"> Ministarstvo znanosti, obrazovanja i sporta, Ministarstvo rada i mirovinskoga sustava, Ministarstvo poduzetništva i obrta, Ministarstvo pravosuđa - Uprava za zatvorski sustav, Hrvatski zavod za zapošljavanje, Hrvatski zavod za javno zdravstvo, jedinice lokalne i područne (regionalne) samouprave, županijska povjerenstva za suzbijanje zlouporabe droga, centri za socijalnu skrb, </w:t>
            </w:r>
            <w:r w:rsidR="006C4A7E" w:rsidRPr="006C4A7E">
              <w:rPr>
                <w:rFonts w:ascii="Arial Narrow" w:hAnsi="Arial Narrow"/>
              </w:rPr>
              <w:t>timovi za zaštitu mentalnog zdravlja, prevenciju i izvanbolničko liječenje ovisnosti županijskih zavoda za javno zdravstvo</w:t>
            </w:r>
            <w:r w:rsidR="006202D5">
              <w:rPr>
                <w:rFonts w:ascii="Arial Narrow" w:hAnsi="Arial Narrow"/>
              </w:rPr>
              <w:t xml:space="preserve">, područne službe Hrvatskog zavoda za zapošljavanje, </w:t>
            </w:r>
            <w:r w:rsidRPr="00B10A4B">
              <w:rPr>
                <w:rFonts w:ascii="Arial Narrow" w:hAnsi="Arial Narrow"/>
              </w:rPr>
              <w:t xml:space="preserve">Hrvatska gospodarska komora, Hrvatska obrtnička komora, Hrvatska udruga poslodavaca, predstavnici udruga, sindikata i poslodavaca, organizacije civilnog društva i javni mediji </w:t>
            </w:r>
          </w:p>
        </w:tc>
        <w:tc>
          <w:tcPr>
            <w:tcW w:w="1440" w:type="dxa"/>
            <w:shd w:val="clear" w:color="auto" w:fill="auto"/>
          </w:tcPr>
          <w:p w:rsidR="00064327" w:rsidRPr="00B10A4B" w:rsidRDefault="00064327" w:rsidP="00DE420E">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064327" w:rsidRPr="00B10A4B" w:rsidRDefault="00064327" w:rsidP="00DE420E">
            <w:pPr>
              <w:spacing w:before="40" w:after="40"/>
              <w:rPr>
                <w:rFonts w:ascii="Arial Narrow" w:hAnsi="Arial Narrow"/>
              </w:rPr>
            </w:pPr>
            <w:r w:rsidRPr="00B10A4B">
              <w:rPr>
                <w:rFonts w:ascii="Arial Narrow" w:hAnsi="Arial Narrow" w:cs="Arial"/>
              </w:rPr>
              <w:t>Državnog proračuna RH za rad Ureda i ostalih mjerodavnih državnih tijela prema godišnjem proračunu</w:t>
            </w:r>
            <w:r w:rsidRPr="00B10A4B">
              <w:rPr>
                <w:rFonts w:ascii="Arial Narrow" w:hAnsi="Arial Narrow"/>
              </w:rPr>
              <w:t xml:space="preserve"> i proračuni jedinica lokalne i područne (regionalne) samouprave</w:t>
            </w:r>
          </w:p>
        </w:tc>
      </w:tr>
      <w:tr w:rsidR="00064327" w:rsidRPr="006C630D" w:rsidTr="00EE3FBE">
        <w:trPr>
          <w:trHeight w:val="1063"/>
          <w:jc w:val="center"/>
        </w:trPr>
        <w:tc>
          <w:tcPr>
            <w:tcW w:w="3420" w:type="dxa"/>
            <w:shd w:val="clear" w:color="auto" w:fill="auto"/>
          </w:tcPr>
          <w:p w:rsidR="00064327" w:rsidRPr="00B10A4B" w:rsidRDefault="00DE420E" w:rsidP="00623018">
            <w:pPr>
              <w:spacing w:before="40" w:after="40"/>
              <w:jc w:val="both"/>
              <w:rPr>
                <w:rFonts w:ascii="Arial Narrow" w:hAnsi="Arial Narrow"/>
                <w:b/>
              </w:rPr>
            </w:pPr>
            <w:r>
              <w:rPr>
                <w:rFonts w:ascii="Arial Narrow" w:hAnsi="Arial Narrow"/>
                <w:b/>
              </w:rPr>
              <w:lastRenderedPageBreak/>
              <w:t xml:space="preserve">3. </w:t>
            </w:r>
            <w:r w:rsidR="00064327" w:rsidRPr="00B10A4B">
              <w:rPr>
                <w:rFonts w:ascii="Arial Narrow" w:hAnsi="Arial Narrow"/>
                <w:b/>
              </w:rPr>
              <w:t>Organizirati sastanke s predstavnicima jedinica lokalne i područne (regionalne) samouprave i na temelju analize stanja o broju rehabilitiranih ovisnika, njihovoj motiviranosti za obrazovanje i zapošljavanje te potrebama tržišta rada u pojedinim županijama predlagati mjere za provedbu projekta resocijalizacije na razini lokalne zajednice.</w:t>
            </w:r>
          </w:p>
        </w:tc>
        <w:tc>
          <w:tcPr>
            <w:tcW w:w="1404"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Kontinuirano</w:t>
            </w:r>
            <w:r w:rsidR="00B10A4B" w:rsidRPr="00B10A4B">
              <w:rPr>
                <w:rFonts w:ascii="Arial Narrow" w:hAnsi="Arial Narrow"/>
              </w:rPr>
              <w:t xml:space="preserve"> od 2015.</w:t>
            </w:r>
            <w:r w:rsidRPr="00B10A4B">
              <w:rPr>
                <w:rFonts w:ascii="Arial Narrow" w:hAnsi="Arial Narrow"/>
              </w:rPr>
              <w:t xml:space="preserve"> do 31. prosinca 2017.</w:t>
            </w:r>
          </w:p>
          <w:p w:rsidR="00064327" w:rsidRPr="00B10A4B" w:rsidRDefault="00064327" w:rsidP="00EE3FBE">
            <w:pPr>
              <w:spacing w:before="40" w:after="40"/>
              <w:jc w:val="center"/>
              <w:rPr>
                <w:rFonts w:ascii="Arial Narrow" w:hAnsi="Arial Narrow"/>
              </w:rPr>
            </w:pPr>
          </w:p>
        </w:tc>
        <w:tc>
          <w:tcPr>
            <w:tcW w:w="1537"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 xml:space="preserve">Ured za suzbijanje zlouporabe droga, </w:t>
            </w:r>
          </w:p>
          <w:p w:rsidR="00064327" w:rsidRPr="00B10A4B" w:rsidRDefault="00064327" w:rsidP="00CF7FEA">
            <w:pPr>
              <w:spacing w:before="40" w:after="40"/>
              <w:rPr>
                <w:rFonts w:ascii="Arial Narrow" w:hAnsi="Arial Narrow"/>
              </w:rPr>
            </w:pPr>
            <w:r w:rsidRPr="00B10A4B">
              <w:rPr>
                <w:rFonts w:ascii="Arial Narrow" w:hAnsi="Arial Narrow"/>
              </w:rPr>
              <w:t>jedinice lokalne i područne (regionalne) samouprave, županijska povjerenstva za suzbijanje zlouporabe droga</w:t>
            </w:r>
          </w:p>
        </w:tc>
        <w:tc>
          <w:tcPr>
            <w:tcW w:w="2459"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Ministarstvo zdravlja, Ministarstvo socijalne politike i mladih</w:t>
            </w:r>
            <w:r w:rsidRPr="00B10A4B">
              <w:rPr>
                <w:rFonts w:ascii="Arial Narrow" w:hAnsi="Arial Narrow" w:cs="Arial"/>
              </w:rPr>
              <w:t>,</w:t>
            </w:r>
            <w:r w:rsidRPr="00B10A4B">
              <w:rPr>
                <w:rFonts w:ascii="Arial Narrow" w:hAnsi="Arial Narrow"/>
              </w:rPr>
              <w:t xml:space="preserve"> Ministarstvo znanosti, obrazovanja i sporta, Ministarstvo rada i mirovinskoga sustava, Ministarstvo poduzetništva i obrta, Ministarstvo pravosuđa - Uprava za zatvorski sustav, Hrvatski zavod za zapošljavanje, Hrvatski zavod za javno zdravstvo, centri za socijalnu skrb, </w:t>
            </w:r>
            <w:r w:rsidR="006C4A7E" w:rsidRPr="006C4A7E">
              <w:rPr>
                <w:rFonts w:ascii="Arial Narrow" w:hAnsi="Arial Narrow"/>
              </w:rPr>
              <w:t>timovi za zaštitu mentalnog zdravlja, prevenciju i izvanbolničko liječenje ovisnosti županijskih zavoda za javno zdravstvo</w:t>
            </w:r>
            <w:r w:rsidR="006202D5">
              <w:rPr>
                <w:rFonts w:ascii="Arial Narrow" w:hAnsi="Arial Narrow"/>
              </w:rPr>
              <w:t>, područne službe Hrvatskog zavoda za zapošljavanje</w:t>
            </w:r>
            <w:r w:rsidRPr="00B10A4B">
              <w:rPr>
                <w:rFonts w:ascii="Arial Narrow" w:hAnsi="Arial Narrow"/>
              </w:rPr>
              <w:t xml:space="preserve"> i organizacije civilnog društva</w:t>
            </w:r>
          </w:p>
        </w:tc>
        <w:tc>
          <w:tcPr>
            <w:tcW w:w="1440" w:type="dxa"/>
            <w:shd w:val="clear" w:color="auto" w:fill="auto"/>
          </w:tcPr>
          <w:p w:rsidR="00064327" w:rsidRPr="00B10A4B" w:rsidRDefault="00064327" w:rsidP="00CF7FEA">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064327" w:rsidRPr="00B10A4B" w:rsidRDefault="00064327" w:rsidP="00CF7FEA">
            <w:pPr>
              <w:spacing w:before="40" w:after="40"/>
              <w:rPr>
                <w:rFonts w:ascii="Arial Narrow" w:hAnsi="Arial Narrow"/>
              </w:rPr>
            </w:pPr>
            <w:r w:rsidRPr="00B10A4B">
              <w:rPr>
                <w:rFonts w:ascii="Arial Narrow" w:hAnsi="Arial Narrow" w:cs="Arial"/>
              </w:rPr>
              <w:t>Državnog proračuna RH za rad Ureda i ostalih mjerodavnih državnih tijela prema godišnjem proračunu</w:t>
            </w:r>
            <w:r w:rsidRPr="00B10A4B">
              <w:rPr>
                <w:rFonts w:ascii="Arial Narrow" w:hAnsi="Arial Narrow"/>
              </w:rPr>
              <w:t xml:space="preserve"> i proračuni jedinica lokalne i područne (regionalne) samouprave</w:t>
            </w:r>
          </w:p>
        </w:tc>
      </w:tr>
      <w:tr w:rsidR="00064327" w:rsidRPr="006C630D" w:rsidTr="00EE3FBE">
        <w:trPr>
          <w:trHeight w:val="1325"/>
          <w:jc w:val="center"/>
        </w:trPr>
        <w:tc>
          <w:tcPr>
            <w:tcW w:w="3420" w:type="dxa"/>
            <w:shd w:val="clear" w:color="auto" w:fill="auto"/>
          </w:tcPr>
          <w:p w:rsidR="00064327" w:rsidRPr="00B10A4B" w:rsidRDefault="00DE420E" w:rsidP="00D47BDD">
            <w:pPr>
              <w:spacing w:before="40" w:after="40"/>
              <w:jc w:val="both"/>
              <w:rPr>
                <w:rFonts w:ascii="Arial Narrow" w:hAnsi="Arial Narrow"/>
                <w:b/>
              </w:rPr>
            </w:pPr>
            <w:r>
              <w:rPr>
                <w:rFonts w:ascii="Arial Narrow" w:hAnsi="Arial Narrow"/>
                <w:b/>
              </w:rPr>
              <w:t xml:space="preserve">4. </w:t>
            </w:r>
            <w:r w:rsidR="00064327" w:rsidRPr="00B10A4B">
              <w:rPr>
                <w:rFonts w:ascii="Arial Narrow" w:hAnsi="Arial Narrow"/>
                <w:b/>
              </w:rPr>
              <w:t>Osmišljavati i provoditi programe izobrazbe i stručne prekvalifikacije za zanimanja  prilagođena psiho-fizičkim sposobnostima ovisnika te sukladno potrebama tržišta rada.</w:t>
            </w:r>
          </w:p>
          <w:p w:rsidR="00064327" w:rsidRPr="00B10A4B" w:rsidRDefault="00064327" w:rsidP="00EE3FBE">
            <w:pPr>
              <w:spacing w:before="40" w:after="40"/>
              <w:jc w:val="both"/>
              <w:rPr>
                <w:rFonts w:ascii="Arial Narrow" w:hAnsi="Arial Narrow"/>
                <w:b/>
              </w:rPr>
            </w:pPr>
          </w:p>
        </w:tc>
        <w:tc>
          <w:tcPr>
            <w:tcW w:w="1404"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Kontinuirano</w:t>
            </w:r>
            <w:r w:rsidR="00B10A4B" w:rsidRPr="00B10A4B">
              <w:rPr>
                <w:rFonts w:ascii="Arial Narrow" w:hAnsi="Arial Narrow"/>
              </w:rPr>
              <w:t xml:space="preserve"> od </w:t>
            </w:r>
            <w:r w:rsidRPr="00B10A4B">
              <w:rPr>
                <w:rFonts w:ascii="Arial Narrow" w:hAnsi="Arial Narrow"/>
              </w:rPr>
              <w:t xml:space="preserve"> do 31. prosinca 2017.</w:t>
            </w:r>
          </w:p>
        </w:tc>
        <w:tc>
          <w:tcPr>
            <w:tcW w:w="1537"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Ured za suzbijanje zlouporabe droga,</w:t>
            </w:r>
          </w:p>
          <w:p w:rsidR="00064327" w:rsidRPr="00B10A4B" w:rsidRDefault="00064327" w:rsidP="00CF7FEA">
            <w:pPr>
              <w:spacing w:before="40" w:after="40"/>
              <w:rPr>
                <w:rFonts w:ascii="Arial Narrow" w:hAnsi="Arial Narrow"/>
              </w:rPr>
            </w:pPr>
            <w:r w:rsidRPr="00B10A4B">
              <w:rPr>
                <w:rFonts w:ascii="Arial Narrow" w:hAnsi="Arial Narrow"/>
              </w:rPr>
              <w:t>Hrvatski zavod za zapošljavanje</w:t>
            </w:r>
          </w:p>
          <w:p w:rsidR="00064327" w:rsidRPr="00B10A4B" w:rsidRDefault="00064327" w:rsidP="00CF7FEA">
            <w:pPr>
              <w:spacing w:before="40" w:after="40"/>
              <w:rPr>
                <w:rFonts w:ascii="Arial Narrow" w:hAnsi="Arial Narrow"/>
              </w:rPr>
            </w:pPr>
            <w:r w:rsidRPr="00B10A4B">
              <w:rPr>
                <w:rFonts w:ascii="Arial Narrow" w:hAnsi="Arial Narrow"/>
              </w:rPr>
              <w:t>Ministarstvo znanosti, obrazovanja i sporta</w:t>
            </w:r>
          </w:p>
        </w:tc>
        <w:tc>
          <w:tcPr>
            <w:tcW w:w="2459" w:type="dxa"/>
            <w:shd w:val="clear" w:color="auto" w:fill="auto"/>
          </w:tcPr>
          <w:p w:rsidR="00064327" w:rsidRPr="00B10A4B" w:rsidRDefault="00064327" w:rsidP="00CF7FEA">
            <w:pPr>
              <w:spacing w:before="40" w:after="40"/>
              <w:rPr>
                <w:rFonts w:ascii="Arial Narrow" w:hAnsi="Arial Narrow"/>
              </w:rPr>
            </w:pPr>
            <w:r w:rsidRPr="00B10A4B">
              <w:rPr>
                <w:rFonts w:ascii="Arial Narrow" w:hAnsi="Arial Narrow"/>
              </w:rPr>
              <w:t>Ministarstvo zdravlja, Ministarstvo socijalne politike i mladih</w:t>
            </w:r>
            <w:r w:rsidRPr="00B10A4B">
              <w:rPr>
                <w:rFonts w:ascii="Arial Narrow" w:hAnsi="Arial Narrow" w:cs="Arial"/>
              </w:rPr>
              <w:t>,</w:t>
            </w:r>
            <w:r w:rsidRPr="00B10A4B">
              <w:rPr>
                <w:rFonts w:ascii="Arial Narrow" w:hAnsi="Arial Narrow"/>
              </w:rPr>
              <w:t xml:space="preserve"> Ministarstvo pravosuđa - Uprava za zatvorski sustav, Hrvatski zavod za zapošljavanje, Hrvatski zavod za javno zdravstvo, jedinice lokalne i područne (regionalne) samouprave, županijska povjerenstva za suzbijanje zlouporabe droga, centri za socijalnu skrb, </w:t>
            </w:r>
            <w:r w:rsidR="006C4A7E" w:rsidRPr="006C4A7E">
              <w:rPr>
                <w:rFonts w:ascii="Arial Narrow" w:hAnsi="Arial Narrow"/>
              </w:rPr>
              <w:t>timovi za zaštitu mentalnog zdravlja, prevenciju i izvanbolničko liječenje ovisnosti županijskih zavoda za javno zdravstvo</w:t>
            </w:r>
            <w:r w:rsidR="006202D5">
              <w:rPr>
                <w:rFonts w:ascii="Arial Narrow" w:hAnsi="Arial Narrow"/>
              </w:rPr>
              <w:t>, područne službe Hrvatskog zavoda za zapošljavanje</w:t>
            </w:r>
            <w:r w:rsidRPr="00B10A4B">
              <w:rPr>
                <w:rFonts w:ascii="Arial Narrow" w:hAnsi="Arial Narrow"/>
              </w:rPr>
              <w:t xml:space="preserve"> i organizacije civilnog društva</w:t>
            </w:r>
          </w:p>
        </w:tc>
        <w:tc>
          <w:tcPr>
            <w:tcW w:w="1440" w:type="dxa"/>
            <w:shd w:val="clear" w:color="auto" w:fill="auto"/>
          </w:tcPr>
          <w:p w:rsidR="00064327" w:rsidRPr="00B10A4B" w:rsidRDefault="00064327" w:rsidP="00CF7FEA">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064327" w:rsidRPr="00B10A4B" w:rsidRDefault="00064327" w:rsidP="00CF7FEA">
            <w:pPr>
              <w:spacing w:before="40" w:after="40"/>
              <w:rPr>
                <w:rFonts w:ascii="Arial Narrow" w:hAnsi="Arial Narrow"/>
              </w:rPr>
            </w:pPr>
            <w:r w:rsidRPr="00B10A4B">
              <w:rPr>
                <w:rFonts w:ascii="Arial Narrow" w:hAnsi="Arial Narrow" w:cs="Arial"/>
              </w:rPr>
              <w:t>Državnog proračuna RH za rad Ureda i ostalih mjerodavnih državnih tijela prema godišnjem proračunu</w:t>
            </w:r>
            <w:r w:rsidRPr="00B10A4B">
              <w:rPr>
                <w:rFonts w:ascii="Arial Narrow" w:hAnsi="Arial Narrow"/>
              </w:rPr>
              <w:t xml:space="preserve"> i proračuni jedinica lokalne i područne (regionalne) samouprave</w:t>
            </w:r>
          </w:p>
        </w:tc>
      </w:tr>
      <w:tr w:rsidR="00064327" w:rsidRPr="006C630D" w:rsidTr="00EE3FBE">
        <w:trPr>
          <w:trHeight w:val="524"/>
          <w:jc w:val="center"/>
        </w:trPr>
        <w:tc>
          <w:tcPr>
            <w:tcW w:w="3420" w:type="dxa"/>
            <w:shd w:val="clear" w:color="auto" w:fill="auto"/>
          </w:tcPr>
          <w:p w:rsidR="00064327" w:rsidRPr="001976F0" w:rsidRDefault="00DE420E" w:rsidP="00D47BDD">
            <w:pPr>
              <w:spacing w:before="40" w:after="40"/>
              <w:jc w:val="both"/>
              <w:rPr>
                <w:rFonts w:ascii="Arial Narrow" w:hAnsi="Arial Narrow"/>
                <w:b/>
              </w:rPr>
            </w:pPr>
            <w:r>
              <w:rPr>
                <w:rFonts w:ascii="Arial Narrow" w:hAnsi="Arial Narrow"/>
                <w:b/>
              </w:rPr>
              <w:t xml:space="preserve">5. </w:t>
            </w:r>
            <w:r w:rsidR="00064327" w:rsidRPr="001976F0">
              <w:rPr>
                <w:rFonts w:ascii="Arial Narrow" w:hAnsi="Arial Narrow"/>
                <w:b/>
              </w:rPr>
              <w:t>Voditi Zbirku osobnih podataka o korisnicima Projekta, s ciljem praćenja provođenja individualnih programa resocijalizacije</w:t>
            </w:r>
            <w:r w:rsidR="00954E21" w:rsidRPr="001976F0">
              <w:rPr>
                <w:rFonts w:ascii="Arial Narrow" w:hAnsi="Arial Narrow"/>
                <w:b/>
              </w:rPr>
              <w:t xml:space="preserve"> </w:t>
            </w:r>
            <w:r w:rsidR="00064327" w:rsidRPr="001976F0">
              <w:rPr>
                <w:rFonts w:ascii="Arial Narrow" w:hAnsi="Arial Narrow"/>
                <w:b/>
              </w:rPr>
              <w:t>te potaknuti informatičko umrežavanje sustava za dostavu podataka u Zbirku.</w:t>
            </w:r>
          </w:p>
        </w:tc>
        <w:tc>
          <w:tcPr>
            <w:tcW w:w="1404" w:type="dxa"/>
            <w:shd w:val="clear" w:color="auto" w:fill="auto"/>
          </w:tcPr>
          <w:p w:rsidR="00064327" w:rsidRPr="001976F0" w:rsidRDefault="00064327" w:rsidP="00CF7FEA">
            <w:pPr>
              <w:spacing w:before="40" w:after="40"/>
              <w:rPr>
                <w:rFonts w:ascii="Arial Narrow" w:hAnsi="Arial Narrow"/>
              </w:rPr>
            </w:pPr>
            <w:r w:rsidRPr="001976F0">
              <w:rPr>
                <w:rFonts w:ascii="Arial Narrow" w:hAnsi="Arial Narrow"/>
              </w:rPr>
              <w:t>Kontinuirano</w:t>
            </w:r>
            <w:r w:rsidR="001976F0" w:rsidRPr="001976F0">
              <w:rPr>
                <w:rFonts w:ascii="Arial Narrow" w:hAnsi="Arial Narrow"/>
              </w:rPr>
              <w:t xml:space="preserve"> od 2015. </w:t>
            </w:r>
            <w:r w:rsidRPr="001976F0">
              <w:rPr>
                <w:rFonts w:ascii="Arial Narrow" w:hAnsi="Arial Narrow"/>
              </w:rPr>
              <w:t>do 31. prosinca 2017.</w:t>
            </w:r>
          </w:p>
        </w:tc>
        <w:tc>
          <w:tcPr>
            <w:tcW w:w="1537" w:type="dxa"/>
            <w:shd w:val="clear" w:color="auto" w:fill="auto"/>
          </w:tcPr>
          <w:p w:rsidR="00DE420E" w:rsidRDefault="00DE420E" w:rsidP="00DE420E">
            <w:pPr>
              <w:spacing w:before="40" w:after="40"/>
              <w:rPr>
                <w:rFonts w:ascii="Arial Narrow" w:hAnsi="Arial Narrow"/>
              </w:rPr>
            </w:pPr>
            <w:r>
              <w:rPr>
                <w:rFonts w:ascii="Arial Narrow" w:hAnsi="Arial Narrow"/>
              </w:rPr>
              <w:t>Ured za</w:t>
            </w:r>
          </w:p>
          <w:p w:rsidR="00064327" w:rsidRPr="001976F0" w:rsidRDefault="00064327" w:rsidP="00DE420E">
            <w:pPr>
              <w:spacing w:before="40" w:after="40"/>
              <w:rPr>
                <w:rFonts w:ascii="Arial Narrow" w:hAnsi="Arial Narrow"/>
              </w:rPr>
            </w:pPr>
            <w:r w:rsidRPr="001976F0">
              <w:rPr>
                <w:rFonts w:ascii="Arial Narrow" w:hAnsi="Arial Narrow"/>
              </w:rPr>
              <w:t>suzbijanje zlouporabe droga</w:t>
            </w:r>
          </w:p>
        </w:tc>
        <w:tc>
          <w:tcPr>
            <w:tcW w:w="2459" w:type="dxa"/>
            <w:shd w:val="clear" w:color="auto" w:fill="auto"/>
          </w:tcPr>
          <w:p w:rsidR="00064327" w:rsidRPr="001976F0" w:rsidRDefault="00064327" w:rsidP="00DE420E">
            <w:pPr>
              <w:spacing w:before="40" w:after="40"/>
              <w:rPr>
                <w:rFonts w:ascii="Arial Narrow" w:hAnsi="Arial Narrow"/>
              </w:rPr>
            </w:pPr>
            <w:r w:rsidRPr="001976F0">
              <w:rPr>
                <w:rFonts w:ascii="Arial Narrow" w:hAnsi="Arial Narrow"/>
              </w:rPr>
              <w:t>Domovi za ovisnike, terapijske zajednice, zatvorske ustanove, centri za socijalnu skrb, Hrvatski zavod za zapoš</w:t>
            </w:r>
            <w:r w:rsidR="006202D5">
              <w:rPr>
                <w:rFonts w:ascii="Arial Narrow" w:hAnsi="Arial Narrow"/>
              </w:rPr>
              <w:t>ljavanje, područne službe Hrvatskog zavoda za zapošljavanje</w:t>
            </w:r>
            <w:r w:rsidRPr="001976F0">
              <w:rPr>
                <w:rFonts w:ascii="Arial Narrow" w:hAnsi="Arial Narrow"/>
              </w:rPr>
              <w:t xml:space="preserve"> </w:t>
            </w:r>
            <w:r w:rsidR="006C4A7E" w:rsidRPr="006C4A7E">
              <w:rPr>
                <w:rFonts w:ascii="Arial Narrow" w:hAnsi="Arial Narrow"/>
              </w:rPr>
              <w:t>timovi za zaštitu mentalnog zdravlja, prevenciju i izvanbolničko liječenje ovisnosti županijskih zavoda za javno zdravstvo</w:t>
            </w:r>
          </w:p>
        </w:tc>
        <w:tc>
          <w:tcPr>
            <w:tcW w:w="1440" w:type="dxa"/>
            <w:shd w:val="clear" w:color="auto" w:fill="auto"/>
          </w:tcPr>
          <w:p w:rsidR="00064327" w:rsidRPr="001976F0" w:rsidRDefault="00064327" w:rsidP="00DE420E">
            <w:pPr>
              <w:autoSpaceDE w:val="0"/>
              <w:autoSpaceDN w:val="0"/>
              <w:adjustRightInd w:val="0"/>
              <w:spacing w:before="40" w:after="40"/>
              <w:rPr>
                <w:rFonts w:ascii="Arial Narrow" w:hAnsi="Arial Narrow" w:cs="ArialNarrow"/>
              </w:rPr>
            </w:pPr>
            <w:r w:rsidRPr="001976F0">
              <w:rPr>
                <w:rFonts w:ascii="Arial Narrow" w:hAnsi="Arial Narrow" w:cs="ArialNarrow"/>
              </w:rPr>
              <w:t>Sredstva</w:t>
            </w:r>
          </w:p>
          <w:p w:rsidR="00064327" w:rsidRPr="001976F0" w:rsidRDefault="00064327" w:rsidP="00DE420E">
            <w:pPr>
              <w:spacing w:before="40" w:after="40"/>
              <w:rPr>
                <w:rFonts w:ascii="Arial Narrow" w:hAnsi="Arial Narrow"/>
              </w:rPr>
            </w:pPr>
            <w:r w:rsidRPr="001976F0">
              <w:rPr>
                <w:rFonts w:ascii="Arial Narrow" w:hAnsi="Arial Narrow" w:cs="Arial"/>
              </w:rPr>
              <w:t>Državnog proračuna RH za rad Ureda i ostalih mjerodavnih državnih tijela prema godišnjem proračunu</w:t>
            </w:r>
            <w:r w:rsidRPr="001976F0">
              <w:rPr>
                <w:rFonts w:ascii="Arial Narrow" w:hAnsi="Arial Narrow"/>
              </w:rPr>
              <w:t xml:space="preserve"> i proračuni jedinica lokalne i područne (regionalne) </w:t>
            </w:r>
            <w:r w:rsidRPr="001976F0">
              <w:rPr>
                <w:rFonts w:ascii="Arial Narrow" w:hAnsi="Arial Narrow"/>
              </w:rPr>
              <w:lastRenderedPageBreak/>
              <w:t>samouprave</w:t>
            </w:r>
          </w:p>
        </w:tc>
      </w:tr>
      <w:tr w:rsidR="00064327" w:rsidRPr="006C630D" w:rsidTr="00EE3FBE">
        <w:trPr>
          <w:jc w:val="center"/>
        </w:trPr>
        <w:tc>
          <w:tcPr>
            <w:tcW w:w="3420" w:type="dxa"/>
            <w:shd w:val="clear" w:color="auto" w:fill="auto"/>
          </w:tcPr>
          <w:p w:rsidR="00064327" w:rsidRPr="001976F0" w:rsidRDefault="00DE420E" w:rsidP="001976F0">
            <w:pPr>
              <w:spacing w:before="40" w:after="40"/>
              <w:jc w:val="both"/>
              <w:rPr>
                <w:rFonts w:ascii="Arial Narrow" w:hAnsi="Arial Narrow"/>
                <w:b/>
              </w:rPr>
            </w:pPr>
            <w:r>
              <w:rPr>
                <w:rFonts w:ascii="Arial Narrow" w:hAnsi="Arial Narrow"/>
                <w:b/>
              </w:rPr>
              <w:lastRenderedPageBreak/>
              <w:t xml:space="preserve">6. </w:t>
            </w:r>
            <w:r w:rsidR="00064327" w:rsidRPr="001976F0">
              <w:rPr>
                <w:rFonts w:ascii="Arial Narrow" w:hAnsi="Arial Narrow"/>
                <w:b/>
              </w:rPr>
              <w:t xml:space="preserve">Izraditi prijedlog mjera za poticanje obrazovanja i zapošljavanja liječenih ovisnika kroz </w:t>
            </w:r>
            <w:r w:rsidR="00DB4F28" w:rsidRPr="001976F0">
              <w:rPr>
                <w:rFonts w:ascii="Arial Narrow" w:hAnsi="Arial Narrow"/>
                <w:b/>
              </w:rPr>
              <w:t xml:space="preserve">mjere aktivne politike zapošljavanja </w:t>
            </w:r>
          </w:p>
        </w:tc>
        <w:tc>
          <w:tcPr>
            <w:tcW w:w="1404" w:type="dxa"/>
            <w:shd w:val="clear" w:color="auto" w:fill="auto"/>
          </w:tcPr>
          <w:p w:rsidR="00064327" w:rsidRPr="001976F0" w:rsidRDefault="00064327" w:rsidP="00CF7FEA">
            <w:pPr>
              <w:spacing w:before="40" w:after="40"/>
              <w:rPr>
                <w:rFonts w:ascii="Arial Narrow" w:hAnsi="Arial Narrow"/>
              </w:rPr>
            </w:pPr>
            <w:r w:rsidRPr="001976F0">
              <w:rPr>
                <w:rFonts w:ascii="Arial Narrow" w:hAnsi="Arial Narrow"/>
              </w:rPr>
              <w:t>Kontinuirano</w:t>
            </w:r>
            <w:r w:rsidR="00CF7FEA">
              <w:rPr>
                <w:rFonts w:ascii="Arial Narrow" w:hAnsi="Arial Narrow"/>
              </w:rPr>
              <w:t xml:space="preserve"> od </w:t>
            </w:r>
            <w:r w:rsidR="001976F0" w:rsidRPr="001976F0">
              <w:rPr>
                <w:rFonts w:ascii="Arial Narrow" w:hAnsi="Arial Narrow"/>
              </w:rPr>
              <w:t>2015.</w:t>
            </w:r>
            <w:r w:rsidRPr="001976F0">
              <w:rPr>
                <w:rFonts w:ascii="Arial Narrow" w:hAnsi="Arial Narrow"/>
              </w:rPr>
              <w:t xml:space="preserve"> do 31. prosinca 2017.</w:t>
            </w:r>
          </w:p>
        </w:tc>
        <w:tc>
          <w:tcPr>
            <w:tcW w:w="1537" w:type="dxa"/>
            <w:shd w:val="clear" w:color="auto" w:fill="auto"/>
          </w:tcPr>
          <w:p w:rsidR="00064327" w:rsidRPr="001976F0" w:rsidRDefault="00DE420E" w:rsidP="00DE420E">
            <w:pPr>
              <w:spacing w:before="40" w:after="40"/>
              <w:rPr>
                <w:rFonts w:ascii="Arial Narrow" w:hAnsi="Arial Narrow"/>
              </w:rPr>
            </w:pPr>
            <w:r>
              <w:rPr>
                <w:rFonts w:ascii="Arial Narrow" w:hAnsi="Arial Narrow"/>
              </w:rPr>
              <w:t xml:space="preserve">Ministarstvo rada </w:t>
            </w:r>
            <w:r w:rsidR="00DB4F28" w:rsidRPr="001976F0">
              <w:rPr>
                <w:rFonts w:ascii="Arial Narrow" w:hAnsi="Arial Narrow"/>
              </w:rPr>
              <w:t xml:space="preserve">i mirovinskoga sustava, </w:t>
            </w:r>
            <w:r w:rsidR="00064327" w:rsidRPr="001976F0">
              <w:rPr>
                <w:rFonts w:ascii="Arial Narrow" w:hAnsi="Arial Narrow"/>
              </w:rPr>
              <w:t>Hrvatski zavod za zapoš</w:t>
            </w:r>
            <w:r w:rsidR="00BD7691">
              <w:rPr>
                <w:rFonts w:ascii="Arial Narrow" w:hAnsi="Arial Narrow"/>
              </w:rPr>
              <w:t>ljavanje, područne službe Hrvatskog zavoda za zapošljavanje i</w:t>
            </w:r>
            <w:r w:rsidR="00064327" w:rsidRPr="001976F0">
              <w:rPr>
                <w:rFonts w:ascii="Arial Narrow" w:hAnsi="Arial Narrow"/>
              </w:rPr>
              <w:t xml:space="preserve"> Ured za suzbijanje zlouporabe droga</w:t>
            </w:r>
          </w:p>
        </w:tc>
        <w:tc>
          <w:tcPr>
            <w:tcW w:w="2459" w:type="dxa"/>
            <w:shd w:val="clear" w:color="auto" w:fill="auto"/>
          </w:tcPr>
          <w:p w:rsidR="00064327" w:rsidRPr="001976F0" w:rsidRDefault="00064327" w:rsidP="00DE420E">
            <w:pPr>
              <w:spacing w:before="40" w:after="40"/>
              <w:rPr>
                <w:rFonts w:ascii="Arial Narrow" w:hAnsi="Arial Narrow"/>
              </w:rPr>
            </w:pPr>
            <w:r w:rsidRPr="001976F0">
              <w:rPr>
                <w:rFonts w:ascii="Arial Narrow" w:hAnsi="Arial Narrow"/>
              </w:rPr>
              <w:t>Ministarstvo poduzetništva i obrta, Ministarstvo znanosti, obrazovanja i</w:t>
            </w:r>
            <w:r w:rsidR="001976F0" w:rsidRPr="001976F0">
              <w:rPr>
                <w:rFonts w:ascii="Arial Narrow" w:hAnsi="Arial Narrow"/>
              </w:rPr>
              <w:t xml:space="preserve"> sporta, Ministarstvo zdravlja</w:t>
            </w:r>
            <w:r w:rsidRPr="001976F0">
              <w:rPr>
                <w:rFonts w:ascii="Arial Narrow" w:hAnsi="Arial Narrow"/>
              </w:rPr>
              <w:t>, jedinice lokalne i područne (regionalne) samouprave, centri za socijalnu skrb, udruge poslodavaca i organizacije civilnog društva</w:t>
            </w:r>
          </w:p>
        </w:tc>
        <w:tc>
          <w:tcPr>
            <w:tcW w:w="1440" w:type="dxa"/>
            <w:shd w:val="clear" w:color="auto" w:fill="auto"/>
          </w:tcPr>
          <w:p w:rsidR="00064327" w:rsidRPr="001976F0" w:rsidRDefault="00CF7FEA" w:rsidP="00DB4F28">
            <w:pPr>
              <w:spacing w:before="40" w:after="40"/>
              <w:rPr>
                <w:rFonts w:ascii="Arial Narrow" w:hAnsi="Arial Narrow"/>
              </w:rPr>
            </w:pPr>
            <w:r w:rsidRPr="005E00E8">
              <w:rPr>
                <w:rFonts w:ascii="Arial Narrow" w:hAnsi="Arial Narrow" w:cs="Arial"/>
              </w:rPr>
              <w:t>Sredstva Državnog</w:t>
            </w:r>
            <w:r w:rsidR="003672C0">
              <w:rPr>
                <w:rFonts w:ascii="Arial Narrow" w:hAnsi="Arial Narrow" w:cs="Arial"/>
              </w:rPr>
              <w:t xml:space="preserve"> proračuna RH za rad Ministarst</w:t>
            </w:r>
            <w:r w:rsidRPr="005E00E8">
              <w:rPr>
                <w:rFonts w:ascii="Arial Narrow" w:hAnsi="Arial Narrow" w:cs="Arial"/>
              </w:rPr>
              <w:t xml:space="preserve">va i ostalih mjerodavnih državnih tijela prema godišnjem proračunu, </w:t>
            </w:r>
            <w:r w:rsidR="00625136" w:rsidRPr="00B10A4B">
              <w:rPr>
                <w:rFonts w:ascii="Arial Narrow" w:hAnsi="Arial Narrow"/>
              </w:rPr>
              <w:t>prorač</w:t>
            </w:r>
            <w:r w:rsidR="00625136">
              <w:rPr>
                <w:rFonts w:ascii="Arial Narrow" w:hAnsi="Arial Narrow"/>
              </w:rPr>
              <w:t xml:space="preserve">uni jedinica lokalne i područne </w:t>
            </w:r>
            <w:r w:rsidR="00625136" w:rsidRPr="00B10A4B">
              <w:rPr>
                <w:rFonts w:ascii="Arial Narrow" w:hAnsi="Arial Narrow"/>
              </w:rPr>
              <w:t>(regionalne) samouprave</w:t>
            </w:r>
            <w:r w:rsidR="00625136">
              <w:rPr>
                <w:rFonts w:ascii="Arial Narrow" w:hAnsi="Arial Narrow"/>
              </w:rPr>
              <w:t>,</w:t>
            </w:r>
            <w:r w:rsidR="00625136">
              <w:rPr>
                <w:rFonts w:ascii="Arial Narrow" w:hAnsi="Arial Narrow" w:cs="Arial"/>
              </w:rPr>
              <w:t xml:space="preserve"> </w:t>
            </w:r>
            <w:r>
              <w:rPr>
                <w:rFonts w:ascii="Arial Narrow" w:hAnsi="Arial Narrow" w:cs="Arial"/>
              </w:rPr>
              <w:t>Europski socijalni fond</w:t>
            </w:r>
          </w:p>
        </w:tc>
      </w:tr>
      <w:tr w:rsidR="00064327" w:rsidRPr="006C630D" w:rsidTr="00EE3FBE">
        <w:trPr>
          <w:jc w:val="center"/>
        </w:trPr>
        <w:tc>
          <w:tcPr>
            <w:tcW w:w="3420" w:type="dxa"/>
            <w:shd w:val="clear" w:color="auto" w:fill="auto"/>
          </w:tcPr>
          <w:p w:rsidR="00064327" w:rsidRPr="001976F0" w:rsidRDefault="00DE420E" w:rsidP="00D47BDD">
            <w:pPr>
              <w:spacing w:before="40" w:after="40"/>
              <w:jc w:val="both"/>
              <w:rPr>
                <w:rFonts w:ascii="Arial Narrow" w:hAnsi="Arial Narrow"/>
                <w:b/>
              </w:rPr>
            </w:pPr>
            <w:r>
              <w:rPr>
                <w:rFonts w:ascii="Arial Narrow" w:hAnsi="Arial Narrow"/>
                <w:b/>
              </w:rPr>
              <w:t xml:space="preserve">7. </w:t>
            </w:r>
            <w:r w:rsidR="00064327" w:rsidRPr="001976F0">
              <w:rPr>
                <w:rFonts w:ascii="Arial Narrow" w:hAnsi="Arial Narrow"/>
                <w:b/>
              </w:rPr>
              <w:t xml:space="preserve">Provoditi projekte socijalnog zadružnog poduzetništva </w:t>
            </w:r>
            <w:r w:rsidR="001976F0" w:rsidRPr="001976F0">
              <w:rPr>
                <w:rFonts w:ascii="Arial Narrow" w:hAnsi="Arial Narrow"/>
                <w:b/>
              </w:rPr>
              <w:t>(</w:t>
            </w:r>
            <w:r w:rsidR="00D47BDD" w:rsidRPr="001976F0">
              <w:rPr>
                <w:rFonts w:ascii="Arial Narrow" w:hAnsi="Arial Narrow"/>
                <w:b/>
              </w:rPr>
              <w:t xml:space="preserve">Poduzetnički impuls) </w:t>
            </w:r>
            <w:r w:rsidR="00064327" w:rsidRPr="001976F0">
              <w:rPr>
                <w:rFonts w:ascii="Arial Narrow" w:hAnsi="Arial Narrow"/>
                <w:b/>
              </w:rPr>
              <w:t xml:space="preserve">liječenih ovisnika s ciljem poticanja njihovog samozapošljavanja, te putem sastanaka i edukacija poticati osnivanje zadruga za socijalno - zadružno poduzetništvo liječenih ovisnika. </w:t>
            </w:r>
          </w:p>
          <w:p w:rsidR="00064327" w:rsidRPr="001976F0" w:rsidRDefault="00064327" w:rsidP="00EE3FBE">
            <w:pPr>
              <w:spacing w:before="40" w:after="40"/>
              <w:jc w:val="both"/>
              <w:rPr>
                <w:rFonts w:ascii="Arial Narrow" w:hAnsi="Arial Narrow"/>
              </w:rPr>
            </w:pPr>
          </w:p>
        </w:tc>
        <w:tc>
          <w:tcPr>
            <w:tcW w:w="1404" w:type="dxa"/>
            <w:shd w:val="clear" w:color="auto" w:fill="auto"/>
          </w:tcPr>
          <w:p w:rsidR="00064327" w:rsidRPr="001976F0" w:rsidRDefault="00064327" w:rsidP="00C71582">
            <w:pPr>
              <w:spacing w:before="40" w:after="40"/>
              <w:rPr>
                <w:rFonts w:ascii="Arial Narrow" w:hAnsi="Arial Narrow"/>
              </w:rPr>
            </w:pPr>
            <w:r w:rsidRPr="001976F0">
              <w:rPr>
                <w:rFonts w:ascii="Arial Narrow" w:hAnsi="Arial Narrow"/>
              </w:rPr>
              <w:t>Kontinuirano</w:t>
            </w:r>
            <w:r w:rsidR="001976F0" w:rsidRPr="001976F0">
              <w:rPr>
                <w:rFonts w:ascii="Arial Narrow" w:hAnsi="Arial Narrow"/>
              </w:rPr>
              <w:t xml:space="preserve"> od 2015.</w:t>
            </w:r>
            <w:r w:rsidRPr="001976F0">
              <w:rPr>
                <w:rFonts w:ascii="Arial Narrow" w:hAnsi="Arial Narrow"/>
              </w:rPr>
              <w:t xml:space="preserve"> do 31. prosinca 2017.</w:t>
            </w:r>
          </w:p>
        </w:tc>
        <w:tc>
          <w:tcPr>
            <w:tcW w:w="1537" w:type="dxa"/>
            <w:shd w:val="clear" w:color="auto" w:fill="auto"/>
          </w:tcPr>
          <w:p w:rsidR="00064327" w:rsidRPr="001976F0" w:rsidRDefault="00064327" w:rsidP="0042587F">
            <w:pPr>
              <w:spacing w:before="40" w:after="40"/>
              <w:rPr>
                <w:rFonts w:ascii="Arial Narrow" w:hAnsi="Arial Narrow"/>
              </w:rPr>
            </w:pPr>
            <w:r w:rsidRPr="001976F0">
              <w:rPr>
                <w:rFonts w:ascii="Arial Narrow" w:hAnsi="Arial Narrow"/>
              </w:rPr>
              <w:t>Ministarstvo poduzetništva</w:t>
            </w:r>
            <w:r w:rsidR="00C755BE">
              <w:rPr>
                <w:rFonts w:ascii="Arial Narrow" w:hAnsi="Arial Narrow"/>
              </w:rPr>
              <w:t xml:space="preserve"> i obrta, Ured za suzbijanje zl</w:t>
            </w:r>
            <w:r w:rsidRPr="001976F0">
              <w:rPr>
                <w:rFonts w:ascii="Arial Narrow" w:hAnsi="Arial Narrow"/>
              </w:rPr>
              <w:t xml:space="preserve">uporabe droga </w:t>
            </w:r>
          </w:p>
        </w:tc>
        <w:tc>
          <w:tcPr>
            <w:tcW w:w="2459" w:type="dxa"/>
            <w:shd w:val="clear" w:color="auto" w:fill="auto"/>
          </w:tcPr>
          <w:p w:rsidR="00064327" w:rsidRPr="001976F0" w:rsidRDefault="00064327" w:rsidP="00CF7FEA">
            <w:pPr>
              <w:spacing w:before="40" w:after="40"/>
              <w:rPr>
                <w:rFonts w:ascii="Arial Narrow" w:hAnsi="Arial Narrow"/>
              </w:rPr>
            </w:pPr>
            <w:r w:rsidRPr="001976F0">
              <w:rPr>
                <w:rFonts w:ascii="Arial Narrow" w:hAnsi="Arial Narrow"/>
              </w:rPr>
              <w:t>Ministarstvo socijalne politike i mladih, Hrvatski zavod za zapošljavanje, jedinice lokalne i područne (regionalne) samouprave, centri za socijalnu skrb, Hrvatski savez zadruga, udruge poslodavaca i organizacije civilnog društva</w:t>
            </w:r>
          </w:p>
        </w:tc>
        <w:tc>
          <w:tcPr>
            <w:tcW w:w="1440" w:type="dxa"/>
            <w:shd w:val="clear" w:color="auto" w:fill="auto"/>
          </w:tcPr>
          <w:p w:rsidR="00064327" w:rsidRPr="001976F0" w:rsidRDefault="00064327" w:rsidP="00CF7FEA">
            <w:pPr>
              <w:autoSpaceDE w:val="0"/>
              <w:autoSpaceDN w:val="0"/>
              <w:adjustRightInd w:val="0"/>
              <w:spacing w:before="40" w:after="40"/>
              <w:rPr>
                <w:rFonts w:ascii="Arial Narrow" w:hAnsi="Arial Narrow" w:cs="ArialNarrow"/>
              </w:rPr>
            </w:pPr>
            <w:r w:rsidRPr="001976F0">
              <w:rPr>
                <w:rFonts w:ascii="Arial Narrow" w:hAnsi="Arial Narrow" w:cs="ArialNarrow"/>
              </w:rPr>
              <w:t>Sredstva</w:t>
            </w:r>
          </w:p>
          <w:p w:rsidR="00064327" w:rsidRPr="001976F0" w:rsidRDefault="00064327" w:rsidP="00CF7FEA">
            <w:pPr>
              <w:spacing w:before="40" w:after="40"/>
              <w:rPr>
                <w:rFonts w:ascii="Arial Narrow" w:hAnsi="Arial Narrow"/>
              </w:rPr>
            </w:pPr>
            <w:r w:rsidRPr="001976F0">
              <w:rPr>
                <w:rFonts w:ascii="Arial Narrow" w:hAnsi="Arial Narrow" w:cs="Arial"/>
              </w:rPr>
              <w:t>Državnog proračuna RH za rad Ministarstva i ostalih mjerodavnih državnih tijela prema godišnjem proračunu</w:t>
            </w:r>
            <w:r w:rsidRPr="001976F0">
              <w:rPr>
                <w:rFonts w:ascii="Arial Narrow" w:hAnsi="Arial Narrow"/>
              </w:rPr>
              <w:t xml:space="preserve"> i proračuni jedinica lokalne i područne (regionalne) samouprave</w:t>
            </w:r>
          </w:p>
        </w:tc>
      </w:tr>
      <w:tr w:rsidR="00EE3FBE" w:rsidRPr="00EE3FBE" w:rsidTr="00EE3FBE">
        <w:trPr>
          <w:trHeight w:val="2491"/>
          <w:jc w:val="center"/>
        </w:trPr>
        <w:tc>
          <w:tcPr>
            <w:tcW w:w="3420" w:type="dxa"/>
            <w:shd w:val="clear" w:color="auto" w:fill="auto"/>
          </w:tcPr>
          <w:p w:rsidR="00EE3FBE" w:rsidRPr="001976F0" w:rsidRDefault="00DE420E" w:rsidP="00EE3FBE">
            <w:pPr>
              <w:spacing w:before="40" w:after="40"/>
              <w:jc w:val="both"/>
              <w:rPr>
                <w:rFonts w:ascii="Arial Narrow" w:hAnsi="Arial Narrow" w:cs="Arial Unicode MS"/>
                <w:b/>
              </w:rPr>
            </w:pPr>
            <w:r>
              <w:rPr>
                <w:rFonts w:ascii="Arial Narrow" w:hAnsi="Arial Narrow" w:cs="Arial Unicode MS"/>
                <w:b/>
              </w:rPr>
              <w:t xml:space="preserve">8. </w:t>
            </w:r>
            <w:r w:rsidR="00EE3FBE" w:rsidRPr="001976F0">
              <w:rPr>
                <w:rFonts w:ascii="Arial Narrow" w:hAnsi="Arial Narrow" w:cs="Arial Unicode MS"/>
                <w:b/>
              </w:rPr>
              <w:t xml:space="preserve">Pružati psiho-socijalnu podršku maloljetnicima i drugim osobama po povratku s liječenja ili izlasku iz domova i zatvora kroz </w:t>
            </w:r>
            <w:r w:rsidR="00EE3FBE" w:rsidRPr="001976F0">
              <w:rPr>
                <w:rFonts w:ascii="Arial Narrow" w:hAnsi="Arial Narrow"/>
                <w:b/>
              </w:rPr>
              <w:t>učenje</w:t>
            </w:r>
            <w:r w:rsidR="00EE3FBE" w:rsidRPr="001976F0">
              <w:rPr>
                <w:rFonts w:ascii="Arial Narrow" w:hAnsi="Arial Narrow" w:cs="Arial Unicode MS"/>
                <w:b/>
              </w:rPr>
              <w:t xml:space="preserve"> </w:t>
            </w:r>
            <w:r w:rsidR="00EE3FBE" w:rsidRPr="001976F0">
              <w:rPr>
                <w:rFonts w:ascii="Arial Narrow" w:hAnsi="Arial Narrow"/>
                <w:b/>
              </w:rPr>
              <w:t>socijalnih vještina, te poticanje izobrazbe i zapošljavanja, prekvalifikacije, uključivanja u različite kulturne, sportske i edukativne aktivnosti.</w:t>
            </w:r>
            <w:r w:rsidR="00EE3FBE" w:rsidRPr="001976F0">
              <w:rPr>
                <w:rFonts w:ascii="Arial Narrow" w:hAnsi="Arial Narrow" w:cs="Arial Unicode MS"/>
                <w:b/>
              </w:rPr>
              <w:t xml:space="preserve"> </w:t>
            </w:r>
          </w:p>
          <w:p w:rsidR="00EE3FBE" w:rsidRPr="001976F0" w:rsidRDefault="00EE3FBE" w:rsidP="00EE3FBE">
            <w:pPr>
              <w:spacing w:before="40" w:after="40"/>
              <w:jc w:val="both"/>
              <w:rPr>
                <w:rFonts w:ascii="Arial Narrow" w:hAnsi="Arial Narrow" w:cs="Arial Unicode MS"/>
                <w:b/>
              </w:rPr>
            </w:pPr>
          </w:p>
        </w:tc>
        <w:tc>
          <w:tcPr>
            <w:tcW w:w="1404" w:type="dxa"/>
            <w:shd w:val="clear" w:color="auto" w:fill="auto"/>
          </w:tcPr>
          <w:p w:rsidR="00EE3FBE" w:rsidRPr="001976F0" w:rsidRDefault="00EE3FBE" w:rsidP="00C755BE">
            <w:pPr>
              <w:rPr>
                <w:rFonts w:ascii="Arial Narrow" w:hAnsi="Arial Narrow"/>
              </w:rPr>
            </w:pPr>
            <w:r w:rsidRPr="001976F0">
              <w:rPr>
                <w:rFonts w:ascii="Arial Narrow" w:hAnsi="Arial Narrow"/>
              </w:rPr>
              <w:t>Kontinuirano</w:t>
            </w:r>
          </w:p>
          <w:p w:rsidR="00EE3FBE" w:rsidRPr="001976F0" w:rsidRDefault="001976F0" w:rsidP="00EE3FBE">
            <w:pPr>
              <w:rPr>
                <w:rFonts w:ascii="Arial Narrow" w:hAnsi="Arial Narrow" w:cs="Arial Unicode MS"/>
              </w:rPr>
            </w:pPr>
            <w:r w:rsidRPr="001976F0">
              <w:rPr>
                <w:rFonts w:ascii="Arial Narrow" w:hAnsi="Arial Narrow"/>
              </w:rPr>
              <w:t>od 2015</w:t>
            </w:r>
            <w:r w:rsidR="00EE3FBE" w:rsidRPr="001976F0">
              <w:rPr>
                <w:rFonts w:ascii="Arial Narrow" w:hAnsi="Arial Narrow"/>
              </w:rPr>
              <w:t>. do 31. prosinca 201</w:t>
            </w:r>
            <w:r w:rsidR="00331E97">
              <w:rPr>
                <w:rFonts w:ascii="Arial Narrow" w:hAnsi="Arial Narrow"/>
              </w:rPr>
              <w:t>7.</w:t>
            </w:r>
          </w:p>
        </w:tc>
        <w:tc>
          <w:tcPr>
            <w:tcW w:w="1537" w:type="dxa"/>
            <w:shd w:val="clear" w:color="auto" w:fill="auto"/>
          </w:tcPr>
          <w:p w:rsidR="00EE3FBE" w:rsidRPr="001976F0" w:rsidRDefault="00EE3FBE" w:rsidP="00C755BE">
            <w:pPr>
              <w:rPr>
                <w:rFonts w:ascii="Arial Narrow" w:hAnsi="Arial Narrow" w:cs="Arial Unicode MS"/>
              </w:rPr>
            </w:pPr>
            <w:r w:rsidRPr="001976F0">
              <w:rPr>
                <w:rFonts w:ascii="Arial Narrow" w:hAnsi="Arial Narrow"/>
              </w:rPr>
              <w:t>Ministarstvo socijalne politike i mladih</w:t>
            </w:r>
          </w:p>
        </w:tc>
        <w:tc>
          <w:tcPr>
            <w:tcW w:w="2459" w:type="dxa"/>
            <w:shd w:val="clear" w:color="auto" w:fill="auto"/>
          </w:tcPr>
          <w:p w:rsidR="00EE3FBE" w:rsidRPr="001976F0" w:rsidRDefault="00BD7691" w:rsidP="00CF7FEA">
            <w:pPr>
              <w:rPr>
                <w:rFonts w:ascii="Arial Narrow" w:hAnsi="Arial Narrow" w:cs="Arial Unicode MS"/>
              </w:rPr>
            </w:pPr>
            <w:r>
              <w:rPr>
                <w:rFonts w:ascii="Arial Narrow" w:hAnsi="Arial Narrow" w:cs="Arial Unicode MS"/>
              </w:rPr>
              <w:t>Centri za socijalnu skrb,</w:t>
            </w:r>
            <w:r>
              <w:rPr>
                <w:rFonts w:ascii="Arial Narrow" w:hAnsi="Arial Narrow"/>
              </w:rPr>
              <w:t xml:space="preserve"> Hrvatski zavod za zapošljavanje, područne službe Hrvatskog zavoda za zapošljavanje,</w:t>
            </w:r>
            <w:r w:rsidR="00EE3FBE" w:rsidRPr="001976F0">
              <w:rPr>
                <w:rFonts w:ascii="Arial Narrow" w:hAnsi="Arial Narrow"/>
              </w:rPr>
              <w:t xml:space="preserve"> </w:t>
            </w:r>
            <w:r w:rsidR="006C4A7E" w:rsidRPr="006C4A7E">
              <w:rPr>
                <w:rFonts w:ascii="Arial Narrow" w:hAnsi="Arial Narrow"/>
              </w:rPr>
              <w:t>timovi za zaštitu mentalnog zdravlja, prevenciju i izvanbolničko liječenje ovisnosti županijskih zavoda za javno zdravstvo</w:t>
            </w:r>
            <w:r w:rsidR="00EE3FBE" w:rsidRPr="001976F0">
              <w:rPr>
                <w:rFonts w:ascii="Arial Narrow" w:hAnsi="Arial Narrow"/>
              </w:rPr>
              <w:t xml:space="preserve"> i  </w:t>
            </w:r>
            <w:r>
              <w:rPr>
                <w:rFonts w:ascii="Arial Narrow" w:hAnsi="Arial Narrow"/>
              </w:rPr>
              <w:t>organizacije civilnog društva</w:t>
            </w:r>
          </w:p>
        </w:tc>
        <w:tc>
          <w:tcPr>
            <w:tcW w:w="1440" w:type="dxa"/>
            <w:shd w:val="clear" w:color="auto" w:fill="auto"/>
          </w:tcPr>
          <w:p w:rsidR="00625136" w:rsidRPr="001976F0" w:rsidRDefault="00625136" w:rsidP="00625136">
            <w:pPr>
              <w:autoSpaceDE w:val="0"/>
              <w:autoSpaceDN w:val="0"/>
              <w:adjustRightInd w:val="0"/>
              <w:spacing w:before="40" w:after="40"/>
              <w:rPr>
                <w:rFonts w:ascii="Arial Narrow" w:hAnsi="Arial Narrow" w:cs="ArialNarrow"/>
              </w:rPr>
            </w:pPr>
            <w:r w:rsidRPr="001976F0">
              <w:rPr>
                <w:rFonts w:ascii="Arial Narrow" w:hAnsi="Arial Narrow" w:cs="ArialNarrow"/>
              </w:rPr>
              <w:t>Sredstva</w:t>
            </w:r>
          </w:p>
          <w:p w:rsidR="00EE3FBE" w:rsidRPr="001976F0" w:rsidRDefault="00625136" w:rsidP="00625136">
            <w:pPr>
              <w:rPr>
                <w:rFonts w:ascii="Arial Narrow" w:hAnsi="Arial Narrow" w:cs="Arial Unicode MS"/>
              </w:rPr>
            </w:pPr>
            <w:r w:rsidRPr="001976F0">
              <w:rPr>
                <w:rFonts w:ascii="Arial Narrow" w:hAnsi="Arial Narrow" w:cs="Arial"/>
              </w:rPr>
              <w:t>Državnog proračuna RH za rad Ministarstva i ostalih mjerodavnih državnih tijela prema godišnjem proračunu</w:t>
            </w:r>
            <w:r w:rsidRPr="001976F0">
              <w:rPr>
                <w:rFonts w:ascii="Arial Narrow" w:hAnsi="Arial Narrow"/>
              </w:rPr>
              <w:t xml:space="preserve"> </w:t>
            </w:r>
            <w:r>
              <w:rPr>
                <w:rFonts w:ascii="Arial Narrow" w:hAnsi="Arial Narrow" w:cs="Arial"/>
              </w:rPr>
              <w:t xml:space="preserve">i </w:t>
            </w:r>
            <w:r w:rsidRPr="00B10A4B">
              <w:rPr>
                <w:rFonts w:ascii="Arial Narrow" w:hAnsi="Arial Narrow"/>
              </w:rPr>
              <w:t>proračuni jedinica lokalne i područne (regionalne) samouprave</w:t>
            </w:r>
          </w:p>
        </w:tc>
      </w:tr>
      <w:tr w:rsidR="00064327" w:rsidRPr="006C630D" w:rsidTr="00EE3FBE">
        <w:trPr>
          <w:jc w:val="center"/>
        </w:trPr>
        <w:tc>
          <w:tcPr>
            <w:tcW w:w="3420" w:type="dxa"/>
            <w:shd w:val="clear" w:color="auto" w:fill="auto"/>
          </w:tcPr>
          <w:p w:rsidR="00064327" w:rsidRPr="001976F0" w:rsidRDefault="00DE420E" w:rsidP="00B07ED3">
            <w:pPr>
              <w:spacing w:before="40" w:after="40"/>
              <w:jc w:val="both"/>
              <w:rPr>
                <w:rFonts w:ascii="Arial Narrow" w:hAnsi="Arial Narrow" w:cs="Arial Unicode MS"/>
                <w:b/>
              </w:rPr>
            </w:pPr>
            <w:r>
              <w:rPr>
                <w:rFonts w:ascii="Arial Narrow" w:hAnsi="Arial Narrow" w:cs="Arial Unicode MS"/>
                <w:b/>
              </w:rPr>
              <w:t xml:space="preserve">9. </w:t>
            </w:r>
            <w:r w:rsidR="00064327" w:rsidRPr="001976F0">
              <w:rPr>
                <w:rFonts w:ascii="Arial Narrow" w:hAnsi="Arial Narrow" w:cs="Arial Unicode MS"/>
                <w:b/>
              </w:rPr>
              <w:t xml:space="preserve">Financirati projekte i programe organizacija civilnog društva koje </w:t>
            </w:r>
            <w:r w:rsidR="00064327" w:rsidRPr="001976F0">
              <w:rPr>
                <w:rFonts w:ascii="Arial Narrow" w:hAnsi="Arial Narrow" w:cs="Arial Unicode MS"/>
                <w:b/>
              </w:rPr>
              <w:lastRenderedPageBreak/>
              <w:t xml:space="preserve">provode </w:t>
            </w:r>
            <w:r w:rsidR="00064327" w:rsidRPr="001976F0">
              <w:rPr>
                <w:rFonts w:ascii="Arial Narrow" w:hAnsi="Arial Narrow"/>
                <w:b/>
              </w:rPr>
              <w:t>programe</w:t>
            </w:r>
            <w:r w:rsidR="00064327" w:rsidRPr="001976F0">
              <w:rPr>
                <w:rFonts w:ascii="Arial Narrow" w:hAnsi="Arial Narrow" w:cs="Arial Unicode MS"/>
                <w:b/>
              </w:rPr>
              <w:t xml:space="preserve"> resocijalizacije ovisnika o drogama s naglaskom na programe za osnivanje grupa za psihosocijalnu podršku te informativnih centara o Projektu te vršiti evaluaciju tih programa. </w:t>
            </w:r>
          </w:p>
        </w:tc>
        <w:tc>
          <w:tcPr>
            <w:tcW w:w="1404" w:type="dxa"/>
            <w:shd w:val="clear" w:color="auto" w:fill="auto"/>
          </w:tcPr>
          <w:p w:rsidR="00064327" w:rsidRPr="001976F0" w:rsidRDefault="00064327" w:rsidP="00C71582">
            <w:pPr>
              <w:spacing w:before="40" w:after="40"/>
              <w:rPr>
                <w:rFonts w:ascii="Arial Narrow" w:hAnsi="Arial Narrow"/>
              </w:rPr>
            </w:pPr>
            <w:r w:rsidRPr="001976F0">
              <w:rPr>
                <w:rFonts w:ascii="Arial Narrow" w:hAnsi="Arial Narrow"/>
              </w:rPr>
              <w:lastRenderedPageBreak/>
              <w:t>Kontinuirano</w:t>
            </w:r>
            <w:r w:rsidR="001976F0" w:rsidRPr="001976F0">
              <w:rPr>
                <w:rFonts w:ascii="Arial Narrow" w:hAnsi="Arial Narrow"/>
              </w:rPr>
              <w:t xml:space="preserve"> od 2015.</w:t>
            </w:r>
            <w:r w:rsidRPr="001976F0">
              <w:rPr>
                <w:rFonts w:ascii="Arial Narrow" w:hAnsi="Arial Narrow"/>
              </w:rPr>
              <w:t xml:space="preserve"> do 31. </w:t>
            </w:r>
            <w:r w:rsidRPr="001976F0">
              <w:rPr>
                <w:rFonts w:ascii="Arial Narrow" w:hAnsi="Arial Narrow"/>
              </w:rPr>
              <w:lastRenderedPageBreak/>
              <w:t>prosinca 2017</w:t>
            </w:r>
            <w:r w:rsidR="00331E97">
              <w:rPr>
                <w:rFonts w:ascii="Arial Narrow" w:hAnsi="Arial Narrow"/>
              </w:rPr>
              <w:t>.</w:t>
            </w:r>
          </w:p>
        </w:tc>
        <w:tc>
          <w:tcPr>
            <w:tcW w:w="1537" w:type="dxa"/>
            <w:shd w:val="clear" w:color="auto" w:fill="auto"/>
          </w:tcPr>
          <w:p w:rsidR="00064327" w:rsidRPr="001976F0" w:rsidRDefault="00064327" w:rsidP="00C755BE">
            <w:pPr>
              <w:spacing w:before="40" w:after="40"/>
              <w:rPr>
                <w:rFonts w:ascii="Arial Narrow" w:hAnsi="Arial Narrow" w:cs="Arial Unicode MS"/>
              </w:rPr>
            </w:pPr>
            <w:r w:rsidRPr="001976F0">
              <w:rPr>
                <w:rFonts w:ascii="Arial Narrow" w:hAnsi="Arial Narrow" w:cs="Arial Unicode MS"/>
              </w:rPr>
              <w:lastRenderedPageBreak/>
              <w:t xml:space="preserve">Ured za suzbijanje </w:t>
            </w:r>
            <w:r w:rsidRPr="001976F0">
              <w:rPr>
                <w:rFonts w:ascii="Arial Narrow" w:hAnsi="Arial Narrow" w:cs="Arial Unicode MS"/>
              </w:rPr>
              <w:lastRenderedPageBreak/>
              <w:t>zlouporabe droga</w:t>
            </w:r>
            <w:r w:rsidRPr="001976F0">
              <w:rPr>
                <w:rFonts w:ascii="Arial Narrow" w:hAnsi="Arial Narrow"/>
              </w:rPr>
              <w:t xml:space="preserve"> </w:t>
            </w:r>
          </w:p>
        </w:tc>
        <w:tc>
          <w:tcPr>
            <w:tcW w:w="2459" w:type="dxa"/>
            <w:shd w:val="clear" w:color="auto" w:fill="auto"/>
          </w:tcPr>
          <w:p w:rsidR="00064327" w:rsidRPr="001976F0" w:rsidRDefault="00064327" w:rsidP="00CF7FEA">
            <w:pPr>
              <w:spacing w:before="40" w:after="40"/>
              <w:rPr>
                <w:rFonts w:ascii="Arial Narrow" w:hAnsi="Arial Narrow" w:cs="Arial Unicode MS"/>
              </w:rPr>
            </w:pPr>
            <w:r w:rsidRPr="001976F0">
              <w:rPr>
                <w:rFonts w:ascii="Arial Narrow" w:hAnsi="Arial Narrow"/>
              </w:rPr>
              <w:lastRenderedPageBreak/>
              <w:t xml:space="preserve">Ministarstvo zdravlja, Ministarstvo socijalne politike i </w:t>
            </w:r>
            <w:r w:rsidRPr="001976F0">
              <w:rPr>
                <w:rFonts w:ascii="Arial Narrow" w:hAnsi="Arial Narrow"/>
              </w:rPr>
              <w:lastRenderedPageBreak/>
              <w:t>mladih</w:t>
            </w:r>
            <w:r w:rsidRPr="001976F0">
              <w:rPr>
                <w:rFonts w:ascii="Arial Narrow" w:hAnsi="Arial Narrow" w:cs="Arial"/>
              </w:rPr>
              <w:t>,</w:t>
            </w:r>
            <w:r w:rsidRPr="001976F0">
              <w:rPr>
                <w:rFonts w:ascii="Arial Narrow" w:hAnsi="Arial Narrow"/>
              </w:rPr>
              <w:t xml:space="preserve"> Ministarstvo rada i mirovinskoga sustava, Ministarstvo poduzetništva i obrta, Ministarstvo pravosuđa - Uprava za zatvorski sustav, Hrvatski zavod za zapošljavanje, Hrvatski zavod za javno zdravstvo, jedinice lokalne i područne (regionalne) samouprave, županijska povjerenstva za suzbijanje zlouporabe droga i organizacije civilnog društva</w:t>
            </w:r>
          </w:p>
        </w:tc>
        <w:tc>
          <w:tcPr>
            <w:tcW w:w="1440" w:type="dxa"/>
            <w:shd w:val="clear" w:color="auto" w:fill="auto"/>
          </w:tcPr>
          <w:p w:rsidR="00064327" w:rsidRPr="001976F0" w:rsidRDefault="00064327" w:rsidP="00CF7FEA">
            <w:pPr>
              <w:spacing w:before="40" w:after="40"/>
              <w:rPr>
                <w:rFonts w:ascii="Arial Narrow" w:hAnsi="Arial Narrow" w:cs="Arial Unicode MS"/>
              </w:rPr>
            </w:pPr>
            <w:r w:rsidRPr="001976F0">
              <w:rPr>
                <w:rFonts w:ascii="Arial Narrow" w:hAnsi="Arial Narrow" w:cs="Arial Unicode MS"/>
              </w:rPr>
              <w:lastRenderedPageBreak/>
              <w:t xml:space="preserve">Sredstva Državnog </w:t>
            </w:r>
            <w:r w:rsidRPr="001976F0">
              <w:rPr>
                <w:rFonts w:ascii="Arial Narrow" w:hAnsi="Arial Narrow" w:cs="Arial Unicode MS"/>
              </w:rPr>
              <w:lastRenderedPageBreak/>
              <w:t>proračuna RH za rad Ureda</w:t>
            </w:r>
            <w:r w:rsidRPr="001976F0">
              <w:rPr>
                <w:rFonts w:ascii="Arial Narrow" w:hAnsi="Arial Narrow" w:cs="Arial"/>
              </w:rPr>
              <w:t xml:space="preserve"> i ostalih mjerodavnih državnih tijela prema godišnjem proračunu i</w:t>
            </w:r>
          </w:p>
          <w:p w:rsidR="00064327" w:rsidRPr="001976F0" w:rsidRDefault="00064327" w:rsidP="00CF7FEA">
            <w:pPr>
              <w:spacing w:before="40" w:after="40"/>
              <w:rPr>
                <w:rFonts w:ascii="Arial Narrow" w:hAnsi="Arial Narrow" w:cs="Arial Unicode MS"/>
              </w:rPr>
            </w:pPr>
            <w:r w:rsidRPr="001976F0">
              <w:rPr>
                <w:rFonts w:ascii="Arial Narrow" w:hAnsi="Arial Narrow"/>
              </w:rPr>
              <w:t>proračuni jedinica lokalne i područne (regionalne) samouprave</w:t>
            </w:r>
          </w:p>
        </w:tc>
      </w:tr>
      <w:tr w:rsidR="00C211E7" w:rsidRPr="00C211E7" w:rsidTr="00EE3FBE">
        <w:trPr>
          <w:jc w:val="center"/>
        </w:trPr>
        <w:tc>
          <w:tcPr>
            <w:tcW w:w="3420" w:type="dxa"/>
            <w:shd w:val="clear" w:color="auto" w:fill="auto"/>
          </w:tcPr>
          <w:p w:rsidR="00C211E7" w:rsidRPr="001976F0" w:rsidRDefault="00DE420E" w:rsidP="00592A54">
            <w:pPr>
              <w:spacing w:before="40" w:after="40"/>
              <w:jc w:val="both"/>
              <w:rPr>
                <w:rFonts w:ascii="Arial Narrow" w:hAnsi="Arial Narrow"/>
                <w:b/>
              </w:rPr>
            </w:pPr>
            <w:r>
              <w:rPr>
                <w:rFonts w:ascii="Arial Narrow" w:hAnsi="Arial Narrow" w:cs="Arial Unicode MS"/>
                <w:b/>
              </w:rPr>
              <w:lastRenderedPageBreak/>
              <w:t xml:space="preserve">10. </w:t>
            </w:r>
            <w:r w:rsidR="00C211E7" w:rsidRPr="001976F0">
              <w:rPr>
                <w:rFonts w:ascii="Arial Narrow" w:hAnsi="Arial Narrow" w:cs="Arial Unicode MS"/>
                <w:b/>
              </w:rPr>
              <w:t>Provoditi</w:t>
            </w:r>
            <w:r w:rsidR="00C211E7" w:rsidRPr="001976F0">
              <w:rPr>
                <w:rFonts w:ascii="Arial Narrow" w:hAnsi="Arial Narrow"/>
                <w:b/>
              </w:rPr>
              <w:t xml:space="preserve"> mjere za poticanje zapošljavanja liječenih ovisnika: profesionalno usmjeravanje, informiranje i savjetovanje; procjena psihofizičkih mogućnosti u svrhu zapošljavanja, financiranje ili sufinanciranje zapošljavanja.</w:t>
            </w:r>
            <w:r w:rsidR="00C211E7" w:rsidRPr="001976F0">
              <w:rPr>
                <w:rFonts w:ascii="Arial Narrow" w:hAnsi="Arial Narrow"/>
              </w:rPr>
              <w:t xml:space="preserve"> </w:t>
            </w:r>
          </w:p>
        </w:tc>
        <w:tc>
          <w:tcPr>
            <w:tcW w:w="1404" w:type="dxa"/>
            <w:shd w:val="clear" w:color="auto" w:fill="auto"/>
          </w:tcPr>
          <w:p w:rsidR="00C211E7" w:rsidRPr="001976F0" w:rsidRDefault="00C211E7" w:rsidP="00CF7FEA">
            <w:pPr>
              <w:rPr>
                <w:rFonts w:ascii="Arial Narrow" w:hAnsi="Arial Narrow"/>
              </w:rPr>
            </w:pPr>
            <w:r w:rsidRPr="001976F0">
              <w:rPr>
                <w:rFonts w:ascii="Arial Narrow" w:hAnsi="Arial Narrow"/>
              </w:rPr>
              <w:t>Kontinuirano</w:t>
            </w:r>
          </w:p>
          <w:p w:rsidR="00C211E7" w:rsidRPr="001976F0" w:rsidRDefault="001976F0" w:rsidP="00EE3FBE">
            <w:pPr>
              <w:jc w:val="center"/>
              <w:rPr>
                <w:rFonts w:ascii="Arial Narrow" w:hAnsi="Arial Narrow"/>
              </w:rPr>
            </w:pPr>
            <w:r>
              <w:rPr>
                <w:rFonts w:ascii="Arial Narrow" w:hAnsi="Arial Narrow"/>
              </w:rPr>
              <w:t xml:space="preserve">od </w:t>
            </w:r>
            <w:r w:rsidR="00C211E7" w:rsidRPr="001976F0">
              <w:rPr>
                <w:rFonts w:ascii="Arial Narrow" w:hAnsi="Arial Narrow"/>
              </w:rPr>
              <w:t xml:space="preserve"> 2015. do 31. prosinca 2017.</w:t>
            </w:r>
          </w:p>
        </w:tc>
        <w:tc>
          <w:tcPr>
            <w:tcW w:w="1537" w:type="dxa"/>
            <w:shd w:val="clear" w:color="auto" w:fill="auto"/>
          </w:tcPr>
          <w:p w:rsidR="00C211E7" w:rsidRPr="001976F0" w:rsidRDefault="00C211E7" w:rsidP="00CF7FEA">
            <w:pPr>
              <w:rPr>
                <w:rFonts w:ascii="Arial Narrow" w:hAnsi="Arial Narrow"/>
              </w:rPr>
            </w:pPr>
            <w:r w:rsidRPr="001976F0">
              <w:rPr>
                <w:rFonts w:ascii="Arial Narrow" w:hAnsi="Arial Narrow"/>
              </w:rPr>
              <w:t>Ministarstvo rada i mirovinskoga sustava, Hrvatski zavod za zapošl</w:t>
            </w:r>
            <w:r w:rsidR="00BD7691">
              <w:rPr>
                <w:rFonts w:ascii="Arial Narrow" w:hAnsi="Arial Narrow"/>
              </w:rPr>
              <w:t>javanje, područne službe Hrvatskog zavoda za zapošljavanje</w:t>
            </w:r>
          </w:p>
        </w:tc>
        <w:tc>
          <w:tcPr>
            <w:tcW w:w="2459" w:type="dxa"/>
            <w:shd w:val="clear" w:color="auto" w:fill="auto"/>
          </w:tcPr>
          <w:p w:rsidR="00C211E7" w:rsidRPr="001976F0" w:rsidRDefault="00C211E7" w:rsidP="00CF7FEA">
            <w:pPr>
              <w:rPr>
                <w:rFonts w:ascii="Arial Narrow" w:hAnsi="Arial Narrow"/>
              </w:rPr>
            </w:pPr>
            <w:r w:rsidRPr="001976F0">
              <w:rPr>
                <w:rFonts w:ascii="Arial Narrow" w:hAnsi="Arial Narrow"/>
              </w:rPr>
              <w:t>Ured za suzbijanje zlouporabe droga, Ministarstvo znanosti, obrazovanja i športa, Ministarstvo zdravlja, Ministarstvo socijalne politike i mladih, Ministarstvo pravosuđa - Uprava za zatvorski sustav, Ministarstvo poduzetništva i obrta, jedinice lokalne i područne (regionalne) samouprave, centri za socijalnu skrb, udruge poslodavaca i  nevladine organizacije</w:t>
            </w:r>
          </w:p>
        </w:tc>
        <w:tc>
          <w:tcPr>
            <w:tcW w:w="1440" w:type="dxa"/>
            <w:shd w:val="clear" w:color="auto" w:fill="auto"/>
          </w:tcPr>
          <w:p w:rsidR="00625136" w:rsidRPr="001976F0" w:rsidRDefault="00625136" w:rsidP="00625136">
            <w:pPr>
              <w:autoSpaceDE w:val="0"/>
              <w:autoSpaceDN w:val="0"/>
              <w:adjustRightInd w:val="0"/>
              <w:spacing w:before="40" w:after="40"/>
              <w:rPr>
                <w:rFonts w:ascii="Arial Narrow" w:hAnsi="Arial Narrow" w:cs="ArialNarrow"/>
              </w:rPr>
            </w:pPr>
            <w:r w:rsidRPr="001976F0">
              <w:rPr>
                <w:rFonts w:ascii="Arial Narrow" w:hAnsi="Arial Narrow" w:cs="ArialNarrow"/>
              </w:rPr>
              <w:t>Sredstva</w:t>
            </w:r>
          </w:p>
          <w:p w:rsidR="001976F0" w:rsidRPr="00625136" w:rsidRDefault="00625136" w:rsidP="00CF7FEA">
            <w:pPr>
              <w:rPr>
                <w:rFonts w:ascii="Arial Narrow" w:hAnsi="Arial Narrow" w:cs="Arial Unicode MS"/>
              </w:rPr>
            </w:pPr>
            <w:r w:rsidRPr="001976F0">
              <w:rPr>
                <w:rFonts w:ascii="Arial Narrow" w:hAnsi="Arial Narrow" w:cs="Arial"/>
              </w:rPr>
              <w:t>Državnog proračuna RH za rad Ministarstva i ostalih mjerodavnih državnih tijela prema godišnjem proračunu</w:t>
            </w:r>
            <w:r>
              <w:rPr>
                <w:rFonts w:ascii="Arial Narrow" w:hAnsi="Arial Narrow"/>
              </w:rPr>
              <w:t>,</w:t>
            </w:r>
            <w:r w:rsidR="00C211E7" w:rsidRPr="001976F0">
              <w:rPr>
                <w:rFonts w:ascii="Arial Narrow" w:hAnsi="Arial Narrow"/>
              </w:rPr>
              <w:t xml:space="preserve"> proračun</w:t>
            </w:r>
            <w:r>
              <w:rPr>
                <w:rFonts w:ascii="Arial Narrow" w:hAnsi="Arial Narrow"/>
              </w:rPr>
              <w:t>i</w:t>
            </w:r>
            <w:r w:rsidR="00C211E7" w:rsidRPr="001976F0">
              <w:rPr>
                <w:rFonts w:ascii="Arial Narrow" w:hAnsi="Arial Narrow"/>
              </w:rPr>
              <w:t xml:space="preserve"> jedinica lokalne i p</w:t>
            </w:r>
            <w:r>
              <w:rPr>
                <w:rFonts w:ascii="Arial Narrow" w:hAnsi="Arial Narrow"/>
              </w:rPr>
              <w:t>odručne (regionalne) samouprave, Europski socijalni fond</w:t>
            </w:r>
          </w:p>
          <w:p w:rsidR="00C211E7" w:rsidRPr="001976F0" w:rsidRDefault="00C211E7" w:rsidP="001976F0">
            <w:pPr>
              <w:jc w:val="center"/>
              <w:rPr>
                <w:rFonts w:ascii="Arial Narrow" w:hAnsi="Arial Narrow"/>
              </w:rPr>
            </w:pPr>
          </w:p>
        </w:tc>
      </w:tr>
      <w:tr w:rsidR="00BA5E62" w:rsidRPr="00C211E7" w:rsidTr="00EE3FBE">
        <w:trPr>
          <w:jc w:val="center"/>
        </w:trPr>
        <w:tc>
          <w:tcPr>
            <w:tcW w:w="3420" w:type="dxa"/>
            <w:shd w:val="clear" w:color="auto" w:fill="auto"/>
          </w:tcPr>
          <w:p w:rsidR="00BA5E62" w:rsidRPr="001976F0" w:rsidRDefault="00DE420E" w:rsidP="00BA5E62">
            <w:pPr>
              <w:spacing w:before="40" w:after="40"/>
              <w:jc w:val="both"/>
              <w:rPr>
                <w:rFonts w:ascii="Arial Narrow" w:hAnsi="Arial Narrow" w:cs="Arial Unicode MS"/>
                <w:b/>
              </w:rPr>
            </w:pPr>
            <w:r>
              <w:rPr>
                <w:rFonts w:ascii="Arial Narrow" w:hAnsi="Arial Narrow" w:cs="Arial"/>
                <w:b/>
              </w:rPr>
              <w:t xml:space="preserve">11. </w:t>
            </w:r>
            <w:r w:rsidR="00BA5E62" w:rsidRPr="001976F0">
              <w:rPr>
                <w:rFonts w:ascii="Arial Narrow" w:hAnsi="Arial Narrow" w:cs="Arial"/>
                <w:b/>
              </w:rPr>
              <w:t>Kreirati internetski portal za zapošljavanje liječenih ovisnika  koji sadržava bazu podataka o poslodavcima koji su zainteresirani za zapošljavanje liječenih ovisnika</w:t>
            </w:r>
          </w:p>
        </w:tc>
        <w:tc>
          <w:tcPr>
            <w:tcW w:w="1404" w:type="dxa"/>
            <w:shd w:val="clear" w:color="auto" w:fill="auto"/>
          </w:tcPr>
          <w:p w:rsidR="00BA5E62" w:rsidRPr="001976F0" w:rsidRDefault="00BA5E62" w:rsidP="0042587F">
            <w:pPr>
              <w:spacing w:before="40" w:after="40"/>
              <w:rPr>
                <w:rFonts w:ascii="Arial Narrow" w:hAnsi="Arial Narrow" w:cs="Arial"/>
              </w:rPr>
            </w:pPr>
            <w:r w:rsidRPr="001976F0">
              <w:rPr>
                <w:rFonts w:ascii="Arial Narrow" w:hAnsi="Arial Narrow" w:cs="Arial"/>
              </w:rPr>
              <w:t>Do prosinca 2016.</w:t>
            </w:r>
          </w:p>
        </w:tc>
        <w:tc>
          <w:tcPr>
            <w:tcW w:w="1537" w:type="dxa"/>
            <w:shd w:val="clear" w:color="auto" w:fill="auto"/>
          </w:tcPr>
          <w:p w:rsidR="00BA5E62" w:rsidRPr="001976F0" w:rsidRDefault="00BA5E62" w:rsidP="00C755BE">
            <w:pPr>
              <w:spacing w:before="40" w:after="40"/>
              <w:rPr>
                <w:rFonts w:ascii="Arial Narrow" w:hAnsi="Arial Narrow"/>
              </w:rPr>
            </w:pPr>
            <w:r w:rsidRPr="001976F0">
              <w:rPr>
                <w:rFonts w:ascii="Arial Narrow" w:hAnsi="Arial Narrow"/>
              </w:rPr>
              <w:t>Ured za suzbijanje zlouporabe droga</w:t>
            </w:r>
          </w:p>
          <w:p w:rsidR="00BA5E62" w:rsidRPr="001976F0" w:rsidRDefault="00BA5E62" w:rsidP="00092C33">
            <w:pPr>
              <w:spacing w:before="40" w:after="40"/>
              <w:jc w:val="center"/>
              <w:rPr>
                <w:rFonts w:ascii="Arial Narrow" w:hAnsi="Arial Narrow"/>
              </w:rPr>
            </w:pPr>
          </w:p>
          <w:p w:rsidR="00BA5E62" w:rsidRPr="001976F0" w:rsidRDefault="00BA5E62" w:rsidP="00092C33">
            <w:pPr>
              <w:spacing w:before="40" w:after="40"/>
              <w:jc w:val="center"/>
              <w:rPr>
                <w:rFonts w:ascii="Arial Narrow" w:hAnsi="Arial Narrow"/>
              </w:rPr>
            </w:pPr>
          </w:p>
        </w:tc>
        <w:tc>
          <w:tcPr>
            <w:tcW w:w="2459" w:type="dxa"/>
            <w:shd w:val="clear" w:color="auto" w:fill="auto"/>
          </w:tcPr>
          <w:p w:rsidR="00BA5E62" w:rsidRPr="001976F0" w:rsidRDefault="00BA5E62" w:rsidP="0042587F">
            <w:pPr>
              <w:spacing w:before="40" w:after="40"/>
              <w:rPr>
                <w:rFonts w:ascii="Arial Narrow" w:hAnsi="Arial Narrow"/>
              </w:rPr>
            </w:pPr>
            <w:r w:rsidRPr="001976F0">
              <w:rPr>
                <w:rFonts w:ascii="Arial Narrow" w:hAnsi="Arial Narrow"/>
              </w:rPr>
              <w:t>Hrvatski zavod za zapošljavanje,</w:t>
            </w:r>
            <w:r w:rsidR="0042587F">
              <w:rPr>
                <w:rFonts w:ascii="Arial Narrow" w:hAnsi="Arial Narrow"/>
              </w:rPr>
              <w:t xml:space="preserve"> </w:t>
            </w:r>
            <w:r w:rsidR="00BD7691">
              <w:rPr>
                <w:rFonts w:ascii="Arial Narrow" w:hAnsi="Arial Narrow"/>
              </w:rPr>
              <w:t>područne službe Hrvatskog zavoda za zapošljavanje,</w:t>
            </w:r>
            <w:r w:rsidR="0042587F">
              <w:rPr>
                <w:rFonts w:ascii="Arial Narrow" w:hAnsi="Arial Narrow"/>
              </w:rPr>
              <w:t xml:space="preserve"> </w:t>
            </w:r>
            <w:r w:rsidRPr="001976F0">
              <w:rPr>
                <w:rFonts w:ascii="Arial Narrow" w:hAnsi="Arial Narrow"/>
              </w:rPr>
              <w:t>Ministarstvo rada i mirovinskog sustava</w:t>
            </w:r>
            <w:r w:rsidR="00BD7691">
              <w:rPr>
                <w:rFonts w:ascii="Arial Narrow" w:hAnsi="Arial Narrow"/>
              </w:rPr>
              <w:t>,</w:t>
            </w:r>
            <w:r w:rsidRPr="001976F0">
              <w:rPr>
                <w:rFonts w:ascii="Arial Narrow" w:hAnsi="Arial Narrow"/>
              </w:rPr>
              <w:t xml:space="preserve"> </w:t>
            </w:r>
          </w:p>
          <w:p w:rsidR="00BA5E62" w:rsidRPr="001976F0" w:rsidRDefault="00BA5E62" w:rsidP="0042587F">
            <w:pPr>
              <w:spacing w:before="40" w:after="40"/>
              <w:rPr>
                <w:rFonts w:ascii="Arial Narrow" w:hAnsi="Arial Narrow"/>
              </w:rPr>
            </w:pPr>
            <w:r w:rsidRPr="001976F0">
              <w:rPr>
                <w:rFonts w:ascii="Arial Narrow" w:hAnsi="Arial Narrow"/>
              </w:rPr>
              <w:t>Ministarstvo poduzetništva i obrta</w:t>
            </w:r>
            <w:r w:rsidR="00BD7691">
              <w:rPr>
                <w:rFonts w:ascii="Arial Narrow" w:hAnsi="Arial Narrow"/>
              </w:rPr>
              <w:t>,</w:t>
            </w:r>
            <w:r w:rsidR="0042587F">
              <w:rPr>
                <w:rFonts w:ascii="Arial Narrow" w:hAnsi="Arial Narrow"/>
              </w:rPr>
              <w:t xml:space="preserve"> </w:t>
            </w:r>
            <w:r w:rsidRPr="001976F0">
              <w:rPr>
                <w:rFonts w:ascii="Arial Narrow" w:hAnsi="Arial Narrow"/>
              </w:rPr>
              <w:t>jedinice lokalne i područne (regionalne) samouprave</w:t>
            </w:r>
            <w:r w:rsidR="00BD7691">
              <w:rPr>
                <w:rFonts w:ascii="Arial Narrow" w:hAnsi="Arial Narrow"/>
              </w:rPr>
              <w:t>,</w:t>
            </w:r>
            <w:r w:rsidRPr="001976F0">
              <w:rPr>
                <w:rFonts w:ascii="Arial Narrow" w:hAnsi="Arial Narrow"/>
              </w:rPr>
              <w:t>udruge poslodavaca i nevladine organizacije</w:t>
            </w:r>
          </w:p>
        </w:tc>
        <w:tc>
          <w:tcPr>
            <w:tcW w:w="1440" w:type="dxa"/>
            <w:shd w:val="clear" w:color="auto" w:fill="auto"/>
          </w:tcPr>
          <w:p w:rsidR="00BA5E62" w:rsidRPr="001976F0" w:rsidRDefault="00BA5E62" w:rsidP="0042587F">
            <w:pPr>
              <w:spacing w:before="40" w:after="40"/>
              <w:rPr>
                <w:rFonts w:ascii="Arial Narrow" w:hAnsi="Arial Narrow" w:cs="Arial Unicode MS"/>
              </w:rPr>
            </w:pPr>
            <w:r w:rsidRPr="001976F0">
              <w:rPr>
                <w:rFonts w:ascii="Arial Narrow" w:hAnsi="Arial Narrow" w:cs="Arial Unicode MS"/>
              </w:rPr>
              <w:t xml:space="preserve">Sredstva Državnog </w:t>
            </w:r>
            <w:r w:rsidR="001976F0" w:rsidRPr="001976F0">
              <w:rPr>
                <w:rFonts w:ascii="Arial Narrow" w:hAnsi="Arial Narrow" w:cs="Arial Unicode MS"/>
              </w:rPr>
              <w:t>proračuna RH za rad Ureda</w:t>
            </w:r>
            <w:r w:rsidRPr="001976F0">
              <w:rPr>
                <w:rFonts w:ascii="Arial Narrow" w:hAnsi="Arial Narrow" w:cs="Arial"/>
              </w:rPr>
              <w:t xml:space="preserve"> i ostalih mjerodavnih državnih tijela prema godišnjem proračunu</w:t>
            </w:r>
          </w:p>
          <w:p w:rsidR="00BA5E62" w:rsidRPr="001976F0" w:rsidRDefault="00BA5E62" w:rsidP="0042587F">
            <w:pPr>
              <w:spacing w:before="40" w:after="40"/>
              <w:rPr>
                <w:rFonts w:ascii="Arial Narrow" w:hAnsi="Arial Narrow" w:cs="Arial Unicode MS"/>
              </w:rPr>
            </w:pPr>
            <w:r w:rsidRPr="001976F0">
              <w:rPr>
                <w:rFonts w:ascii="Arial Narrow" w:hAnsi="Arial Narrow"/>
              </w:rPr>
              <w:t>i proračuni jedinica lokalne i područne (regionalne) samouprave</w:t>
            </w:r>
          </w:p>
        </w:tc>
      </w:tr>
      <w:tr w:rsidR="00C211E7" w:rsidRPr="00C211E7" w:rsidTr="00EE3FBE">
        <w:trPr>
          <w:jc w:val="center"/>
        </w:trPr>
        <w:tc>
          <w:tcPr>
            <w:tcW w:w="3420" w:type="dxa"/>
            <w:shd w:val="clear" w:color="auto" w:fill="auto"/>
          </w:tcPr>
          <w:p w:rsidR="00C211E7" w:rsidRPr="00F11778" w:rsidRDefault="00DE420E" w:rsidP="00592A54">
            <w:pPr>
              <w:spacing w:before="40" w:after="40"/>
              <w:jc w:val="both"/>
              <w:rPr>
                <w:rFonts w:ascii="Arial Narrow" w:hAnsi="Arial Narrow"/>
                <w:b/>
              </w:rPr>
            </w:pPr>
            <w:r>
              <w:rPr>
                <w:rFonts w:ascii="Arial Narrow" w:hAnsi="Arial Narrow"/>
                <w:b/>
              </w:rPr>
              <w:t xml:space="preserve">12. </w:t>
            </w:r>
            <w:r w:rsidR="00C211E7" w:rsidRPr="00F11778">
              <w:rPr>
                <w:rFonts w:ascii="Arial Narrow" w:hAnsi="Arial Narrow"/>
                <w:b/>
              </w:rPr>
              <w:t xml:space="preserve">Provoditi mjere za poticanje obrazovanja: profesionalno usmjeravanje, informiranje i savjetovanje, procjena psihofizičkih mogućnosti u svrhu obrazovanja, identifikacija obrazovnih potreba, financiranje ili sufinanciranje </w:t>
            </w:r>
            <w:r w:rsidR="00C211E7" w:rsidRPr="00F11778">
              <w:rPr>
                <w:rFonts w:ascii="Arial Narrow" w:hAnsi="Arial Narrow"/>
                <w:b/>
              </w:rPr>
              <w:lastRenderedPageBreak/>
              <w:t xml:space="preserve">obrazovanja. </w:t>
            </w:r>
          </w:p>
        </w:tc>
        <w:tc>
          <w:tcPr>
            <w:tcW w:w="1404" w:type="dxa"/>
            <w:shd w:val="clear" w:color="auto" w:fill="auto"/>
          </w:tcPr>
          <w:p w:rsidR="00C211E7" w:rsidRPr="00F11778" w:rsidRDefault="00C211E7" w:rsidP="00C755BE">
            <w:pPr>
              <w:rPr>
                <w:rFonts w:ascii="Arial Narrow" w:hAnsi="Arial Narrow"/>
              </w:rPr>
            </w:pPr>
            <w:r w:rsidRPr="00F11778">
              <w:rPr>
                <w:rFonts w:ascii="Arial Narrow" w:hAnsi="Arial Narrow"/>
              </w:rPr>
              <w:lastRenderedPageBreak/>
              <w:t>Kontinuirano</w:t>
            </w:r>
          </w:p>
          <w:p w:rsidR="00C211E7" w:rsidRPr="00F11778" w:rsidRDefault="00F11778" w:rsidP="00EE3FBE">
            <w:pPr>
              <w:jc w:val="center"/>
              <w:rPr>
                <w:rFonts w:ascii="Arial Narrow" w:hAnsi="Arial Narrow"/>
              </w:rPr>
            </w:pPr>
            <w:r w:rsidRPr="00F11778">
              <w:rPr>
                <w:rFonts w:ascii="Arial Narrow" w:hAnsi="Arial Narrow"/>
              </w:rPr>
              <w:t xml:space="preserve">od </w:t>
            </w:r>
            <w:r w:rsidR="00C211E7" w:rsidRPr="00F11778">
              <w:rPr>
                <w:rFonts w:ascii="Arial Narrow" w:hAnsi="Arial Narrow"/>
              </w:rPr>
              <w:t xml:space="preserve"> 2015. do 31. prosinca 2017.</w:t>
            </w:r>
          </w:p>
        </w:tc>
        <w:tc>
          <w:tcPr>
            <w:tcW w:w="1537" w:type="dxa"/>
            <w:shd w:val="clear" w:color="auto" w:fill="auto"/>
          </w:tcPr>
          <w:p w:rsidR="00C211E7" w:rsidRPr="00F11778" w:rsidRDefault="00C755BE" w:rsidP="00C755BE">
            <w:pPr>
              <w:rPr>
                <w:rFonts w:ascii="Arial Narrow" w:hAnsi="Arial Narrow"/>
              </w:rPr>
            </w:pPr>
            <w:r>
              <w:rPr>
                <w:rFonts w:ascii="Arial Narrow" w:hAnsi="Arial Narrow"/>
              </w:rPr>
              <w:t>Ministarstvo rada  i</w:t>
            </w:r>
            <w:r w:rsidR="00C211E7" w:rsidRPr="00F11778">
              <w:rPr>
                <w:rFonts w:ascii="Arial Narrow" w:hAnsi="Arial Narrow"/>
              </w:rPr>
              <w:t xml:space="preserve"> mirovinskoga sustava, </w:t>
            </w:r>
          </w:p>
          <w:p w:rsidR="00C211E7" w:rsidRPr="00F11778" w:rsidRDefault="00DE420E" w:rsidP="00DE420E">
            <w:pPr>
              <w:rPr>
                <w:rFonts w:ascii="Arial Narrow" w:hAnsi="Arial Narrow"/>
              </w:rPr>
            </w:pPr>
            <w:r>
              <w:rPr>
                <w:rFonts w:ascii="Arial Narrow" w:hAnsi="Arial Narrow"/>
              </w:rPr>
              <w:t xml:space="preserve">Hrvatski zavod za </w:t>
            </w:r>
            <w:r w:rsidR="00C211E7" w:rsidRPr="00F11778">
              <w:rPr>
                <w:rFonts w:ascii="Arial Narrow" w:hAnsi="Arial Narrow"/>
              </w:rPr>
              <w:t>zapoš</w:t>
            </w:r>
            <w:r w:rsidR="00BD7691">
              <w:rPr>
                <w:rFonts w:ascii="Arial Narrow" w:hAnsi="Arial Narrow"/>
              </w:rPr>
              <w:t xml:space="preserve">ljavanje, područne službe Hrvatskog zavoda </w:t>
            </w:r>
            <w:r w:rsidR="00BD7691">
              <w:rPr>
                <w:rFonts w:ascii="Arial Narrow" w:hAnsi="Arial Narrow"/>
              </w:rPr>
              <w:lastRenderedPageBreak/>
              <w:t>za zapošljavanje</w:t>
            </w:r>
          </w:p>
        </w:tc>
        <w:tc>
          <w:tcPr>
            <w:tcW w:w="2459" w:type="dxa"/>
            <w:shd w:val="clear" w:color="auto" w:fill="auto"/>
          </w:tcPr>
          <w:p w:rsidR="00C211E7" w:rsidRPr="00F11778" w:rsidRDefault="0042587F" w:rsidP="0042587F">
            <w:pPr>
              <w:rPr>
                <w:rFonts w:ascii="Arial Narrow" w:hAnsi="Arial Narrow"/>
              </w:rPr>
            </w:pPr>
            <w:r>
              <w:rPr>
                <w:rFonts w:ascii="Arial Narrow" w:hAnsi="Arial Narrow"/>
              </w:rPr>
              <w:lastRenderedPageBreak/>
              <w:t xml:space="preserve">Ured za suzbijanje zlouporabe </w:t>
            </w:r>
            <w:r w:rsidR="00C211E7" w:rsidRPr="00F11778">
              <w:rPr>
                <w:rFonts w:ascii="Arial Narrow" w:hAnsi="Arial Narrow"/>
              </w:rPr>
              <w:t xml:space="preserve">droga, Ministarstvo zdravlja, Ministarstvo socijalne politike i mladih, Ministarstvo pravosuđa - Uprava za zatvorski sustav, jedinice lokalne i područne </w:t>
            </w:r>
            <w:r w:rsidR="00C211E7" w:rsidRPr="00F11778">
              <w:rPr>
                <w:rFonts w:ascii="Arial Narrow" w:hAnsi="Arial Narrow"/>
              </w:rPr>
              <w:lastRenderedPageBreak/>
              <w:t>(regionalne) samouprave, zavodi i centri za socijalnu skrb, udruge poslodavaca i  organizacije civilnog društva</w:t>
            </w:r>
            <w:r w:rsidR="00DB4F28" w:rsidRPr="00F11778">
              <w:rPr>
                <w:rFonts w:ascii="Arial Narrow" w:hAnsi="Arial Narrow"/>
              </w:rPr>
              <w:t xml:space="preserve"> Ministarstvo znanosti, obrazovanja i sporta</w:t>
            </w:r>
          </w:p>
        </w:tc>
        <w:tc>
          <w:tcPr>
            <w:tcW w:w="1440" w:type="dxa"/>
            <w:shd w:val="clear" w:color="auto" w:fill="auto"/>
          </w:tcPr>
          <w:p w:rsidR="00625136" w:rsidRPr="001976F0" w:rsidRDefault="00625136" w:rsidP="00625136">
            <w:pPr>
              <w:autoSpaceDE w:val="0"/>
              <w:autoSpaceDN w:val="0"/>
              <w:adjustRightInd w:val="0"/>
              <w:spacing w:before="40" w:after="40"/>
              <w:rPr>
                <w:rFonts w:ascii="Arial Narrow" w:hAnsi="Arial Narrow" w:cs="ArialNarrow"/>
              </w:rPr>
            </w:pPr>
            <w:r w:rsidRPr="001976F0">
              <w:rPr>
                <w:rFonts w:ascii="Arial Narrow" w:hAnsi="Arial Narrow" w:cs="ArialNarrow"/>
              </w:rPr>
              <w:lastRenderedPageBreak/>
              <w:t>Sredstva</w:t>
            </w:r>
          </w:p>
          <w:p w:rsidR="00625136" w:rsidRPr="00625136" w:rsidRDefault="00625136" w:rsidP="00625136">
            <w:pPr>
              <w:rPr>
                <w:rFonts w:ascii="Arial Narrow" w:hAnsi="Arial Narrow" w:cs="Arial Unicode MS"/>
              </w:rPr>
            </w:pPr>
            <w:r w:rsidRPr="001976F0">
              <w:rPr>
                <w:rFonts w:ascii="Arial Narrow" w:hAnsi="Arial Narrow" w:cs="Arial"/>
              </w:rPr>
              <w:t xml:space="preserve">Državnog proračuna RH za rad Ministarstva i ostalih mjerodavnih </w:t>
            </w:r>
            <w:r w:rsidRPr="001976F0">
              <w:rPr>
                <w:rFonts w:ascii="Arial Narrow" w:hAnsi="Arial Narrow" w:cs="Arial"/>
              </w:rPr>
              <w:lastRenderedPageBreak/>
              <w:t>državnih tijela prema godišnjem proračunu</w:t>
            </w:r>
            <w:r>
              <w:rPr>
                <w:rFonts w:ascii="Arial Narrow" w:hAnsi="Arial Narrow"/>
              </w:rPr>
              <w:t>,</w:t>
            </w:r>
            <w:r w:rsidRPr="001976F0">
              <w:rPr>
                <w:rFonts w:ascii="Arial Narrow" w:hAnsi="Arial Narrow"/>
              </w:rPr>
              <w:t xml:space="preserve"> proračun</w:t>
            </w:r>
            <w:r>
              <w:rPr>
                <w:rFonts w:ascii="Arial Narrow" w:hAnsi="Arial Narrow"/>
              </w:rPr>
              <w:t>i</w:t>
            </w:r>
            <w:r w:rsidRPr="001976F0">
              <w:rPr>
                <w:rFonts w:ascii="Arial Narrow" w:hAnsi="Arial Narrow"/>
              </w:rPr>
              <w:t xml:space="preserve"> jedinica lokalne i p</w:t>
            </w:r>
            <w:r>
              <w:rPr>
                <w:rFonts w:ascii="Arial Narrow" w:hAnsi="Arial Narrow"/>
              </w:rPr>
              <w:t>odručne (regionalne) samouprave, Europski socijalni fond</w:t>
            </w:r>
          </w:p>
          <w:p w:rsidR="00C211E7" w:rsidRPr="00F11778" w:rsidRDefault="00C211E7" w:rsidP="00C211E7">
            <w:pPr>
              <w:jc w:val="center"/>
              <w:rPr>
                <w:rFonts w:ascii="Arial Narrow" w:hAnsi="Arial Narrow"/>
              </w:rPr>
            </w:pPr>
          </w:p>
        </w:tc>
      </w:tr>
      <w:tr w:rsidR="00064327" w:rsidRPr="006C630D" w:rsidTr="00EE3FBE">
        <w:trPr>
          <w:jc w:val="center"/>
        </w:trPr>
        <w:tc>
          <w:tcPr>
            <w:tcW w:w="3420" w:type="dxa"/>
            <w:shd w:val="clear" w:color="auto" w:fill="auto"/>
          </w:tcPr>
          <w:p w:rsidR="00064327" w:rsidRPr="006C630D" w:rsidRDefault="00DE420E" w:rsidP="00D47BDD">
            <w:pPr>
              <w:spacing w:before="40" w:after="40"/>
              <w:jc w:val="both"/>
              <w:rPr>
                <w:rFonts w:ascii="Arial Narrow" w:hAnsi="Arial Narrow"/>
                <w:b/>
              </w:rPr>
            </w:pPr>
            <w:r>
              <w:rPr>
                <w:rFonts w:ascii="Arial Narrow" w:hAnsi="Arial Narrow"/>
                <w:b/>
              </w:rPr>
              <w:lastRenderedPageBreak/>
              <w:t xml:space="preserve">13. </w:t>
            </w:r>
            <w:r w:rsidR="00064327" w:rsidRPr="006C630D">
              <w:rPr>
                <w:rFonts w:ascii="Arial Narrow" w:hAnsi="Arial Narrow"/>
                <w:b/>
              </w:rPr>
              <w:t>Omogućiti ovisnicima koji su u nekom od tretmana liječenja ili onima koji su uspješno završili neki od tretmana liječenja završetak stručne prekvalifikacije ili srednjoškolskog obrazovanja.</w:t>
            </w:r>
          </w:p>
        </w:tc>
        <w:tc>
          <w:tcPr>
            <w:tcW w:w="1404" w:type="dxa"/>
            <w:shd w:val="clear" w:color="auto" w:fill="auto"/>
          </w:tcPr>
          <w:p w:rsidR="00064327" w:rsidRPr="006C630D" w:rsidRDefault="00064327" w:rsidP="00DE420E">
            <w:pPr>
              <w:spacing w:before="40" w:after="40"/>
              <w:rPr>
                <w:rFonts w:ascii="Arial Narrow" w:hAnsi="Arial Narrow"/>
              </w:rPr>
            </w:pPr>
            <w:r w:rsidRPr="006C630D">
              <w:rPr>
                <w:rFonts w:ascii="Arial Narrow" w:hAnsi="Arial Narrow"/>
              </w:rPr>
              <w:t>Kontinuirano</w:t>
            </w:r>
          </w:p>
          <w:p w:rsidR="00064327" w:rsidRPr="006C630D" w:rsidRDefault="00F11778" w:rsidP="00DE420E">
            <w:pPr>
              <w:spacing w:before="40" w:after="40"/>
              <w:rPr>
                <w:rFonts w:ascii="Arial Narrow" w:hAnsi="Arial Narrow"/>
              </w:rPr>
            </w:pPr>
            <w:r>
              <w:rPr>
                <w:rFonts w:ascii="Arial Narrow" w:hAnsi="Arial Narrow"/>
              </w:rPr>
              <w:t>od 2015</w:t>
            </w:r>
            <w:r w:rsidR="00064327" w:rsidRPr="006C630D">
              <w:rPr>
                <w:rFonts w:ascii="Arial Narrow" w:hAnsi="Arial Narrow"/>
              </w:rPr>
              <w:t xml:space="preserve">. do </w:t>
            </w:r>
            <w:r>
              <w:rPr>
                <w:rFonts w:ascii="Arial Narrow" w:hAnsi="Arial Narrow"/>
              </w:rPr>
              <w:t>31. prosinca 2017</w:t>
            </w:r>
            <w:r w:rsidR="00064327" w:rsidRPr="006C630D">
              <w:rPr>
                <w:rFonts w:ascii="Arial Narrow" w:hAnsi="Arial Narrow"/>
              </w:rPr>
              <w:t>.</w:t>
            </w:r>
          </w:p>
          <w:p w:rsidR="00064327" w:rsidRPr="006C630D" w:rsidRDefault="00064327" w:rsidP="00EE3FBE">
            <w:pPr>
              <w:spacing w:before="40" w:after="40"/>
              <w:jc w:val="center"/>
              <w:rPr>
                <w:rFonts w:ascii="Arial Narrow" w:hAnsi="Arial Narrow"/>
              </w:rPr>
            </w:pPr>
          </w:p>
        </w:tc>
        <w:tc>
          <w:tcPr>
            <w:tcW w:w="1537" w:type="dxa"/>
            <w:shd w:val="clear" w:color="auto" w:fill="auto"/>
          </w:tcPr>
          <w:p w:rsidR="00064327" w:rsidRPr="006C630D" w:rsidRDefault="00064327" w:rsidP="00DE420E">
            <w:pPr>
              <w:spacing w:before="40" w:after="40"/>
              <w:rPr>
                <w:rFonts w:ascii="Arial Narrow" w:hAnsi="Arial Narrow"/>
              </w:rPr>
            </w:pPr>
            <w:r w:rsidRPr="006C630D">
              <w:rPr>
                <w:rFonts w:ascii="Arial Narrow" w:hAnsi="Arial Narrow"/>
              </w:rPr>
              <w:t>Ministarstvo znanosti, obrazovanja i sporta</w:t>
            </w:r>
          </w:p>
        </w:tc>
        <w:tc>
          <w:tcPr>
            <w:tcW w:w="2459" w:type="dxa"/>
            <w:shd w:val="clear" w:color="auto" w:fill="auto"/>
          </w:tcPr>
          <w:p w:rsidR="00064327" w:rsidRPr="006C630D" w:rsidRDefault="00064327" w:rsidP="0042587F">
            <w:pPr>
              <w:spacing w:before="40" w:after="40"/>
              <w:rPr>
                <w:rFonts w:ascii="Arial Narrow" w:hAnsi="Arial Narrow"/>
              </w:rPr>
            </w:pPr>
            <w:r w:rsidRPr="006C630D">
              <w:rPr>
                <w:rFonts w:ascii="Arial Narrow" w:hAnsi="Arial Narrow"/>
              </w:rPr>
              <w:t>Ministarstvo zdravlja, Ministarstvo socijalne politike i mladih</w:t>
            </w:r>
            <w:r w:rsidRPr="006C630D">
              <w:rPr>
                <w:rFonts w:ascii="Arial Narrow" w:hAnsi="Arial Narrow" w:cs="Arial"/>
              </w:rPr>
              <w:t>,</w:t>
            </w:r>
            <w:r w:rsidRPr="006C630D">
              <w:rPr>
                <w:rFonts w:ascii="Arial Narrow" w:hAnsi="Arial Narrow"/>
              </w:rPr>
              <w:t xml:space="preserve"> Ministarstvo rada i mirovinskoga sustava, Ministarstvo poduzetništva i obrta, Ministarstvo pravosuđa - Uprava za zatvorski sustav, Hrvatski zavod za zapošljavanje, Hrvatski zavod za javno zdravstvo, jedinice lokalne i područne (regionalne) samouprave, županijska povjerenstva za suzbijanje zlouporabe droga, centri za socijalnu skrb, </w:t>
            </w:r>
            <w:r w:rsidR="006C4A7E" w:rsidRPr="006C4A7E">
              <w:rPr>
                <w:rFonts w:ascii="Arial Narrow" w:hAnsi="Arial Narrow"/>
              </w:rPr>
              <w:t>timovi za zaštitu mentalnog zdravlja, prevenciju i izvanbolničko liječenje ovisnosti županijskih zavoda za javno zdravstvo</w:t>
            </w:r>
            <w:r w:rsidR="00BD7691">
              <w:rPr>
                <w:rFonts w:ascii="Arial Narrow" w:hAnsi="Arial Narrow"/>
              </w:rPr>
              <w:t xml:space="preserve">, područne službe Hrvatskog zavoda za zapošljavanje </w:t>
            </w:r>
            <w:r w:rsidRPr="006C630D">
              <w:rPr>
                <w:rFonts w:ascii="Arial Narrow" w:hAnsi="Arial Narrow"/>
              </w:rPr>
              <w:t>i organizacije civilnog društva</w:t>
            </w:r>
          </w:p>
        </w:tc>
        <w:tc>
          <w:tcPr>
            <w:tcW w:w="1440" w:type="dxa"/>
            <w:shd w:val="clear" w:color="auto" w:fill="auto"/>
          </w:tcPr>
          <w:p w:rsidR="00064327" w:rsidRPr="006C630D" w:rsidRDefault="00064327" w:rsidP="0042587F">
            <w:pPr>
              <w:spacing w:before="40" w:after="40"/>
              <w:rPr>
                <w:rFonts w:ascii="Arial Narrow" w:hAnsi="Arial Narrow" w:cs="Arial Unicode MS"/>
              </w:rPr>
            </w:pPr>
            <w:r w:rsidRPr="006C630D">
              <w:rPr>
                <w:rFonts w:ascii="Arial Narrow" w:hAnsi="Arial Narrow" w:cs="Arial Unicode MS"/>
              </w:rPr>
              <w:t>Sredstva Državnog proračuna RH za rad Ministarstva</w:t>
            </w:r>
            <w:r w:rsidRPr="006C630D">
              <w:rPr>
                <w:rFonts w:ascii="Arial Narrow" w:hAnsi="Arial Narrow" w:cs="Arial"/>
              </w:rPr>
              <w:t xml:space="preserve"> i ostalih mjerodavnih državnih tijela prema godišnjem proračunu</w:t>
            </w:r>
          </w:p>
          <w:p w:rsidR="00064327" w:rsidRPr="006C630D" w:rsidRDefault="00064327" w:rsidP="0042587F">
            <w:pPr>
              <w:spacing w:before="40" w:after="40"/>
              <w:rPr>
                <w:rFonts w:ascii="Arial Narrow" w:hAnsi="Arial Narrow"/>
              </w:rPr>
            </w:pPr>
            <w:r w:rsidRPr="006C630D">
              <w:rPr>
                <w:rFonts w:ascii="Arial Narrow" w:hAnsi="Arial Narrow"/>
              </w:rPr>
              <w:t>i proračuni jedinica lokalne i područne (regionalne) samouprave</w:t>
            </w:r>
          </w:p>
        </w:tc>
      </w:tr>
      <w:tr w:rsidR="00064327" w:rsidRPr="006C630D" w:rsidTr="00EE3FBE">
        <w:trPr>
          <w:jc w:val="center"/>
        </w:trPr>
        <w:tc>
          <w:tcPr>
            <w:tcW w:w="3420" w:type="dxa"/>
            <w:shd w:val="clear" w:color="auto" w:fill="auto"/>
          </w:tcPr>
          <w:p w:rsidR="00064327" w:rsidRPr="00F11778" w:rsidRDefault="00DE420E" w:rsidP="00F11778">
            <w:pPr>
              <w:spacing w:before="40" w:after="40"/>
              <w:jc w:val="both"/>
              <w:rPr>
                <w:rFonts w:ascii="Arial Narrow" w:hAnsi="Arial Narrow"/>
                <w:b/>
              </w:rPr>
            </w:pPr>
            <w:r>
              <w:rPr>
                <w:rFonts w:ascii="Arial Narrow" w:hAnsi="Arial Narrow"/>
                <w:b/>
              </w:rPr>
              <w:t xml:space="preserve">14. </w:t>
            </w:r>
            <w:r w:rsidR="00064327" w:rsidRPr="00F11778">
              <w:rPr>
                <w:rFonts w:ascii="Arial Narrow" w:hAnsi="Arial Narrow"/>
                <w:b/>
              </w:rPr>
              <w:t>Poticati o</w:t>
            </w:r>
            <w:r w:rsidR="00064327" w:rsidRPr="00F11778">
              <w:rPr>
                <w:rFonts w:ascii="Arial Narrow" w:hAnsi="Arial Narrow"/>
                <w:b/>
                <w:bCs/>
                <w:lang w:eastAsia="ko-KR"/>
              </w:rPr>
              <w:t>snivanje stambenih zajednica za ovisnike koji se ne mogu vratiti u svoju obitelj i nemaju riješeno stambeno pitanje</w:t>
            </w:r>
            <w:r w:rsidR="000F72AF" w:rsidRPr="00F11778">
              <w:rPr>
                <w:rFonts w:ascii="Arial Narrow" w:hAnsi="Arial Narrow"/>
                <w:b/>
                <w:bCs/>
                <w:lang w:eastAsia="ko-KR"/>
              </w:rPr>
              <w:t xml:space="preserve"> s ciljem resocijalizacije</w:t>
            </w:r>
          </w:p>
        </w:tc>
        <w:tc>
          <w:tcPr>
            <w:tcW w:w="1404" w:type="dxa"/>
            <w:shd w:val="clear" w:color="auto" w:fill="auto"/>
          </w:tcPr>
          <w:p w:rsidR="00064327" w:rsidRPr="00F11778" w:rsidRDefault="00064327" w:rsidP="00DE420E">
            <w:pPr>
              <w:spacing w:before="40" w:after="40"/>
              <w:rPr>
                <w:rFonts w:ascii="Arial Narrow" w:hAnsi="Arial Narrow"/>
              </w:rPr>
            </w:pPr>
            <w:r w:rsidRPr="00F11778">
              <w:rPr>
                <w:rFonts w:ascii="Arial Narrow" w:hAnsi="Arial Narrow"/>
              </w:rPr>
              <w:t>Kontinuirano</w:t>
            </w:r>
            <w:r w:rsidR="00DE420E">
              <w:rPr>
                <w:rFonts w:ascii="Arial Narrow" w:hAnsi="Arial Narrow"/>
              </w:rPr>
              <w:t xml:space="preserve"> od </w:t>
            </w:r>
            <w:r w:rsidR="00F11778" w:rsidRPr="00F11778">
              <w:rPr>
                <w:rFonts w:ascii="Arial Narrow" w:hAnsi="Arial Narrow"/>
              </w:rPr>
              <w:t>2015.</w:t>
            </w:r>
            <w:r w:rsidR="00DE420E">
              <w:rPr>
                <w:rFonts w:ascii="Arial Narrow" w:hAnsi="Arial Narrow"/>
              </w:rPr>
              <w:t xml:space="preserve"> do</w:t>
            </w:r>
            <w:r w:rsidR="00F11778" w:rsidRPr="00F11778">
              <w:rPr>
                <w:rFonts w:ascii="Arial Narrow" w:hAnsi="Arial Narrow"/>
              </w:rPr>
              <w:t xml:space="preserve"> </w:t>
            </w:r>
            <w:r w:rsidRPr="00F11778">
              <w:rPr>
                <w:rFonts w:ascii="Arial Narrow" w:hAnsi="Arial Narrow"/>
              </w:rPr>
              <w:t>31. prosinca 2017.</w:t>
            </w:r>
          </w:p>
        </w:tc>
        <w:tc>
          <w:tcPr>
            <w:tcW w:w="1537" w:type="dxa"/>
            <w:shd w:val="clear" w:color="auto" w:fill="auto"/>
          </w:tcPr>
          <w:p w:rsidR="00064327" w:rsidRPr="00F11778" w:rsidRDefault="00064327" w:rsidP="00DE420E">
            <w:pPr>
              <w:spacing w:before="40" w:after="40"/>
              <w:rPr>
                <w:rFonts w:ascii="Arial Narrow" w:hAnsi="Arial Narrow" w:cs="Arial Unicode MS"/>
              </w:rPr>
            </w:pPr>
            <w:r w:rsidRPr="00F11778">
              <w:rPr>
                <w:rFonts w:ascii="Arial Narrow" w:hAnsi="Arial Narrow" w:cs="Arial Unicode MS"/>
              </w:rPr>
              <w:t>Ured za suzbijanje zlouporabe droga,</w:t>
            </w:r>
          </w:p>
          <w:p w:rsidR="00064327" w:rsidRPr="00F11778" w:rsidRDefault="00064327" w:rsidP="00DE420E">
            <w:pPr>
              <w:spacing w:before="40" w:after="40"/>
              <w:rPr>
                <w:rFonts w:ascii="Arial Narrow" w:hAnsi="Arial Narrow"/>
              </w:rPr>
            </w:pPr>
            <w:r w:rsidRPr="00F11778">
              <w:rPr>
                <w:rFonts w:ascii="Arial Narrow" w:hAnsi="Arial Narrow"/>
              </w:rPr>
              <w:t>Ministarstvo socijalne politike i mladih</w:t>
            </w:r>
          </w:p>
        </w:tc>
        <w:tc>
          <w:tcPr>
            <w:tcW w:w="2459" w:type="dxa"/>
            <w:shd w:val="clear" w:color="auto" w:fill="auto"/>
          </w:tcPr>
          <w:p w:rsidR="00064327" w:rsidRPr="00F11778" w:rsidRDefault="00064327" w:rsidP="0042587F">
            <w:pPr>
              <w:spacing w:before="40" w:after="40"/>
              <w:rPr>
                <w:rFonts w:ascii="Arial Narrow" w:hAnsi="Arial Narrow"/>
              </w:rPr>
            </w:pPr>
            <w:r w:rsidRPr="00F11778">
              <w:rPr>
                <w:rFonts w:ascii="Arial Narrow" w:hAnsi="Arial Narrow"/>
              </w:rPr>
              <w:t>Organizacije civilnog društva</w:t>
            </w:r>
          </w:p>
          <w:p w:rsidR="00064327" w:rsidRPr="00F11778" w:rsidRDefault="00BD7691" w:rsidP="0042587F">
            <w:pPr>
              <w:spacing w:before="40" w:after="40"/>
              <w:rPr>
                <w:rFonts w:ascii="Arial Narrow" w:hAnsi="Arial Narrow"/>
              </w:rPr>
            </w:pPr>
            <w:r>
              <w:rPr>
                <w:rFonts w:ascii="Arial Narrow" w:hAnsi="Arial Narrow" w:cs="Arial Unicode MS"/>
              </w:rPr>
              <w:t>j</w:t>
            </w:r>
            <w:r w:rsidR="00064327" w:rsidRPr="00F11778">
              <w:rPr>
                <w:rFonts w:ascii="Arial Narrow" w:hAnsi="Arial Narrow" w:cs="Arial Unicode MS"/>
              </w:rPr>
              <w:t>edinice lokalne i područne (regionalne) samouprave,</w:t>
            </w:r>
          </w:p>
        </w:tc>
        <w:tc>
          <w:tcPr>
            <w:tcW w:w="1440" w:type="dxa"/>
            <w:shd w:val="clear" w:color="auto" w:fill="auto"/>
          </w:tcPr>
          <w:p w:rsidR="00064327" w:rsidRPr="00F11778" w:rsidRDefault="00064327" w:rsidP="0042587F">
            <w:pPr>
              <w:spacing w:before="40" w:after="40"/>
              <w:rPr>
                <w:rFonts w:ascii="Arial Narrow" w:hAnsi="Arial Narrow" w:cs="Arial Unicode MS"/>
              </w:rPr>
            </w:pPr>
            <w:r w:rsidRPr="00F11778">
              <w:rPr>
                <w:rFonts w:ascii="Arial Narrow" w:hAnsi="Arial Narrow" w:cs="Arial Unicode MS"/>
              </w:rPr>
              <w:t xml:space="preserve">Sredstva Državnog </w:t>
            </w:r>
            <w:r w:rsidR="00F11778" w:rsidRPr="00F11778">
              <w:rPr>
                <w:rFonts w:ascii="Arial Narrow" w:hAnsi="Arial Narrow" w:cs="Arial Unicode MS"/>
              </w:rPr>
              <w:t>proračuna RH za rad Ureda</w:t>
            </w:r>
            <w:r w:rsidRPr="00F11778">
              <w:rPr>
                <w:rFonts w:ascii="Arial Narrow" w:hAnsi="Arial Narrow" w:cs="Arial"/>
              </w:rPr>
              <w:t xml:space="preserve"> i ostalih mjerodavnih državnih tijela prema godišnjem proračunu</w:t>
            </w:r>
          </w:p>
          <w:p w:rsidR="00064327" w:rsidRPr="00F11778" w:rsidRDefault="00064327" w:rsidP="0042587F">
            <w:pPr>
              <w:spacing w:before="40" w:after="40"/>
              <w:rPr>
                <w:rFonts w:ascii="Arial Narrow" w:hAnsi="Arial Narrow"/>
              </w:rPr>
            </w:pPr>
            <w:r w:rsidRPr="00F11778">
              <w:rPr>
                <w:rFonts w:ascii="Arial Narrow" w:hAnsi="Arial Narrow"/>
              </w:rPr>
              <w:t>i proračuni jedinica lokalne i područne (regionalne) samouprave</w:t>
            </w:r>
          </w:p>
        </w:tc>
      </w:tr>
      <w:tr w:rsidR="00C211E7" w:rsidRPr="006C630D" w:rsidTr="00EE3FBE">
        <w:trPr>
          <w:jc w:val="center"/>
        </w:trPr>
        <w:tc>
          <w:tcPr>
            <w:tcW w:w="3420" w:type="dxa"/>
            <w:shd w:val="clear" w:color="auto" w:fill="auto"/>
          </w:tcPr>
          <w:p w:rsidR="00C211E7" w:rsidRPr="00F11778" w:rsidRDefault="00DE420E" w:rsidP="00C211E7">
            <w:pPr>
              <w:contextualSpacing/>
              <w:rPr>
                <w:rFonts w:ascii="Arial Narrow" w:hAnsi="Arial Narrow"/>
                <w:b/>
              </w:rPr>
            </w:pPr>
            <w:r>
              <w:rPr>
                <w:rFonts w:ascii="Arial Narrow" w:hAnsi="Arial Narrow"/>
                <w:b/>
              </w:rPr>
              <w:t xml:space="preserve">15. </w:t>
            </w:r>
            <w:r w:rsidR="00C211E7" w:rsidRPr="00F11778">
              <w:rPr>
                <w:rFonts w:ascii="Arial Narrow" w:hAnsi="Arial Narrow"/>
                <w:b/>
              </w:rPr>
              <w:t xml:space="preserve">Izraditi prijedlog mjera za poticanje obrazovanja i zapošljavanja liječenih ovisnika unutar Mjera aktivne politike zapošljavanja za 2015.-2017. godinu te provoditi dosadašnje mjere usmjerene  liječenim ovisnicima </w:t>
            </w:r>
          </w:p>
        </w:tc>
        <w:tc>
          <w:tcPr>
            <w:tcW w:w="1404" w:type="dxa"/>
            <w:shd w:val="clear" w:color="auto" w:fill="auto"/>
          </w:tcPr>
          <w:p w:rsidR="00C211E7" w:rsidRPr="00F11778" w:rsidRDefault="00F11778" w:rsidP="00C755BE">
            <w:pPr>
              <w:rPr>
                <w:rFonts w:ascii="Arial Narrow" w:hAnsi="Arial Narrow"/>
              </w:rPr>
            </w:pPr>
            <w:r w:rsidRPr="00F11778">
              <w:rPr>
                <w:rFonts w:ascii="Arial Narrow" w:hAnsi="Arial Narrow"/>
              </w:rPr>
              <w:t xml:space="preserve">Kontinuirano od </w:t>
            </w:r>
            <w:r w:rsidR="00C211E7" w:rsidRPr="00F11778">
              <w:rPr>
                <w:rFonts w:ascii="Arial Narrow" w:hAnsi="Arial Narrow"/>
              </w:rPr>
              <w:t xml:space="preserve"> 2015. do 31. prosinca 2017.</w:t>
            </w:r>
          </w:p>
        </w:tc>
        <w:tc>
          <w:tcPr>
            <w:tcW w:w="1537" w:type="dxa"/>
            <w:shd w:val="clear" w:color="auto" w:fill="auto"/>
          </w:tcPr>
          <w:p w:rsidR="00C211E7" w:rsidRPr="00F11778" w:rsidRDefault="00C211E7" w:rsidP="00DE420E">
            <w:pPr>
              <w:rPr>
                <w:rFonts w:ascii="Arial Narrow" w:hAnsi="Arial Narrow"/>
              </w:rPr>
            </w:pPr>
            <w:r w:rsidRPr="00F11778">
              <w:rPr>
                <w:rFonts w:ascii="Arial Narrow" w:hAnsi="Arial Narrow"/>
              </w:rPr>
              <w:t>Ministarstvo rada i mirovinskog sustava,</w:t>
            </w:r>
          </w:p>
          <w:p w:rsidR="00C211E7" w:rsidRPr="00F11778" w:rsidRDefault="00DE420E" w:rsidP="00DE420E">
            <w:pPr>
              <w:rPr>
                <w:rFonts w:ascii="Arial Narrow" w:hAnsi="Arial Narrow"/>
                <w:b/>
              </w:rPr>
            </w:pPr>
            <w:r>
              <w:rPr>
                <w:rFonts w:ascii="Arial Narrow" w:hAnsi="Arial Narrow"/>
              </w:rPr>
              <w:t xml:space="preserve">Hrvatski zavod za </w:t>
            </w:r>
            <w:r w:rsidR="00C211E7" w:rsidRPr="00F11778">
              <w:rPr>
                <w:rFonts w:ascii="Arial Narrow" w:hAnsi="Arial Narrow"/>
              </w:rPr>
              <w:t xml:space="preserve">zapošljavanje, područne službe </w:t>
            </w:r>
            <w:r w:rsidR="00C211E7" w:rsidRPr="00F11778">
              <w:rPr>
                <w:rFonts w:ascii="Arial Narrow" w:hAnsi="Arial Narrow"/>
              </w:rPr>
              <w:lastRenderedPageBreak/>
              <w:t>H</w:t>
            </w:r>
            <w:r w:rsidR="00BD7691">
              <w:rPr>
                <w:rFonts w:ascii="Arial Narrow" w:hAnsi="Arial Narrow"/>
              </w:rPr>
              <w:t>rvatskog zavoda za zapošljavanje</w:t>
            </w:r>
          </w:p>
        </w:tc>
        <w:tc>
          <w:tcPr>
            <w:tcW w:w="2459" w:type="dxa"/>
            <w:shd w:val="clear" w:color="auto" w:fill="auto"/>
          </w:tcPr>
          <w:p w:rsidR="00C211E7" w:rsidRPr="00F11778" w:rsidRDefault="00C211E7" w:rsidP="00DE420E">
            <w:pPr>
              <w:rPr>
                <w:rFonts w:ascii="Arial Narrow" w:hAnsi="Arial Narrow"/>
              </w:rPr>
            </w:pPr>
            <w:r w:rsidRPr="00F11778">
              <w:rPr>
                <w:rFonts w:ascii="Arial Narrow" w:hAnsi="Arial Narrow"/>
              </w:rPr>
              <w:lastRenderedPageBreak/>
              <w:t>Ured za suzbijanje zlouporabe droga,</w:t>
            </w:r>
          </w:p>
          <w:p w:rsidR="00C211E7" w:rsidRPr="00F11778" w:rsidRDefault="00C211E7" w:rsidP="00DE420E">
            <w:pPr>
              <w:rPr>
                <w:rFonts w:ascii="Arial Narrow" w:hAnsi="Arial Narrow"/>
              </w:rPr>
            </w:pPr>
            <w:r w:rsidRPr="00F11778">
              <w:rPr>
                <w:rFonts w:ascii="Arial Narrow" w:hAnsi="Arial Narrow"/>
              </w:rPr>
              <w:t xml:space="preserve">Ministarstvo poduzetništva i obrta, Ministarstvo znanosti, obrazovanja i sporta, Ministarstvo zdravstva i </w:t>
            </w:r>
            <w:r w:rsidRPr="00F11778">
              <w:rPr>
                <w:rFonts w:ascii="Arial Narrow" w:hAnsi="Arial Narrow"/>
              </w:rPr>
              <w:lastRenderedPageBreak/>
              <w:t>socijalne skrbi, jedinice lokalne i područne (regionalne) samouprave, centri za socijalnu skrb, udruge poslodavaca i  organizacije civilnog društva</w:t>
            </w:r>
          </w:p>
        </w:tc>
        <w:tc>
          <w:tcPr>
            <w:tcW w:w="1440" w:type="dxa"/>
            <w:shd w:val="clear" w:color="auto" w:fill="auto"/>
          </w:tcPr>
          <w:p w:rsidR="00961098" w:rsidRPr="001976F0" w:rsidRDefault="00961098" w:rsidP="00961098">
            <w:pPr>
              <w:autoSpaceDE w:val="0"/>
              <w:autoSpaceDN w:val="0"/>
              <w:adjustRightInd w:val="0"/>
              <w:spacing w:before="40" w:after="40"/>
              <w:rPr>
                <w:rFonts w:ascii="Arial Narrow" w:hAnsi="Arial Narrow" w:cs="ArialNarrow"/>
              </w:rPr>
            </w:pPr>
            <w:r w:rsidRPr="001976F0">
              <w:rPr>
                <w:rFonts w:ascii="Arial Narrow" w:hAnsi="Arial Narrow" w:cs="ArialNarrow"/>
              </w:rPr>
              <w:lastRenderedPageBreak/>
              <w:t>Sredstva</w:t>
            </w:r>
          </w:p>
          <w:p w:rsidR="00961098" w:rsidRPr="00625136" w:rsidRDefault="00961098" w:rsidP="00961098">
            <w:pPr>
              <w:rPr>
                <w:rFonts w:ascii="Arial Narrow" w:hAnsi="Arial Narrow" w:cs="Arial Unicode MS"/>
              </w:rPr>
            </w:pPr>
            <w:r w:rsidRPr="001976F0">
              <w:rPr>
                <w:rFonts w:ascii="Arial Narrow" w:hAnsi="Arial Narrow" w:cs="Arial"/>
              </w:rPr>
              <w:t xml:space="preserve">Državnog proračuna RH za rad Ministarstva i </w:t>
            </w:r>
            <w:r w:rsidRPr="001976F0">
              <w:rPr>
                <w:rFonts w:ascii="Arial Narrow" w:hAnsi="Arial Narrow" w:cs="Arial"/>
              </w:rPr>
              <w:lastRenderedPageBreak/>
              <w:t>ostalih mjerodavnih državnih tijela prema godišnjem proračunu</w:t>
            </w:r>
            <w:r>
              <w:rPr>
                <w:rFonts w:ascii="Arial Narrow" w:hAnsi="Arial Narrow"/>
              </w:rPr>
              <w:t>,</w:t>
            </w:r>
            <w:r w:rsidRPr="001976F0">
              <w:rPr>
                <w:rFonts w:ascii="Arial Narrow" w:hAnsi="Arial Narrow"/>
              </w:rPr>
              <w:t xml:space="preserve"> proračun</w:t>
            </w:r>
            <w:r>
              <w:rPr>
                <w:rFonts w:ascii="Arial Narrow" w:hAnsi="Arial Narrow"/>
              </w:rPr>
              <w:t>i</w:t>
            </w:r>
            <w:r w:rsidRPr="001976F0">
              <w:rPr>
                <w:rFonts w:ascii="Arial Narrow" w:hAnsi="Arial Narrow"/>
              </w:rPr>
              <w:t xml:space="preserve"> jedinica lokalne i p</w:t>
            </w:r>
            <w:r>
              <w:rPr>
                <w:rFonts w:ascii="Arial Narrow" w:hAnsi="Arial Narrow"/>
              </w:rPr>
              <w:t>odručne (regionalne) samouprave, Europski socijalni fond</w:t>
            </w:r>
          </w:p>
          <w:p w:rsidR="00C211E7" w:rsidRPr="00F11778" w:rsidRDefault="00C211E7" w:rsidP="00DE420E">
            <w:pPr>
              <w:rPr>
                <w:rFonts w:ascii="Arial Narrow" w:hAnsi="Arial Narrow"/>
              </w:rPr>
            </w:pPr>
          </w:p>
        </w:tc>
      </w:tr>
      <w:tr w:rsidR="006F211B" w:rsidRPr="006C630D" w:rsidTr="00EE3FBE">
        <w:trPr>
          <w:jc w:val="center"/>
        </w:trPr>
        <w:tc>
          <w:tcPr>
            <w:tcW w:w="3420" w:type="dxa"/>
            <w:shd w:val="clear" w:color="auto" w:fill="auto"/>
          </w:tcPr>
          <w:p w:rsidR="006F211B" w:rsidRPr="00F11778" w:rsidRDefault="00DE420E" w:rsidP="006F211B">
            <w:pPr>
              <w:contextualSpacing/>
              <w:rPr>
                <w:rFonts w:ascii="Arial Narrow" w:hAnsi="Arial Narrow"/>
                <w:b/>
              </w:rPr>
            </w:pPr>
            <w:r>
              <w:rPr>
                <w:rFonts w:ascii="Arial Narrow" w:hAnsi="Arial Narrow"/>
                <w:b/>
              </w:rPr>
              <w:lastRenderedPageBreak/>
              <w:t xml:space="preserve">16. </w:t>
            </w:r>
            <w:r w:rsidR="006F211B" w:rsidRPr="00F11778">
              <w:rPr>
                <w:rFonts w:ascii="Arial Narrow" w:hAnsi="Arial Narrow"/>
                <w:b/>
              </w:rPr>
              <w:t>Provoditi radionice sa svrhom osnaživanja liječenih ovisnika na aktivno traženje posla i razvoj karijere</w:t>
            </w:r>
          </w:p>
        </w:tc>
        <w:tc>
          <w:tcPr>
            <w:tcW w:w="1404" w:type="dxa"/>
            <w:shd w:val="clear" w:color="auto" w:fill="auto"/>
          </w:tcPr>
          <w:p w:rsidR="006F211B" w:rsidRPr="00F11778" w:rsidRDefault="006F211B" w:rsidP="00DE420E">
            <w:pPr>
              <w:rPr>
                <w:rFonts w:ascii="Arial Narrow" w:hAnsi="Arial Narrow"/>
              </w:rPr>
            </w:pPr>
            <w:r w:rsidRPr="00F11778">
              <w:rPr>
                <w:rFonts w:ascii="Arial Narrow" w:hAnsi="Arial Narrow"/>
              </w:rPr>
              <w:t>Kontinuirano</w:t>
            </w:r>
          </w:p>
          <w:p w:rsidR="006F211B" w:rsidRPr="00F11778" w:rsidRDefault="00F11778" w:rsidP="00EE3FBE">
            <w:pPr>
              <w:jc w:val="center"/>
              <w:rPr>
                <w:rFonts w:ascii="Arial Narrow" w:hAnsi="Arial Narrow"/>
              </w:rPr>
            </w:pPr>
            <w:r w:rsidRPr="00F11778">
              <w:rPr>
                <w:rFonts w:ascii="Arial Narrow" w:hAnsi="Arial Narrow"/>
              </w:rPr>
              <w:t>od</w:t>
            </w:r>
            <w:r w:rsidR="006F211B" w:rsidRPr="00F11778">
              <w:rPr>
                <w:rFonts w:ascii="Arial Narrow" w:hAnsi="Arial Narrow"/>
              </w:rPr>
              <w:t xml:space="preserve"> 2015. do 31. prosinca 2017.</w:t>
            </w:r>
          </w:p>
        </w:tc>
        <w:tc>
          <w:tcPr>
            <w:tcW w:w="1537" w:type="dxa"/>
            <w:shd w:val="clear" w:color="auto" w:fill="auto"/>
          </w:tcPr>
          <w:p w:rsidR="006F211B" w:rsidRPr="00F11778" w:rsidRDefault="006F211B" w:rsidP="00DE420E">
            <w:pPr>
              <w:rPr>
                <w:rFonts w:ascii="Arial Narrow" w:hAnsi="Arial Narrow"/>
              </w:rPr>
            </w:pPr>
            <w:r w:rsidRPr="00F11778">
              <w:rPr>
                <w:rFonts w:ascii="Arial Narrow" w:hAnsi="Arial Narrow"/>
              </w:rPr>
              <w:t>Hrvatski zavod za zapošljavanje</w:t>
            </w:r>
            <w:r w:rsidRPr="00F11778">
              <w:rPr>
                <w:rFonts w:ascii="Arial Narrow" w:hAnsi="Arial Narrow" w:cs="Arial Unicode MS"/>
              </w:rPr>
              <w:t xml:space="preserve"> </w:t>
            </w:r>
          </w:p>
        </w:tc>
        <w:tc>
          <w:tcPr>
            <w:tcW w:w="2459" w:type="dxa"/>
            <w:shd w:val="clear" w:color="auto" w:fill="auto"/>
          </w:tcPr>
          <w:p w:rsidR="006F211B" w:rsidRPr="00F11778" w:rsidRDefault="00DE420E" w:rsidP="00DE420E">
            <w:pPr>
              <w:rPr>
                <w:rFonts w:ascii="Arial Narrow" w:hAnsi="Arial Narrow"/>
              </w:rPr>
            </w:pPr>
            <w:r>
              <w:rPr>
                <w:rFonts w:ascii="Arial Narrow" w:hAnsi="Arial Narrow"/>
              </w:rPr>
              <w:t>P</w:t>
            </w:r>
            <w:r w:rsidR="00BD7691">
              <w:rPr>
                <w:rFonts w:ascii="Arial Narrow" w:hAnsi="Arial Narrow"/>
              </w:rPr>
              <w:t>odručne službe Hrvatskog zavoda za zapošljavanje,</w:t>
            </w:r>
            <w:r w:rsidR="006F211B" w:rsidRPr="00F11778">
              <w:rPr>
                <w:rFonts w:ascii="Arial Narrow" w:hAnsi="Arial Narrow" w:cs="Arial Unicode MS"/>
              </w:rPr>
              <w:t xml:space="preserve"> Centri za socijalnu skrb,</w:t>
            </w:r>
            <w:r w:rsidR="006F211B" w:rsidRPr="00F11778">
              <w:rPr>
                <w:rFonts w:ascii="Arial Narrow" w:hAnsi="Arial Narrow"/>
              </w:rPr>
              <w:t xml:space="preserve"> terapijske zajednice</w:t>
            </w:r>
          </w:p>
        </w:tc>
        <w:tc>
          <w:tcPr>
            <w:tcW w:w="1440" w:type="dxa"/>
            <w:shd w:val="clear" w:color="auto" w:fill="auto"/>
          </w:tcPr>
          <w:p w:rsidR="006F211B" w:rsidRPr="00F11778" w:rsidRDefault="006F211B" w:rsidP="00DE420E">
            <w:pPr>
              <w:rPr>
                <w:rFonts w:ascii="Arial Narrow" w:hAnsi="Arial Narrow" w:cs="Arial Unicode MS"/>
              </w:rPr>
            </w:pPr>
            <w:r w:rsidRPr="00F11778">
              <w:rPr>
                <w:rFonts w:ascii="Arial Narrow" w:hAnsi="Arial Narrow" w:cs="Arial Unicode MS"/>
              </w:rPr>
              <w:t>Sredstva Državnog proračuna RH</w:t>
            </w:r>
            <w:r w:rsidR="00F11778" w:rsidRPr="00F11778">
              <w:rPr>
                <w:rFonts w:ascii="Arial Narrow" w:hAnsi="Arial Narrow" w:cs="Arial Unicode MS"/>
              </w:rPr>
              <w:t xml:space="preserve">, </w:t>
            </w:r>
            <w:r w:rsidR="00961098">
              <w:rPr>
                <w:rFonts w:ascii="Arial Narrow" w:hAnsi="Arial Narrow" w:cs="Arial Unicode MS"/>
              </w:rPr>
              <w:t>M</w:t>
            </w:r>
            <w:r w:rsidRPr="00F11778">
              <w:rPr>
                <w:rFonts w:ascii="Arial Narrow" w:hAnsi="Arial Narrow" w:cs="Arial Unicode MS"/>
              </w:rPr>
              <w:t>inistarstva</w:t>
            </w:r>
            <w:r w:rsidRPr="00F11778">
              <w:rPr>
                <w:rFonts w:ascii="Arial Narrow" w:hAnsi="Arial Narrow" w:cs="Arial"/>
              </w:rPr>
              <w:t xml:space="preserve"> i ostalih nadležnih državnih tijela prema godišnjem proračunu</w:t>
            </w:r>
          </w:p>
          <w:p w:rsidR="006F211B" w:rsidRPr="00F11778" w:rsidRDefault="006F211B" w:rsidP="00DE420E">
            <w:pPr>
              <w:rPr>
                <w:rFonts w:ascii="Arial Narrow" w:hAnsi="Arial Narrow" w:cs="Arial Unicode MS"/>
              </w:rPr>
            </w:pPr>
            <w:r w:rsidRPr="00F11778">
              <w:rPr>
                <w:rFonts w:ascii="Arial Narrow" w:hAnsi="Arial Narrow"/>
              </w:rPr>
              <w:t>i proračun jedinica lokalne i područne (regionalne) samouprave</w:t>
            </w:r>
            <w:r w:rsidR="00CF2112">
              <w:rPr>
                <w:rFonts w:ascii="Arial Narrow" w:hAnsi="Arial Narrow"/>
              </w:rPr>
              <w:t>, Europski socijalni fond</w:t>
            </w:r>
          </w:p>
        </w:tc>
      </w:tr>
      <w:tr w:rsidR="006F211B" w:rsidRPr="006C630D" w:rsidTr="00EE3FBE">
        <w:trPr>
          <w:jc w:val="center"/>
        </w:trPr>
        <w:tc>
          <w:tcPr>
            <w:tcW w:w="3420" w:type="dxa"/>
            <w:shd w:val="clear" w:color="auto" w:fill="auto"/>
          </w:tcPr>
          <w:p w:rsidR="006F211B" w:rsidRPr="00F11778" w:rsidRDefault="00DE420E" w:rsidP="006F211B">
            <w:pPr>
              <w:contextualSpacing/>
              <w:rPr>
                <w:rFonts w:ascii="Arial Narrow" w:hAnsi="Arial Narrow"/>
                <w:b/>
              </w:rPr>
            </w:pPr>
            <w:r>
              <w:rPr>
                <w:rFonts w:ascii="Arial Narrow" w:hAnsi="Arial Narrow"/>
                <w:b/>
              </w:rPr>
              <w:t xml:space="preserve">17. </w:t>
            </w:r>
            <w:r w:rsidR="006F211B" w:rsidRPr="00F11778">
              <w:rPr>
                <w:rFonts w:ascii="Arial Narrow" w:hAnsi="Arial Narrow"/>
                <w:b/>
              </w:rPr>
              <w:t xml:space="preserve">Informiranje o Mjerama aktivne politike </w:t>
            </w:r>
            <w:r w:rsidR="00D47BDD" w:rsidRPr="00F11778">
              <w:rPr>
                <w:rFonts w:ascii="Arial Narrow" w:hAnsi="Arial Narrow"/>
                <w:b/>
              </w:rPr>
              <w:t xml:space="preserve">zapošljavanja te mjerama poticanja socijalno zadružnog poduzetništva koje provodi Ministarstvo poduzetništva i obrta </w:t>
            </w:r>
            <w:r w:rsidR="006F211B" w:rsidRPr="00F11778">
              <w:rPr>
                <w:rFonts w:ascii="Arial Narrow" w:hAnsi="Arial Narrow"/>
                <w:b/>
              </w:rPr>
              <w:t>poslodavcima, terapijskim zajednicama i udrugama, jedinicama lokalne i područne samouprave</w:t>
            </w:r>
          </w:p>
          <w:p w:rsidR="006F211B" w:rsidRPr="00F11778" w:rsidRDefault="006F211B" w:rsidP="00EE3FBE">
            <w:pPr>
              <w:rPr>
                <w:rFonts w:ascii="Arial Narrow" w:hAnsi="Arial Narrow"/>
                <w:b/>
              </w:rPr>
            </w:pPr>
          </w:p>
          <w:p w:rsidR="006F211B" w:rsidRPr="00F11778" w:rsidRDefault="006F211B" w:rsidP="00D47BDD">
            <w:pPr>
              <w:rPr>
                <w:rFonts w:ascii="Arial Narrow" w:hAnsi="Arial Narrow"/>
                <w:b/>
              </w:rPr>
            </w:pPr>
          </w:p>
        </w:tc>
        <w:tc>
          <w:tcPr>
            <w:tcW w:w="1404" w:type="dxa"/>
            <w:shd w:val="clear" w:color="auto" w:fill="auto"/>
          </w:tcPr>
          <w:p w:rsidR="006F211B" w:rsidRPr="00F11778" w:rsidRDefault="006F211B" w:rsidP="00C755BE">
            <w:pPr>
              <w:rPr>
                <w:rFonts w:ascii="Arial Narrow" w:hAnsi="Arial Narrow"/>
              </w:rPr>
            </w:pPr>
            <w:r w:rsidRPr="00F11778">
              <w:rPr>
                <w:rFonts w:ascii="Arial Narrow" w:hAnsi="Arial Narrow"/>
              </w:rPr>
              <w:t>Kontinuirano</w:t>
            </w:r>
          </w:p>
          <w:p w:rsidR="006F211B" w:rsidRPr="00F11778" w:rsidRDefault="00F11778" w:rsidP="00EE3FBE">
            <w:pPr>
              <w:jc w:val="center"/>
              <w:rPr>
                <w:rFonts w:ascii="Arial Narrow" w:hAnsi="Arial Narrow"/>
              </w:rPr>
            </w:pPr>
            <w:r w:rsidRPr="00F11778">
              <w:rPr>
                <w:rFonts w:ascii="Arial Narrow" w:hAnsi="Arial Narrow"/>
              </w:rPr>
              <w:t>od</w:t>
            </w:r>
            <w:r w:rsidR="006F211B" w:rsidRPr="00F11778">
              <w:rPr>
                <w:rFonts w:ascii="Arial Narrow" w:hAnsi="Arial Narrow"/>
              </w:rPr>
              <w:t xml:space="preserve"> 2015. do 31. prosinca 2017.</w:t>
            </w:r>
          </w:p>
        </w:tc>
        <w:tc>
          <w:tcPr>
            <w:tcW w:w="1537" w:type="dxa"/>
            <w:shd w:val="clear" w:color="auto" w:fill="auto"/>
          </w:tcPr>
          <w:p w:rsidR="006F211B" w:rsidRPr="00F11778" w:rsidRDefault="006F211B" w:rsidP="00DE420E">
            <w:pPr>
              <w:rPr>
                <w:rFonts w:ascii="Arial Narrow" w:hAnsi="Arial Narrow"/>
              </w:rPr>
            </w:pPr>
            <w:r w:rsidRPr="00F11778">
              <w:rPr>
                <w:rFonts w:ascii="Arial Narrow" w:hAnsi="Arial Narrow"/>
              </w:rPr>
              <w:t>Ured za suzbijanje zlouporabe droga, Ministarstvo rada i mirovinskoga sustava, Hrvatski zavod za zapošljavanje,</w:t>
            </w:r>
          </w:p>
          <w:p w:rsidR="006F211B" w:rsidRPr="00F11778" w:rsidRDefault="006F211B" w:rsidP="00DE420E">
            <w:pPr>
              <w:rPr>
                <w:rFonts w:ascii="Arial Narrow" w:hAnsi="Arial Narrow"/>
              </w:rPr>
            </w:pPr>
            <w:r w:rsidRPr="00F11778">
              <w:rPr>
                <w:rFonts w:ascii="Arial Narrow" w:hAnsi="Arial Narrow"/>
              </w:rPr>
              <w:t>Ministarstvo poduzetništva i obrta</w:t>
            </w:r>
          </w:p>
        </w:tc>
        <w:tc>
          <w:tcPr>
            <w:tcW w:w="2459" w:type="dxa"/>
            <w:shd w:val="clear" w:color="auto" w:fill="auto"/>
          </w:tcPr>
          <w:p w:rsidR="006F211B" w:rsidRPr="00F11778" w:rsidRDefault="006F211B" w:rsidP="00DE420E">
            <w:pPr>
              <w:rPr>
                <w:rFonts w:ascii="Arial Narrow" w:hAnsi="Arial Narrow"/>
              </w:rPr>
            </w:pPr>
            <w:r w:rsidRPr="00F11778">
              <w:rPr>
                <w:rFonts w:ascii="Arial Narrow" w:hAnsi="Arial Narrow"/>
              </w:rPr>
              <w:t>Ministarstvo znanosti, obrazovanj</w:t>
            </w:r>
            <w:r w:rsidR="00BD7691">
              <w:rPr>
                <w:rFonts w:ascii="Arial Narrow" w:hAnsi="Arial Narrow"/>
              </w:rPr>
              <w:t>a i sporta, područni uredi Hrvatskog zavoda za zapošljavanje</w:t>
            </w:r>
            <w:r w:rsidRPr="00F11778">
              <w:rPr>
                <w:rFonts w:ascii="Arial Narrow" w:hAnsi="Arial Narrow"/>
              </w:rPr>
              <w:t>, terapijske zajednice, jedinice lokalne i područne (regionalne) samouprave, udruge poslodavaca i  organizacije civilnog društva</w:t>
            </w:r>
          </w:p>
        </w:tc>
        <w:tc>
          <w:tcPr>
            <w:tcW w:w="1440" w:type="dxa"/>
            <w:shd w:val="clear" w:color="auto" w:fill="auto"/>
          </w:tcPr>
          <w:p w:rsidR="00961098" w:rsidRPr="001976F0" w:rsidRDefault="00961098" w:rsidP="00961098">
            <w:pPr>
              <w:autoSpaceDE w:val="0"/>
              <w:autoSpaceDN w:val="0"/>
              <w:adjustRightInd w:val="0"/>
              <w:spacing w:before="40" w:after="40"/>
              <w:rPr>
                <w:rFonts w:ascii="Arial Narrow" w:hAnsi="Arial Narrow" w:cs="ArialNarrow"/>
              </w:rPr>
            </w:pPr>
            <w:r w:rsidRPr="001976F0">
              <w:rPr>
                <w:rFonts w:ascii="Arial Narrow" w:hAnsi="Arial Narrow" w:cs="ArialNarrow"/>
              </w:rPr>
              <w:t>Sredstva</w:t>
            </w:r>
          </w:p>
          <w:p w:rsidR="00961098" w:rsidRPr="00625136" w:rsidRDefault="00961098" w:rsidP="00961098">
            <w:pPr>
              <w:rPr>
                <w:rFonts w:ascii="Arial Narrow" w:hAnsi="Arial Narrow" w:cs="Arial Unicode MS"/>
              </w:rPr>
            </w:pPr>
            <w:r w:rsidRPr="001976F0">
              <w:rPr>
                <w:rFonts w:ascii="Arial Narrow" w:hAnsi="Arial Narrow" w:cs="Arial"/>
              </w:rPr>
              <w:t xml:space="preserve">Državnog </w:t>
            </w:r>
            <w:r>
              <w:rPr>
                <w:rFonts w:ascii="Arial Narrow" w:hAnsi="Arial Narrow" w:cs="Arial"/>
              </w:rPr>
              <w:t>proračuna RH za rad Ureda</w:t>
            </w:r>
            <w:r w:rsidRPr="001976F0">
              <w:rPr>
                <w:rFonts w:ascii="Arial Narrow" w:hAnsi="Arial Narrow" w:cs="Arial"/>
              </w:rPr>
              <w:t xml:space="preserve"> i ostalih mjerodavnih državnih tijela prema godišnjem proračunu</w:t>
            </w:r>
            <w:r>
              <w:rPr>
                <w:rFonts w:ascii="Arial Narrow" w:hAnsi="Arial Narrow"/>
              </w:rPr>
              <w:t>,</w:t>
            </w:r>
            <w:r w:rsidRPr="001976F0">
              <w:rPr>
                <w:rFonts w:ascii="Arial Narrow" w:hAnsi="Arial Narrow"/>
              </w:rPr>
              <w:t xml:space="preserve"> proračun</w:t>
            </w:r>
            <w:r>
              <w:rPr>
                <w:rFonts w:ascii="Arial Narrow" w:hAnsi="Arial Narrow"/>
              </w:rPr>
              <w:t>i</w:t>
            </w:r>
            <w:r w:rsidRPr="001976F0">
              <w:rPr>
                <w:rFonts w:ascii="Arial Narrow" w:hAnsi="Arial Narrow"/>
              </w:rPr>
              <w:t xml:space="preserve"> jedinica lokalne i p</w:t>
            </w:r>
            <w:r>
              <w:rPr>
                <w:rFonts w:ascii="Arial Narrow" w:hAnsi="Arial Narrow"/>
              </w:rPr>
              <w:t>odručne (regionalne) samouprave, Europski socijalni fond</w:t>
            </w:r>
          </w:p>
          <w:p w:rsidR="006F211B" w:rsidRPr="00F11778" w:rsidRDefault="006F211B" w:rsidP="00961098">
            <w:pPr>
              <w:rPr>
                <w:rFonts w:ascii="Arial Narrow" w:hAnsi="Arial Narrow" w:cs="Arial Unicode MS"/>
              </w:rPr>
            </w:pPr>
          </w:p>
        </w:tc>
      </w:tr>
      <w:tr w:rsidR="00592A54" w:rsidRPr="006C630D" w:rsidTr="00EE3FBE">
        <w:trPr>
          <w:jc w:val="center"/>
        </w:trPr>
        <w:tc>
          <w:tcPr>
            <w:tcW w:w="3420" w:type="dxa"/>
            <w:shd w:val="clear" w:color="auto" w:fill="auto"/>
          </w:tcPr>
          <w:p w:rsidR="00592A54" w:rsidRPr="00F11778" w:rsidRDefault="00DE420E" w:rsidP="00592A54">
            <w:pPr>
              <w:contextualSpacing/>
              <w:rPr>
                <w:rFonts w:ascii="Arial Narrow" w:hAnsi="Arial Narrow"/>
                <w:b/>
              </w:rPr>
            </w:pPr>
            <w:r>
              <w:rPr>
                <w:rFonts w:ascii="Arial Narrow" w:hAnsi="Arial Narrow"/>
                <w:b/>
              </w:rPr>
              <w:t xml:space="preserve">18. </w:t>
            </w:r>
            <w:r w:rsidR="00592A54" w:rsidRPr="00F11778">
              <w:rPr>
                <w:rFonts w:ascii="Arial Narrow" w:hAnsi="Arial Narrow"/>
                <w:b/>
              </w:rPr>
              <w:t xml:space="preserve">Izraditi prijedlog mjera za poticanje obrazovanja i zapošljavanja liječenih ovisnika unutar Mjera aktivne politike zapošljavanja za 2015.-2017. godinu te provoditi dosadašnje mjere usmjerene  liječenim ovisnicima </w:t>
            </w:r>
          </w:p>
        </w:tc>
        <w:tc>
          <w:tcPr>
            <w:tcW w:w="1404" w:type="dxa"/>
            <w:shd w:val="clear" w:color="auto" w:fill="auto"/>
          </w:tcPr>
          <w:p w:rsidR="00592A54" w:rsidRPr="00F11778" w:rsidRDefault="00F11778" w:rsidP="00DE420E">
            <w:pPr>
              <w:rPr>
                <w:rFonts w:ascii="Arial Narrow" w:hAnsi="Arial Narrow"/>
              </w:rPr>
            </w:pPr>
            <w:r w:rsidRPr="00F11778">
              <w:rPr>
                <w:rFonts w:ascii="Arial Narrow" w:hAnsi="Arial Narrow"/>
              </w:rPr>
              <w:t xml:space="preserve">Kontinuirano od  2015. </w:t>
            </w:r>
            <w:r w:rsidR="00592A54" w:rsidRPr="00F11778">
              <w:rPr>
                <w:rFonts w:ascii="Arial Narrow" w:hAnsi="Arial Narrow"/>
              </w:rPr>
              <w:t>do 31. prosinca 2017.</w:t>
            </w:r>
          </w:p>
        </w:tc>
        <w:tc>
          <w:tcPr>
            <w:tcW w:w="1537" w:type="dxa"/>
            <w:shd w:val="clear" w:color="auto" w:fill="auto"/>
          </w:tcPr>
          <w:p w:rsidR="00592A54" w:rsidRPr="00F11778" w:rsidRDefault="00DE420E" w:rsidP="00DE420E">
            <w:pPr>
              <w:rPr>
                <w:rFonts w:ascii="Arial Narrow" w:hAnsi="Arial Narrow"/>
              </w:rPr>
            </w:pPr>
            <w:r>
              <w:rPr>
                <w:rFonts w:ascii="Arial Narrow" w:hAnsi="Arial Narrow"/>
              </w:rPr>
              <w:t xml:space="preserve">Ministarstvo rada </w:t>
            </w:r>
            <w:r w:rsidR="00592A54" w:rsidRPr="00F11778">
              <w:rPr>
                <w:rFonts w:ascii="Arial Narrow" w:hAnsi="Arial Narrow"/>
              </w:rPr>
              <w:t>i mirovinskog sustava,</w:t>
            </w:r>
          </w:p>
          <w:p w:rsidR="00592A54" w:rsidRPr="00F11778" w:rsidRDefault="00DE420E" w:rsidP="00DE420E">
            <w:pPr>
              <w:rPr>
                <w:rFonts w:ascii="Arial Narrow" w:hAnsi="Arial Narrow"/>
                <w:b/>
              </w:rPr>
            </w:pPr>
            <w:r>
              <w:rPr>
                <w:rFonts w:ascii="Arial Narrow" w:hAnsi="Arial Narrow"/>
              </w:rPr>
              <w:t xml:space="preserve">Hrvatski zavod za </w:t>
            </w:r>
            <w:r w:rsidR="00592A54" w:rsidRPr="00F11778">
              <w:rPr>
                <w:rFonts w:ascii="Arial Narrow" w:hAnsi="Arial Narrow"/>
              </w:rPr>
              <w:t>zapošljavanje, područne službe H</w:t>
            </w:r>
            <w:r w:rsidR="00BD7691">
              <w:rPr>
                <w:rFonts w:ascii="Arial Narrow" w:hAnsi="Arial Narrow"/>
              </w:rPr>
              <w:t xml:space="preserve">rvatskog zavoda </w:t>
            </w:r>
            <w:r w:rsidR="00BD7691">
              <w:rPr>
                <w:rFonts w:ascii="Arial Narrow" w:hAnsi="Arial Narrow"/>
              </w:rPr>
              <w:lastRenderedPageBreak/>
              <w:t>za zapošljavanje</w:t>
            </w:r>
          </w:p>
        </w:tc>
        <w:tc>
          <w:tcPr>
            <w:tcW w:w="2459" w:type="dxa"/>
            <w:shd w:val="clear" w:color="auto" w:fill="auto"/>
          </w:tcPr>
          <w:p w:rsidR="00592A54" w:rsidRPr="00F11778" w:rsidRDefault="00592A54" w:rsidP="00DE420E">
            <w:pPr>
              <w:rPr>
                <w:rFonts w:ascii="Arial Narrow" w:hAnsi="Arial Narrow"/>
              </w:rPr>
            </w:pPr>
            <w:r w:rsidRPr="00F11778">
              <w:rPr>
                <w:rFonts w:ascii="Arial Narrow" w:hAnsi="Arial Narrow"/>
              </w:rPr>
              <w:lastRenderedPageBreak/>
              <w:t>Ured za suzbijanje zlouporabe droga,</w:t>
            </w:r>
          </w:p>
          <w:p w:rsidR="00592A54" w:rsidRPr="00F11778" w:rsidRDefault="00592A54" w:rsidP="00DE420E">
            <w:pPr>
              <w:rPr>
                <w:rFonts w:ascii="Arial Narrow" w:hAnsi="Arial Narrow"/>
              </w:rPr>
            </w:pPr>
            <w:r w:rsidRPr="00F11778">
              <w:rPr>
                <w:rFonts w:ascii="Arial Narrow" w:hAnsi="Arial Narrow"/>
              </w:rPr>
              <w:t xml:space="preserve">Ministarstvo poduzetništva i obrta, Ministarstvo znanosti, obrazovanja i sporta, Ministarstvo zdravlja, jedinice lokalne i područne </w:t>
            </w:r>
            <w:r w:rsidRPr="00F11778">
              <w:rPr>
                <w:rFonts w:ascii="Arial Narrow" w:hAnsi="Arial Narrow"/>
              </w:rPr>
              <w:lastRenderedPageBreak/>
              <w:t>(regionalne) samouprave, centri za socijalnu skrb, udruge poslodavaca i  organizacije civilnog društva</w:t>
            </w:r>
          </w:p>
        </w:tc>
        <w:tc>
          <w:tcPr>
            <w:tcW w:w="1440" w:type="dxa"/>
            <w:shd w:val="clear" w:color="auto" w:fill="auto"/>
          </w:tcPr>
          <w:p w:rsidR="00592A54" w:rsidRPr="00CF2112" w:rsidRDefault="00F11778" w:rsidP="00DE420E">
            <w:pPr>
              <w:rPr>
                <w:rFonts w:ascii="Arial Narrow" w:hAnsi="Arial Narrow" w:cs="Arial Unicode MS"/>
              </w:rPr>
            </w:pPr>
            <w:r w:rsidRPr="00F11778">
              <w:rPr>
                <w:rFonts w:ascii="Arial Narrow" w:hAnsi="Arial Narrow" w:cs="Arial Unicode MS"/>
              </w:rPr>
              <w:lastRenderedPageBreak/>
              <w:t xml:space="preserve">Sredstva Državnog proračuna RH, </w:t>
            </w:r>
            <w:r w:rsidR="00CF2112">
              <w:rPr>
                <w:rFonts w:ascii="Arial Narrow" w:hAnsi="Arial Narrow" w:cs="Arial Unicode MS"/>
              </w:rPr>
              <w:t>za rad Ministarstva</w:t>
            </w:r>
            <w:r w:rsidRPr="00F11778">
              <w:rPr>
                <w:rFonts w:ascii="Arial Narrow" w:hAnsi="Arial Narrow" w:cs="Arial"/>
              </w:rPr>
              <w:t xml:space="preserve"> i ostalih nadležnih državnih tijela </w:t>
            </w:r>
            <w:r w:rsidRPr="00F11778">
              <w:rPr>
                <w:rFonts w:ascii="Arial Narrow" w:hAnsi="Arial Narrow" w:cs="Arial"/>
              </w:rPr>
              <w:lastRenderedPageBreak/>
              <w:t>prema godišnjem proračunu</w:t>
            </w:r>
            <w:r w:rsidR="00CF2112">
              <w:rPr>
                <w:rFonts w:ascii="Arial Narrow" w:hAnsi="Arial Narrow" w:cs="Arial Unicode MS"/>
              </w:rPr>
              <w:t xml:space="preserve">, </w:t>
            </w:r>
            <w:r w:rsidR="00CF2112">
              <w:rPr>
                <w:rFonts w:ascii="Arial Narrow" w:hAnsi="Arial Narrow"/>
              </w:rPr>
              <w:t xml:space="preserve">proračuni </w:t>
            </w:r>
            <w:r w:rsidRPr="00F11778">
              <w:rPr>
                <w:rFonts w:ascii="Arial Narrow" w:hAnsi="Arial Narrow"/>
              </w:rPr>
              <w:t>jedinica lokalne i područne (regionalne) samouprave</w:t>
            </w:r>
            <w:r w:rsidR="00CF2112">
              <w:rPr>
                <w:rFonts w:ascii="Arial Narrow" w:hAnsi="Arial Narrow"/>
              </w:rPr>
              <w:t>, Europski socijalni fond</w:t>
            </w:r>
          </w:p>
        </w:tc>
      </w:tr>
      <w:tr w:rsidR="00092C33" w:rsidRPr="006C630D" w:rsidTr="00092C33">
        <w:trPr>
          <w:jc w:val="center"/>
        </w:trPr>
        <w:tc>
          <w:tcPr>
            <w:tcW w:w="3420" w:type="dxa"/>
            <w:shd w:val="clear" w:color="auto" w:fill="auto"/>
          </w:tcPr>
          <w:p w:rsidR="00092C33" w:rsidRPr="00F11778" w:rsidRDefault="00DE420E" w:rsidP="00D47BDD">
            <w:pPr>
              <w:outlineLvl w:val="0"/>
              <w:rPr>
                <w:rFonts w:ascii="Arial Narrow" w:hAnsi="Arial Narrow" w:cs="Arial Unicode MS"/>
                <w:b/>
              </w:rPr>
            </w:pPr>
            <w:r>
              <w:rPr>
                <w:rFonts w:ascii="Arial Narrow" w:hAnsi="Arial Narrow" w:cs="Arial"/>
                <w:b/>
              </w:rPr>
              <w:lastRenderedPageBreak/>
              <w:t xml:space="preserve">19. </w:t>
            </w:r>
            <w:r w:rsidR="00D47BDD" w:rsidRPr="00F11778">
              <w:rPr>
                <w:rFonts w:ascii="Arial Narrow" w:hAnsi="Arial Narrow" w:cs="Arial"/>
                <w:b/>
              </w:rPr>
              <w:t>Uključivati liječene ovisnike u programe obrazovnih ustanova t</w:t>
            </w:r>
            <w:r w:rsidR="00092C33" w:rsidRPr="00F11778">
              <w:rPr>
                <w:rFonts w:ascii="Arial Narrow" w:hAnsi="Arial Narrow" w:cs="Arial"/>
                <w:b/>
              </w:rPr>
              <w:t>emeljem Projekta resoc</w:t>
            </w:r>
            <w:r w:rsidR="00D47BDD" w:rsidRPr="00F11778">
              <w:rPr>
                <w:rFonts w:ascii="Arial Narrow" w:hAnsi="Arial Narrow" w:cs="Arial"/>
                <w:b/>
              </w:rPr>
              <w:t>ijalizacije ovisnika o drogama.</w:t>
            </w:r>
          </w:p>
        </w:tc>
        <w:tc>
          <w:tcPr>
            <w:tcW w:w="1404" w:type="dxa"/>
            <w:shd w:val="clear" w:color="auto" w:fill="auto"/>
          </w:tcPr>
          <w:p w:rsidR="00092C33" w:rsidRPr="00F11778" w:rsidRDefault="00092C33" w:rsidP="00092C33">
            <w:pPr>
              <w:outlineLvl w:val="0"/>
              <w:rPr>
                <w:rFonts w:ascii="Arial Narrow" w:hAnsi="Arial Narrow" w:cs="Arial"/>
              </w:rPr>
            </w:pPr>
            <w:r w:rsidRPr="00F11778">
              <w:rPr>
                <w:rFonts w:ascii="Arial Narrow" w:hAnsi="Arial Narrow" w:cs="Arial"/>
              </w:rPr>
              <w:t xml:space="preserve">Kontinuirano od 2015. do </w:t>
            </w:r>
            <w:r w:rsidR="00F11778" w:rsidRPr="00F11778">
              <w:rPr>
                <w:rFonts w:ascii="Arial Narrow" w:hAnsi="Arial Narrow" w:cs="Arial"/>
              </w:rPr>
              <w:t xml:space="preserve"> 31. prosinca </w:t>
            </w:r>
            <w:r w:rsidRPr="00F11778">
              <w:rPr>
                <w:rFonts w:ascii="Arial Narrow" w:hAnsi="Arial Narrow" w:cs="Arial"/>
              </w:rPr>
              <w:t>2017.</w:t>
            </w:r>
          </w:p>
        </w:tc>
        <w:tc>
          <w:tcPr>
            <w:tcW w:w="1537" w:type="dxa"/>
            <w:shd w:val="clear" w:color="auto" w:fill="auto"/>
          </w:tcPr>
          <w:p w:rsidR="00092C33" w:rsidRPr="00F11778" w:rsidRDefault="00092C33" w:rsidP="00092C33">
            <w:pPr>
              <w:outlineLvl w:val="0"/>
              <w:rPr>
                <w:rFonts w:ascii="Arial Narrow" w:hAnsi="Arial Narrow" w:cs="Arial"/>
              </w:rPr>
            </w:pPr>
            <w:r w:rsidRPr="00F11778">
              <w:rPr>
                <w:rFonts w:ascii="Arial Narrow" w:hAnsi="Arial Narrow" w:cs="Arial"/>
              </w:rPr>
              <w:t>Ministarstvo znanosti, obrazovanja i sporta</w:t>
            </w:r>
          </w:p>
        </w:tc>
        <w:tc>
          <w:tcPr>
            <w:tcW w:w="2459" w:type="dxa"/>
            <w:shd w:val="clear" w:color="auto" w:fill="auto"/>
          </w:tcPr>
          <w:p w:rsidR="00092C33" w:rsidRPr="00F11778" w:rsidRDefault="00092C33" w:rsidP="00092C33">
            <w:pPr>
              <w:outlineLvl w:val="0"/>
              <w:rPr>
                <w:rFonts w:ascii="Arial Narrow" w:hAnsi="Arial Narrow" w:cs="Arial"/>
                <w:caps/>
              </w:rPr>
            </w:pPr>
            <w:r w:rsidRPr="00F11778">
              <w:rPr>
                <w:rFonts w:ascii="Arial Narrow" w:hAnsi="Arial Narrow" w:cs="Arial"/>
              </w:rPr>
              <w:t xml:space="preserve">Ministarstvo zdravlja, Ministarstvo socijalne politike i mladih, Ministarstvo rada i mirovinskog sustava, Ministarstvo poduzetništva i obrta, Ministarstvo pravosuđa, Uprava za zatvorski sustav, Hrvatski zavod za zapošljavanje, Hrvatski zavod za javno zdravstvo, jedinice lokalne i područne (regionalne samouprave, županijska povjerenstva za suzbijanje zlouporaba droga, centri za socijalnu skrb, </w:t>
            </w:r>
            <w:r w:rsidR="006C4A7E" w:rsidRPr="006C4A7E">
              <w:rPr>
                <w:rFonts w:ascii="Arial Narrow" w:hAnsi="Arial Narrow" w:cs="Arial"/>
              </w:rPr>
              <w:t>timovi za zaštitu mentalnog zdravlja, prevenciju i izvanbolničko liječenje ovisnosti župan</w:t>
            </w:r>
            <w:r w:rsidR="006C4A7E">
              <w:rPr>
                <w:rFonts w:ascii="Arial Narrow" w:hAnsi="Arial Narrow" w:cs="Arial"/>
              </w:rPr>
              <w:t>ijskih zavoda za javno zdravstvo</w:t>
            </w:r>
            <w:r w:rsidR="00BD7691">
              <w:rPr>
                <w:rFonts w:ascii="Arial Narrow" w:hAnsi="Arial Narrow" w:cs="Arial"/>
              </w:rPr>
              <w:t xml:space="preserve">, područne službe Hrvatskog zavoda za zapošljavanje i organizacije </w:t>
            </w:r>
            <w:r w:rsidRPr="00F11778">
              <w:rPr>
                <w:rFonts w:ascii="Arial Narrow" w:hAnsi="Arial Narrow" w:cs="Arial"/>
              </w:rPr>
              <w:t>civilnog društva</w:t>
            </w:r>
          </w:p>
        </w:tc>
        <w:tc>
          <w:tcPr>
            <w:tcW w:w="1440" w:type="dxa"/>
            <w:shd w:val="clear" w:color="auto" w:fill="auto"/>
          </w:tcPr>
          <w:p w:rsidR="00F11778" w:rsidRPr="00F11778" w:rsidRDefault="00F11778" w:rsidP="00DE420E">
            <w:pPr>
              <w:spacing w:before="40" w:after="40"/>
              <w:rPr>
                <w:rFonts w:ascii="Arial Narrow" w:hAnsi="Arial Narrow" w:cs="Arial Unicode MS"/>
              </w:rPr>
            </w:pPr>
            <w:r w:rsidRPr="00F11778">
              <w:rPr>
                <w:rFonts w:ascii="Arial Narrow" w:hAnsi="Arial Narrow" w:cs="Arial Unicode MS"/>
              </w:rPr>
              <w:t>Sredstva Državnog proračuna RH za rad Ministarstva</w:t>
            </w:r>
            <w:r w:rsidRPr="00F11778">
              <w:rPr>
                <w:rFonts w:ascii="Arial Narrow" w:hAnsi="Arial Narrow" w:cs="Arial"/>
              </w:rPr>
              <w:t xml:space="preserve"> i ostalih mjerodavnih državnih tijela prema godišnjem proračunu</w:t>
            </w:r>
          </w:p>
          <w:p w:rsidR="00092C33" w:rsidRPr="00F11778" w:rsidRDefault="00F11778" w:rsidP="00DE420E">
            <w:pPr>
              <w:rPr>
                <w:rFonts w:ascii="Arial Narrow" w:hAnsi="Arial Narrow" w:cs="Arial"/>
              </w:rPr>
            </w:pPr>
            <w:r w:rsidRPr="00F11778">
              <w:rPr>
                <w:rFonts w:ascii="Arial Narrow" w:hAnsi="Arial Narrow"/>
              </w:rPr>
              <w:t>i proračuni jedinica lokalne i područne (regionalne) samouprave</w:t>
            </w:r>
          </w:p>
        </w:tc>
      </w:tr>
    </w:tbl>
    <w:p w:rsidR="00064327" w:rsidRDefault="00064327" w:rsidP="00064327">
      <w:pPr>
        <w:rPr>
          <w:rFonts w:ascii="Arial Narrow" w:hAnsi="Arial Narrow"/>
          <w:b/>
          <w:sz w:val="22"/>
          <w:szCs w:val="22"/>
          <w:u w:val="single"/>
        </w:rPr>
      </w:pPr>
    </w:p>
    <w:p w:rsidR="00961098" w:rsidRDefault="00961098" w:rsidP="00064327">
      <w:pPr>
        <w:rPr>
          <w:rFonts w:ascii="Arial Narrow" w:hAnsi="Arial Narrow"/>
          <w:b/>
          <w:sz w:val="22"/>
          <w:szCs w:val="22"/>
          <w:u w:val="single"/>
        </w:rPr>
      </w:pPr>
    </w:p>
    <w:p w:rsidR="00064327" w:rsidRPr="002E0FB0" w:rsidRDefault="00064327" w:rsidP="00064327">
      <w:pPr>
        <w:jc w:val="both"/>
        <w:rPr>
          <w:rFonts w:ascii="Arial Narrow" w:hAnsi="Arial Narrow" w:cs="Arial"/>
          <w:b/>
          <w:bCs/>
          <w:sz w:val="24"/>
          <w:szCs w:val="24"/>
        </w:rPr>
      </w:pPr>
      <w:r w:rsidRPr="002E0FB0">
        <w:rPr>
          <w:rFonts w:ascii="Arial Narrow" w:hAnsi="Arial Narrow" w:cs="Arial"/>
          <w:b/>
          <w:bCs/>
          <w:sz w:val="24"/>
          <w:szCs w:val="24"/>
        </w:rPr>
        <w:t>4.2. SMANJENJE PONUDE DROGA</w:t>
      </w:r>
      <w:r w:rsidR="00DD663D" w:rsidRPr="002E0FB0">
        <w:rPr>
          <w:rFonts w:ascii="Arial Narrow" w:hAnsi="Arial Narrow" w:cs="Arial"/>
          <w:b/>
          <w:bCs/>
          <w:sz w:val="24"/>
          <w:szCs w:val="24"/>
        </w:rPr>
        <w:t xml:space="preserve"> I TVARI ZABRANJENIH U SPORTU</w:t>
      </w:r>
    </w:p>
    <w:p w:rsidR="00064327" w:rsidRPr="003006D5" w:rsidRDefault="00064327" w:rsidP="00064327">
      <w:pPr>
        <w:autoSpaceDE w:val="0"/>
        <w:autoSpaceDN w:val="0"/>
        <w:adjustRightInd w:val="0"/>
        <w:jc w:val="both"/>
        <w:rPr>
          <w:rFonts w:ascii="Arial Narrow" w:hAnsi="Arial Narrow" w:cs="Arial"/>
          <w:sz w:val="22"/>
          <w:szCs w:val="22"/>
          <w:lang w:eastAsia="ko-KR"/>
        </w:rPr>
      </w:pPr>
    </w:p>
    <w:p w:rsidR="00064327" w:rsidRPr="002E0FB0" w:rsidRDefault="00064327" w:rsidP="00064327">
      <w:pPr>
        <w:autoSpaceDE w:val="0"/>
        <w:autoSpaceDN w:val="0"/>
        <w:adjustRightInd w:val="0"/>
        <w:jc w:val="both"/>
        <w:rPr>
          <w:rFonts w:ascii="Arial Narrow" w:hAnsi="Arial Narrow" w:cs="Arial"/>
          <w:b/>
          <w:sz w:val="24"/>
          <w:szCs w:val="24"/>
          <w:lang w:eastAsia="ko-KR"/>
        </w:rPr>
      </w:pPr>
      <w:r w:rsidRPr="002E0FB0">
        <w:rPr>
          <w:rFonts w:ascii="Arial Narrow" w:hAnsi="Arial Narrow" w:cs="Arial"/>
          <w:b/>
          <w:sz w:val="24"/>
          <w:szCs w:val="24"/>
          <w:lang w:eastAsia="ko-KR"/>
        </w:rPr>
        <w:t>4.2.1. Suzbijanje ponude i dostupnosti droga</w:t>
      </w:r>
      <w:r w:rsidR="00DD663D" w:rsidRPr="002E0FB0">
        <w:rPr>
          <w:rFonts w:ascii="Arial Narrow" w:hAnsi="Arial Narrow" w:cs="Arial"/>
          <w:b/>
          <w:sz w:val="24"/>
          <w:szCs w:val="24"/>
          <w:lang w:eastAsia="ko-KR"/>
        </w:rPr>
        <w:t xml:space="preserve"> i tvari zabranjenih u sportu</w:t>
      </w:r>
      <w:r w:rsidRPr="002E0FB0">
        <w:rPr>
          <w:rFonts w:ascii="Arial Narrow" w:hAnsi="Arial Narrow" w:cs="Arial"/>
          <w:b/>
          <w:sz w:val="24"/>
          <w:szCs w:val="24"/>
          <w:lang w:eastAsia="ko-KR"/>
        </w:rPr>
        <w:t xml:space="preserve"> </w:t>
      </w:r>
    </w:p>
    <w:p w:rsidR="00064327" w:rsidRPr="003006D5" w:rsidRDefault="00064327" w:rsidP="00064327">
      <w:pPr>
        <w:jc w:val="both"/>
        <w:rPr>
          <w:rFonts w:ascii="Arial Narrow" w:hAnsi="Arial Narrow" w:cs="Arial"/>
          <w:b/>
          <w:bCs/>
          <w:sz w:val="22"/>
          <w:szCs w:val="22"/>
        </w:rPr>
      </w:pPr>
    </w:p>
    <w:p w:rsidR="00A64E0A" w:rsidRDefault="00064327" w:rsidP="00A64E0A">
      <w:pPr>
        <w:ind w:left="705" w:hanging="705"/>
        <w:jc w:val="both"/>
        <w:rPr>
          <w:rFonts w:ascii="Arial Narrow" w:hAnsi="Arial Narrow" w:cs="Arial"/>
          <w:sz w:val="22"/>
          <w:szCs w:val="22"/>
        </w:rPr>
      </w:pPr>
      <w:r w:rsidRPr="002E0FB0">
        <w:rPr>
          <w:rFonts w:ascii="Arial Narrow" w:hAnsi="Arial Narrow" w:cs="Arial"/>
          <w:b/>
          <w:sz w:val="24"/>
          <w:szCs w:val="24"/>
          <w:u w:val="single"/>
        </w:rPr>
        <w:t>Cilj 1.</w:t>
      </w:r>
      <w:r w:rsidRPr="003006D5">
        <w:rPr>
          <w:rFonts w:ascii="Arial Narrow" w:hAnsi="Arial Narrow" w:cs="Arial"/>
          <w:b/>
          <w:sz w:val="22"/>
          <w:szCs w:val="22"/>
        </w:rPr>
        <w:t xml:space="preserve"> </w:t>
      </w:r>
      <w:r>
        <w:rPr>
          <w:rFonts w:ascii="Arial Narrow" w:hAnsi="Arial Narrow" w:cs="Arial"/>
          <w:b/>
          <w:sz w:val="22"/>
          <w:szCs w:val="22"/>
        </w:rPr>
        <w:tab/>
      </w:r>
      <w:r w:rsidRPr="004E17DB">
        <w:rPr>
          <w:rFonts w:ascii="Arial Narrow" w:hAnsi="Arial Narrow" w:cs="Arial"/>
          <w:sz w:val="22"/>
          <w:szCs w:val="22"/>
        </w:rPr>
        <w:t xml:space="preserve">Suzbijati </w:t>
      </w:r>
      <w:r w:rsidR="00DD663D" w:rsidRPr="004E17DB">
        <w:rPr>
          <w:rFonts w:ascii="Arial Narrow" w:hAnsi="Arial Narrow" w:cs="Arial"/>
          <w:sz w:val="22"/>
          <w:szCs w:val="22"/>
        </w:rPr>
        <w:t xml:space="preserve">neovlaštenu </w:t>
      </w:r>
      <w:r w:rsidRPr="004E17DB">
        <w:rPr>
          <w:rFonts w:ascii="Arial Narrow" w:hAnsi="Arial Narrow" w:cs="Arial"/>
          <w:sz w:val="22"/>
          <w:szCs w:val="22"/>
        </w:rPr>
        <w:t>proizvodnju</w:t>
      </w:r>
      <w:r w:rsidR="004E17DB" w:rsidRPr="004E17DB">
        <w:rPr>
          <w:rFonts w:ascii="Arial Narrow" w:hAnsi="Arial Narrow" w:cs="Arial"/>
          <w:sz w:val="22"/>
          <w:szCs w:val="22"/>
        </w:rPr>
        <w:t xml:space="preserve"> </w:t>
      </w:r>
      <w:r w:rsidR="00DD663D" w:rsidRPr="004E17DB">
        <w:rPr>
          <w:rFonts w:ascii="Arial Narrow" w:hAnsi="Arial Narrow" w:cs="Arial"/>
          <w:sz w:val="22"/>
          <w:szCs w:val="22"/>
        </w:rPr>
        <w:t>i promet</w:t>
      </w:r>
      <w:r w:rsidRPr="004E17DB">
        <w:rPr>
          <w:rFonts w:ascii="Arial Narrow" w:hAnsi="Arial Narrow" w:cs="Arial"/>
          <w:sz w:val="22"/>
          <w:szCs w:val="22"/>
        </w:rPr>
        <w:t xml:space="preserve"> drogama, prekursorima i </w:t>
      </w:r>
      <w:r w:rsidR="00DD663D" w:rsidRPr="004E17DB">
        <w:rPr>
          <w:rFonts w:ascii="Arial Narrow" w:hAnsi="Arial Narrow" w:cs="Arial"/>
          <w:sz w:val="22"/>
          <w:szCs w:val="22"/>
        </w:rPr>
        <w:t>tvarima zabranjenim u sportu</w:t>
      </w:r>
      <w:r w:rsidRPr="004E17DB">
        <w:rPr>
          <w:rFonts w:ascii="Arial Narrow" w:hAnsi="Arial Narrow" w:cs="Arial"/>
          <w:sz w:val="22"/>
          <w:szCs w:val="22"/>
        </w:rPr>
        <w:t xml:space="preserve"> te </w:t>
      </w:r>
    </w:p>
    <w:p w:rsidR="00A64E0A" w:rsidRDefault="00064327" w:rsidP="00A64E0A">
      <w:pPr>
        <w:ind w:left="705" w:hanging="705"/>
        <w:jc w:val="both"/>
        <w:rPr>
          <w:rFonts w:ascii="Arial Narrow" w:hAnsi="Arial Narrow" w:cs="Arial"/>
          <w:sz w:val="22"/>
          <w:szCs w:val="22"/>
        </w:rPr>
      </w:pPr>
      <w:r w:rsidRPr="004E17DB">
        <w:rPr>
          <w:rFonts w:ascii="Arial Narrow" w:hAnsi="Arial Narrow" w:cs="Arial"/>
          <w:sz w:val="22"/>
          <w:szCs w:val="22"/>
        </w:rPr>
        <w:t xml:space="preserve">poboljšati učinkovitost postupaka i metoda usmjerenih suzbijanju </w:t>
      </w:r>
      <w:r w:rsidR="00DD663D" w:rsidRPr="004E17DB">
        <w:rPr>
          <w:rFonts w:ascii="Arial Narrow" w:hAnsi="Arial Narrow" w:cs="Arial"/>
          <w:sz w:val="22"/>
          <w:szCs w:val="22"/>
        </w:rPr>
        <w:t xml:space="preserve">neovlaštene </w:t>
      </w:r>
      <w:r w:rsidRPr="004E17DB">
        <w:rPr>
          <w:rFonts w:ascii="Arial Narrow" w:hAnsi="Arial Narrow" w:cs="Arial"/>
          <w:sz w:val="22"/>
          <w:szCs w:val="22"/>
        </w:rPr>
        <w:t xml:space="preserve">proizvodnje, </w:t>
      </w:r>
      <w:r w:rsidR="00DD663D" w:rsidRPr="004E17DB">
        <w:rPr>
          <w:rFonts w:ascii="Arial Narrow" w:hAnsi="Arial Narrow" w:cs="Arial"/>
          <w:sz w:val="22"/>
          <w:szCs w:val="22"/>
        </w:rPr>
        <w:t xml:space="preserve">prijenosa, prodaje i </w:t>
      </w:r>
    </w:p>
    <w:p w:rsidR="00064327" w:rsidRPr="004E17DB" w:rsidRDefault="00064327" w:rsidP="00A64E0A">
      <w:pPr>
        <w:ind w:left="705" w:hanging="705"/>
        <w:jc w:val="both"/>
        <w:rPr>
          <w:rFonts w:ascii="Arial Narrow" w:hAnsi="Arial Narrow" w:cs="Arial"/>
          <w:sz w:val="22"/>
          <w:szCs w:val="22"/>
        </w:rPr>
      </w:pPr>
      <w:r w:rsidRPr="004E17DB">
        <w:rPr>
          <w:rFonts w:ascii="Arial Narrow" w:hAnsi="Arial Narrow" w:cs="Arial"/>
          <w:sz w:val="22"/>
          <w:szCs w:val="22"/>
        </w:rPr>
        <w:t>zlouporabe droga</w:t>
      </w:r>
      <w:r w:rsidR="004E17DB" w:rsidRPr="004E17DB">
        <w:rPr>
          <w:rFonts w:ascii="Arial Narrow" w:hAnsi="Arial Narrow" w:cs="Arial"/>
          <w:sz w:val="22"/>
          <w:szCs w:val="22"/>
        </w:rPr>
        <w:t xml:space="preserve"> te </w:t>
      </w:r>
      <w:r w:rsidR="004E17DB" w:rsidRPr="004E17DB">
        <w:rPr>
          <w:rFonts w:ascii="Arial Narrow" w:hAnsi="Arial Narrow" w:cs="Arial"/>
          <w:sz w:val="22"/>
          <w:szCs w:val="22"/>
          <w:lang w:eastAsia="ko-KR"/>
        </w:rPr>
        <w:t>tvari zabranjenih u sportu</w:t>
      </w:r>
      <w:r w:rsidR="004E17DB" w:rsidRPr="004E17DB">
        <w:rPr>
          <w:rFonts w:ascii="Arial Narrow" w:hAnsi="Arial Narrow" w:cs="Arial"/>
          <w:b/>
          <w:sz w:val="22"/>
          <w:szCs w:val="22"/>
          <w:lang w:eastAsia="ko-KR"/>
        </w:rPr>
        <w:t xml:space="preserve"> </w:t>
      </w:r>
      <w:r w:rsidRPr="004E17DB">
        <w:rPr>
          <w:rFonts w:ascii="Arial Narrow" w:hAnsi="Arial Narrow" w:cs="Arial"/>
          <w:sz w:val="22"/>
          <w:szCs w:val="22"/>
        </w:rPr>
        <w:t>i s tim povezanom sprječavanju pranja novca.</w:t>
      </w:r>
    </w:p>
    <w:p w:rsidR="00064327" w:rsidRPr="003006D5" w:rsidRDefault="00064327" w:rsidP="00A64E0A">
      <w:pPr>
        <w:tabs>
          <w:tab w:val="left" w:pos="3984"/>
        </w:tabs>
        <w:jc w:val="both"/>
        <w:rPr>
          <w:rFonts w:ascii="Arial Narrow" w:hAnsi="Arial Narrow" w:cs="Arial"/>
          <w:sz w:val="22"/>
          <w:szCs w:val="22"/>
        </w:rPr>
      </w:pPr>
      <w:r w:rsidRPr="003006D5">
        <w:rPr>
          <w:rFonts w:ascii="Arial Narrow" w:hAnsi="Arial Narrow" w:cs="Arial"/>
          <w:sz w:val="22"/>
          <w:szCs w:val="22"/>
        </w:rPr>
        <w:tab/>
      </w:r>
    </w:p>
    <w:p w:rsidR="00A64E0A" w:rsidRDefault="00064327" w:rsidP="00A64E0A">
      <w:pPr>
        <w:tabs>
          <w:tab w:val="left" w:pos="900"/>
        </w:tabs>
        <w:ind w:left="900" w:hanging="900"/>
        <w:jc w:val="both"/>
        <w:rPr>
          <w:rFonts w:ascii="Arial Narrow" w:hAnsi="Arial Narrow" w:cs="Arial"/>
          <w:sz w:val="22"/>
          <w:szCs w:val="22"/>
        </w:rPr>
      </w:pPr>
      <w:r w:rsidRPr="002E0FB0">
        <w:rPr>
          <w:rFonts w:ascii="Arial Narrow" w:hAnsi="Arial Narrow" w:cs="Arial"/>
          <w:b/>
          <w:sz w:val="24"/>
          <w:szCs w:val="24"/>
          <w:u w:val="single"/>
        </w:rPr>
        <w:t>Mjera 1.</w:t>
      </w:r>
      <w:r>
        <w:rPr>
          <w:rFonts w:ascii="Arial Narrow" w:hAnsi="Arial Narrow" w:cs="Arial"/>
          <w:b/>
          <w:sz w:val="22"/>
          <w:szCs w:val="22"/>
          <w:u w:val="single"/>
        </w:rPr>
        <w:t xml:space="preserve"> </w:t>
      </w:r>
      <w:r w:rsidRPr="00E2743A">
        <w:rPr>
          <w:rFonts w:ascii="Arial Narrow" w:hAnsi="Arial Narrow" w:cs="Arial"/>
          <w:sz w:val="22"/>
          <w:szCs w:val="22"/>
        </w:rPr>
        <w:tab/>
      </w:r>
      <w:r w:rsidRPr="004E17DB">
        <w:rPr>
          <w:rFonts w:ascii="Arial Narrow" w:hAnsi="Arial Narrow" w:cs="Arial"/>
          <w:sz w:val="22"/>
          <w:szCs w:val="22"/>
        </w:rPr>
        <w:t xml:space="preserve">Poduzimati propisane mjere i aktivnosti iz djelokruga rada Ministarstva unutarnjih poslova i Ministarstva </w:t>
      </w:r>
    </w:p>
    <w:p w:rsidR="00A64E0A" w:rsidRDefault="00064327" w:rsidP="00A64E0A">
      <w:pPr>
        <w:tabs>
          <w:tab w:val="left" w:pos="900"/>
        </w:tabs>
        <w:ind w:left="900" w:hanging="900"/>
        <w:jc w:val="both"/>
        <w:rPr>
          <w:rFonts w:ascii="Arial Narrow" w:hAnsi="Arial Narrow" w:cs="Arial"/>
          <w:sz w:val="22"/>
          <w:szCs w:val="22"/>
        </w:rPr>
      </w:pPr>
      <w:r w:rsidRPr="004E17DB">
        <w:rPr>
          <w:rFonts w:ascii="Arial Narrow" w:hAnsi="Arial Narrow" w:cs="Arial"/>
          <w:sz w:val="22"/>
          <w:szCs w:val="22"/>
        </w:rPr>
        <w:t xml:space="preserve">financija Carinske uprave sukladno Nacionalnoj strategiji u svrhu smanjenja ponude droga na hrvatskom ilegalnom </w:t>
      </w:r>
    </w:p>
    <w:p w:rsidR="00A64E0A" w:rsidRDefault="00064327" w:rsidP="00A64E0A">
      <w:pPr>
        <w:tabs>
          <w:tab w:val="left" w:pos="900"/>
        </w:tabs>
        <w:ind w:left="900" w:hanging="900"/>
        <w:jc w:val="both"/>
        <w:rPr>
          <w:rFonts w:ascii="Arial Narrow" w:hAnsi="Arial Narrow" w:cs="Arial"/>
          <w:sz w:val="22"/>
          <w:szCs w:val="22"/>
        </w:rPr>
      </w:pPr>
      <w:r w:rsidRPr="004E17DB">
        <w:rPr>
          <w:rFonts w:ascii="Arial Narrow" w:hAnsi="Arial Narrow" w:cs="Arial"/>
          <w:sz w:val="22"/>
          <w:szCs w:val="22"/>
        </w:rPr>
        <w:t xml:space="preserve">narko tržištu, sprječavanje međunarodnog krijumčarenja droga i </w:t>
      </w:r>
      <w:r w:rsidR="004E17DB" w:rsidRPr="004E17DB">
        <w:rPr>
          <w:rFonts w:ascii="Arial Narrow" w:hAnsi="Arial Narrow" w:cs="Arial"/>
          <w:sz w:val="22"/>
          <w:szCs w:val="22"/>
        </w:rPr>
        <w:t>tvari zabranjenih u sportu</w:t>
      </w:r>
      <w:r w:rsidRPr="004E17DB">
        <w:rPr>
          <w:rFonts w:ascii="Arial Narrow" w:hAnsi="Arial Narrow" w:cs="Arial"/>
          <w:sz w:val="22"/>
          <w:szCs w:val="22"/>
        </w:rPr>
        <w:t xml:space="preserve">, otkrivanje krijumčarenja i </w:t>
      </w:r>
    </w:p>
    <w:p w:rsidR="00A64E0A" w:rsidRDefault="00064327" w:rsidP="00A64E0A">
      <w:pPr>
        <w:tabs>
          <w:tab w:val="left" w:pos="900"/>
        </w:tabs>
        <w:ind w:left="900" w:hanging="900"/>
        <w:jc w:val="both"/>
        <w:rPr>
          <w:rFonts w:ascii="Arial Narrow" w:hAnsi="Arial Narrow" w:cs="Arial"/>
          <w:sz w:val="22"/>
          <w:szCs w:val="22"/>
        </w:rPr>
      </w:pPr>
      <w:r w:rsidRPr="004E17DB">
        <w:rPr>
          <w:rFonts w:ascii="Arial Narrow" w:hAnsi="Arial Narrow" w:cs="Arial"/>
          <w:sz w:val="22"/>
          <w:szCs w:val="22"/>
        </w:rPr>
        <w:t xml:space="preserve">pokušaja nezakonite uporabe prekursora te suradnja s drugim ovlaštenim nacionalnim i međunarodnim tijelima i </w:t>
      </w:r>
    </w:p>
    <w:p w:rsidR="00064327" w:rsidRDefault="00064327" w:rsidP="00A64E0A">
      <w:pPr>
        <w:tabs>
          <w:tab w:val="left" w:pos="900"/>
        </w:tabs>
        <w:ind w:left="900" w:hanging="900"/>
        <w:jc w:val="both"/>
        <w:rPr>
          <w:rFonts w:ascii="Arial Narrow" w:hAnsi="Arial Narrow" w:cs="Arial"/>
          <w:sz w:val="22"/>
          <w:szCs w:val="22"/>
        </w:rPr>
      </w:pPr>
      <w:r w:rsidRPr="004E17DB">
        <w:rPr>
          <w:rFonts w:ascii="Arial Narrow" w:hAnsi="Arial Narrow" w:cs="Arial"/>
          <w:sz w:val="22"/>
          <w:szCs w:val="22"/>
        </w:rPr>
        <w:t xml:space="preserve">agencijama. </w:t>
      </w:r>
    </w:p>
    <w:p w:rsidR="0028587E" w:rsidRDefault="0028587E" w:rsidP="00064327">
      <w:pPr>
        <w:tabs>
          <w:tab w:val="left" w:pos="900"/>
        </w:tabs>
        <w:ind w:left="900" w:hanging="900"/>
        <w:jc w:val="both"/>
        <w:rPr>
          <w:rFonts w:ascii="Arial Narrow" w:hAnsi="Arial Narrow" w:cs="Arial"/>
          <w:sz w:val="22"/>
          <w:szCs w:val="22"/>
        </w:rPr>
      </w:pPr>
    </w:p>
    <w:p w:rsidR="0028587E" w:rsidRPr="002E0FB0" w:rsidRDefault="002E0FB0" w:rsidP="00064327">
      <w:pPr>
        <w:tabs>
          <w:tab w:val="left" w:pos="900"/>
        </w:tabs>
        <w:ind w:left="900" w:hanging="900"/>
        <w:jc w:val="both"/>
        <w:rPr>
          <w:rFonts w:ascii="Arial Narrow" w:hAnsi="Arial Narrow" w:cs="Arial"/>
          <w:b/>
          <w:sz w:val="24"/>
          <w:szCs w:val="24"/>
          <w:u w:val="single"/>
        </w:rPr>
      </w:pPr>
      <w:r w:rsidRPr="002E0FB0">
        <w:rPr>
          <w:rFonts w:ascii="Arial Narrow" w:hAnsi="Arial Narrow" w:cs="Arial"/>
          <w:b/>
          <w:sz w:val="24"/>
          <w:szCs w:val="24"/>
          <w:u w:val="single"/>
        </w:rPr>
        <w:t>Tablica 1.</w:t>
      </w:r>
    </w:p>
    <w:p w:rsidR="00064327" w:rsidRPr="0028587E" w:rsidRDefault="00064327" w:rsidP="00064327">
      <w:pPr>
        <w:jc w:val="both"/>
        <w:rPr>
          <w:rFonts w:ascii="Arial Narrow" w:hAnsi="Arial Narrow" w:cs="Arial"/>
          <w:b/>
          <w:bCs/>
          <w:sz w:val="22"/>
          <w:szCs w:val="22"/>
          <w:u w:val="single"/>
          <w:lang w:eastAsia="ko-KR"/>
        </w:rPr>
      </w:pPr>
    </w:p>
    <w:tbl>
      <w:tblPr>
        <w:tblW w:w="99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112"/>
        <w:gridCol w:w="1568"/>
        <w:gridCol w:w="1980"/>
        <w:gridCol w:w="1800"/>
        <w:gridCol w:w="1440"/>
      </w:tblGrid>
      <w:tr w:rsidR="00064327" w:rsidRPr="006C630D" w:rsidTr="00EE3FBE">
        <w:trPr>
          <w:trHeight w:val="474"/>
          <w:jc w:val="center"/>
        </w:trPr>
        <w:tc>
          <w:tcPr>
            <w:tcW w:w="3112" w:type="dxa"/>
            <w:shd w:val="clear" w:color="auto" w:fill="auto"/>
            <w:vAlign w:val="center"/>
          </w:tcPr>
          <w:p w:rsidR="00064327" w:rsidRPr="006C630D" w:rsidRDefault="00064327" w:rsidP="00EE3FBE">
            <w:pPr>
              <w:spacing w:before="40" w:after="40"/>
              <w:jc w:val="center"/>
              <w:rPr>
                <w:rFonts w:ascii="Arial Narrow" w:hAnsi="Arial Narrow" w:cs="Arial"/>
                <w:caps/>
                <w:sz w:val="22"/>
                <w:szCs w:val="22"/>
              </w:rPr>
            </w:pPr>
            <w:r w:rsidRPr="006C630D">
              <w:rPr>
                <w:rFonts w:ascii="Arial Narrow" w:hAnsi="Arial Narrow" w:cs="Arial"/>
                <w:b/>
                <w:caps/>
                <w:sz w:val="22"/>
                <w:szCs w:val="22"/>
              </w:rPr>
              <w:t>PROVEDBENE AKTIVNOSTI</w:t>
            </w:r>
          </w:p>
        </w:tc>
        <w:tc>
          <w:tcPr>
            <w:tcW w:w="1568"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ROKOVI IZVRŠENJA</w:t>
            </w:r>
          </w:p>
        </w:tc>
        <w:tc>
          <w:tcPr>
            <w:tcW w:w="1980" w:type="dxa"/>
            <w:shd w:val="clear" w:color="auto" w:fill="auto"/>
            <w:vAlign w:val="center"/>
          </w:tcPr>
          <w:p w:rsidR="00064327" w:rsidRPr="006C630D" w:rsidRDefault="00064327" w:rsidP="00EE3FBE">
            <w:pPr>
              <w:spacing w:before="40" w:after="40"/>
              <w:jc w:val="center"/>
              <w:rPr>
                <w:rFonts w:ascii="Arial Narrow" w:hAnsi="Arial Narrow" w:cs="Arial"/>
                <w:caps/>
                <w:sz w:val="22"/>
                <w:szCs w:val="22"/>
              </w:rPr>
            </w:pPr>
            <w:r w:rsidRPr="006C630D">
              <w:rPr>
                <w:rFonts w:ascii="Arial Narrow" w:hAnsi="Arial Narrow" w:cs="Arial"/>
                <w:b/>
                <w:caps/>
                <w:sz w:val="22"/>
                <w:szCs w:val="22"/>
              </w:rPr>
              <w:t>NOSITELJI</w:t>
            </w:r>
          </w:p>
          <w:p w:rsidR="00064327" w:rsidRPr="006C630D" w:rsidRDefault="00064327" w:rsidP="00EE3FBE">
            <w:pPr>
              <w:spacing w:before="40" w:after="40"/>
              <w:jc w:val="center"/>
              <w:rPr>
                <w:rFonts w:ascii="Arial Narrow" w:hAnsi="Arial Narrow" w:cs="Arial"/>
                <w:caps/>
                <w:sz w:val="22"/>
                <w:szCs w:val="22"/>
              </w:rPr>
            </w:pPr>
          </w:p>
        </w:tc>
        <w:tc>
          <w:tcPr>
            <w:tcW w:w="1800"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SURADNICI U PROVEDBI</w:t>
            </w:r>
          </w:p>
        </w:tc>
        <w:tc>
          <w:tcPr>
            <w:tcW w:w="1440" w:type="dxa"/>
            <w:shd w:val="clear" w:color="auto" w:fill="auto"/>
            <w:vAlign w:val="center"/>
          </w:tcPr>
          <w:p w:rsidR="00064327" w:rsidRPr="006C630D" w:rsidRDefault="00064327" w:rsidP="00EE3FBE">
            <w:pPr>
              <w:spacing w:before="40" w:after="40"/>
              <w:jc w:val="center"/>
              <w:rPr>
                <w:rFonts w:ascii="Arial Narrow" w:hAnsi="Arial Narrow" w:cs="Arial"/>
                <w:caps/>
                <w:sz w:val="22"/>
                <w:szCs w:val="22"/>
              </w:rPr>
            </w:pPr>
            <w:r w:rsidRPr="006C630D">
              <w:rPr>
                <w:rFonts w:ascii="Arial Narrow" w:hAnsi="Arial Narrow" w:cs="Arial"/>
                <w:b/>
                <w:caps/>
                <w:sz w:val="22"/>
                <w:szCs w:val="22"/>
              </w:rPr>
              <w:t>FINANCIJSKA SREDSTVA</w:t>
            </w:r>
          </w:p>
        </w:tc>
      </w:tr>
      <w:tr w:rsidR="00472477" w:rsidRPr="006C630D" w:rsidTr="001210E3">
        <w:trPr>
          <w:trHeight w:val="817"/>
          <w:jc w:val="center"/>
        </w:trPr>
        <w:tc>
          <w:tcPr>
            <w:tcW w:w="3112" w:type="dxa"/>
            <w:shd w:val="clear" w:color="auto" w:fill="auto"/>
            <w:vAlign w:val="center"/>
          </w:tcPr>
          <w:p w:rsidR="00472477" w:rsidRPr="004E17DB" w:rsidRDefault="00DE420E" w:rsidP="001210E3">
            <w:pPr>
              <w:autoSpaceDE w:val="0"/>
              <w:autoSpaceDN w:val="0"/>
              <w:adjustRightInd w:val="0"/>
              <w:rPr>
                <w:rFonts w:ascii="Arial Narrow" w:eastAsia="Times New Roman" w:hAnsi="Arial Narrow" w:cs="Arial-BoldMT"/>
                <w:b/>
                <w:bCs/>
                <w:lang w:eastAsia="en-US"/>
              </w:rPr>
            </w:pPr>
            <w:r>
              <w:rPr>
                <w:rFonts w:ascii="Arial Narrow" w:eastAsia="Times New Roman" w:hAnsi="Arial Narrow" w:cs="Arial-BoldMT"/>
                <w:b/>
                <w:bCs/>
                <w:lang w:eastAsia="en-US"/>
              </w:rPr>
              <w:lastRenderedPageBreak/>
              <w:t xml:space="preserve">1. </w:t>
            </w:r>
            <w:r w:rsidR="00472477" w:rsidRPr="004E17DB">
              <w:rPr>
                <w:rFonts w:ascii="Arial Narrow" w:eastAsia="Times New Roman" w:hAnsi="Arial Narrow" w:cs="Arial-BoldMT"/>
                <w:b/>
                <w:bCs/>
                <w:lang w:eastAsia="en-US"/>
              </w:rPr>
              <w:t xml:space="preserve">Sprječavanje </w:t>
            </w:r>
            <w:r w:rsidR="00E24666" w:rsidRPr="004E17DB">
              <w:rPr>
                <w:rFonts w:ascii="Arial Narrow" w:eastAsia="Times New Roman" w:hAnsi="Arial Narrow" w:cs="Arial-BoldMT"/>
                <w:b/>
                <w:bCs/>
                <w:lang w:eastAsia="en-US"/>
              </w:rPr>
              <w:t>neovlaštenog prometa</w:t>
            </w:r>
            <w:r w:rsidR="00472477" w:rsidRPr="004E17DB">
              <w:rPr>
                <w:rFonts w:ascii="Arial Narrow" w:eastAsia="Times New Roman" w:hAnsi="Arial Narrow" w:cs="Arial-BoldMT"/>
                <w:b/>
                <w:bCs/>
                <w:lang w:eastAsia="en-US"/>
              </w:rPr>
              <w:t xml:space="preserve"> droga</w:t>
            </w:r>
            <w:r w:rsidR="00E24666" w:rsidRPr="004E17DB">
              <w:rPr>
                <w:rFonts w:ascii="Arial Narrow" w:eastAsia="Times New Roman" w:hAnsi="Arial Narrow" w:cs="Arial-BoldMT"/>
                <w:b/>
                <w:bCs/>
                <w:lang w:eastAsia="en-US"/>
              </w:rPr>
              <w:t>ma</w:t>
            </w:r>
            <w:r w:rsidR="00472477" w:rsidRPr="004E17DB">
              <w:rPr>
                <w:rFonts w:ascii="Arial Narrow" w:eastAsia="Times New Roman" w:hAnsi="Arial Narrow" w:cs="Arial-BoldMT"/>
                <w:b/>
                <w:bCs/>
                <w:lang w:eastAsia="en-US"/>
              </w:rPr>
              <w:t xml:space="preserve"> u/iz Republike Hrvatske i kroz nju preko državne granice</w:t>
            </w:r>
          </w:p>
          <w:p w:rsidR="00472477" w:rsidRPr="004E17DB" w:rsidRDefault="00472477" w:rsidP="00472477">
            <w:pPr>
              <w:numPr>
                <w:ilvl w:val="0"/>
                <w:numId w:val="51"/>
              </w:numPr>
              <w:tabs>
                <w:tab w:val="clear" w:pos="720"/>
                <w:tab w:val="num" w:pos="211"/>
              </w:tabs>
              <w:autoSpaceDE w:val="0"/>
              <w:autoSpaceDN w:val="0"/>
              <w:adjustRightInd w:val="0"/>
              <w:ind w:left="211" w:hanging="211"/>
              <w:rPr>
                <w:rFonts w:ascii="Arial Narrow" w:eastAsia="Times New Roman" w:hAnsi="Arial Narrow" w:cs="ArialMT"/>
                <w:lang w:eastAsia="en-US"/>
              </w:rPr>
            </w:pPr>
            <w:r w:rsidRPr="004E17DB">
              <w:rPr>
                <w:rFonts w:ascii="Arial Narrow" w:eastAsia="Times New Roman" w:hAnsi="Arial Narrow" w:cs="ArialMT"/>
                <w:lang w:eastAsia="en-US"/>
              </w:rPr>
              <w:t>nadzor granice i cjelokupnog teritorija RH s ciljem suzbijanja krijumčarenja droga i svih vrsta kriminaliteta vezanog uz droge;</w:t>
            </w:r>
          </w:p>
          <w:p w:rsidR="00472477" w:rsidRPr="004E17DB" w:rsidRDefault="00472477" w:rsidP="00472477">
            <w:pPr>
              <w:numPr>
                <w:ilvl w:val="0"/>
                <w:numId w:val="51"/>
              </w:numPr>
              <w:tabs>
                <w:tab w:val="clear" w:pos="720"/>
                <w:tab w:val="num" w:pos="211"/>
              </w:tabs>
              <w:autoSpaceDE w:val="0"/>
              <w:autoSpaceDN w:val="0"/>
              <w:adjustRightInd w:val="0"/>
              <w:ind w:left="211" w:hanging="211"/>
              <w:rPr>
                <w:rFonts w:ascii="Arial Narrow" w:eastAsia="Times New Roman" w:hAnsi="Arial Narrow" w:cs="ArialMT"/>
                <w:lang w:eastAsia="en-US"/>
              </w:rPr>
            </w:pPr>
            <w:r w:rsidRPr="004E17DB">
              <w:rPr>
                <w:rFonts w:ascii="Arial Narrow" w:eastAsia="Times New Roman" w:hAnsi="Arial Narrow" w:cs="ArialMT"/>
                <w:lang w:eastAsia="en-US"/>
              </w:rPr>
              <w:t>praćenje i pravovremeno uočavanje novih pojavnih oblika (modaliteta, trendova) krijumčarenja te poduzimanje odgovarajućih mjera s ciljem njihova suzbijanja;</w:t>
            </w:r>
          </w:p>
          <w:p w:rsidR="00472477" w:rsidRPr="004E17DB" w:rsidRDefault="00472477" w:rsidP="00472477">
            <w:pPr>
              <w:numPr>
                <w:ilvl w:val="0"/>
                <w:numId w:val="51"/>
              </w:numPr>
              <w:tabs>
                <w:tab w:val="clear" w:pos="720"/>
                <w:tab w:val="num" w:pos="211"/>
              </w:tabs>
              <w:autoSpaceDE w:val="0"/>
              <w:autoSpaceDN w:val="0"/>
              <w:adjustRightInd w:val="0"/>
              <w:ind w:left="211" w:hanging="211"/>
              <w:rPr>
                <w:rFonts w:ascii="Arial Narrow" w:eastAsia="Times New Roman" w:hAnsi="Arial Narrow" w:cs="ArialMT"/>
                <w:lang w:eastAsia="en-US"/>
              </w:rPr>
            </w:pPr>
            <w:r w:rsidRPr="004E17DB">
              <w:rPr>
                <w:rFonts w:ascii="Arial Narrow" w:eastAsia="Times New Roman" w:hAnsi="Arial Narrow" w:cs="ArialMT"/>
                <w:lang w:eastAsia="en-US"/>
              </w:rPr>
              <w:t>provođenje mjera za unaprjeđenje kontrole putnika i prometa na graničnim prijelazima (cestovnim, željezničkim, riječnim), u zračnim i pomorskim lukama;</w:t>
            </w:r>
          </w:p>
          <w:p w:rsidR="00472477" w:rsidRPr="004E17DB" w:rsidRDefault="00472477" w:rsidP="00E24666">
            <w:pPr>
              <w:numPr>
                <w:ilvl w:val="0"/>
                <w:numId w:val="51"/>
              </w:numPr>
              <w:tabs>
                <w:tab w:val="clear" w:pos="720"/>
                <w:tab w:val="num" w:pos="211"/>
              </w:tabs>
              <w:ind w:left="211" w:hanging="180"/>
              <w:rPr>
                <w:rFonts w:ascii="Calibri" w:hAnsi="Calibri"/>
              </w:rPr>
            </w:pPr>
            <w:r w:rsidRPr="004E17DB">
              <w:rPr>
                <w:rFonts w:ascii="Arial Narrow" w:eastAsia="Times New Roman" w:hAnsi="Arial Narrow" w:cs="ArialMT"/>
                <w:lang w:eastAsia="en-US"/>
              </w:rPr>
              <w:t>koordiniranje postupanja i unaprjeđenje suradnje s Ministarstvom unutarnjih poslova, te provođenje zajedničkih akcija usmjerenih na suzbijanje krijumčarenja droga</w:t>
            </w:r>
            <w:r w:rsidR="00E24666" w:rsidRPr="004E17DB">
              <w:rPr>
                <w:rFonts w:ascii="Arial Narrow" w:eastAsia="Times New Roman" w:hAnsi="Arial Narrow" w:cs="ArialMT"/>
                <w:lang w:eastAsia="en-US"/>
              </w:rPr>
              <w:t xml:space="preserve"> sukladno Uputi o suradnji Ravnateljstva policije i Carinske uprave</w:t>
            </w:r>
            <w:r w:rsidRPr="004E17DB">
              <w:rPr>
                <w:rFonts w:ascii="Arial Narrow" w:eastAsia="Times New Roman" w:hAnsi="Arial Narrow" w:cs="ArialMT"/>
                <w:lang w:eastAsia="en-US"/>
              </w:rPr>
              <w:t>.</w:t>
            </w:r>
          </w:p>
        </w:tc>
        <w:tc>
          <w:tcPr>
            <w:tcW w:w="1568" w:type="dxa"/>
            <w:shd w:val="clear" w:color="auto" w:fill="auto"/>
          </w:tcPr>
          <w:p w:rsidR="00472477" w:rsidRPr="004E17DB" w:rsidRDefault="00472477" w:rsidP="007C3BE6">
            <w:pPr>
              <w:rPr>
                <w:rFonts w:ascii="Arial Narrow" w:hAnsi="Arial Narrow" w:cs="Arial"/>
              </w:rPr>
            </w:pPr>
            <w:r w:rsidRPr="004E17DB">
              <w:rPr>
                <w:rFonts w:ascii="Arial Narrow" w:hAnsi="Arial Narrow" w:cs="Arial"/>
              </w:rPr>
              <w:t>Kontinuirano</w:t>
            </w:r>
          </w:p>
          <w:p w:rsidR="000516B9" w:rsidRPr="004E17DB" w:rsidRDefault="004E17DB" w:rsidP="007C3BE6">
            <w:pPr>
              <w:rPr>
                <w:rFonts w:ascii="Arial Narrow" w:hAnsi="Arial Narrow" w:cs="Arial"/>
              </w:rPr>
            </w:pPr>
            <w:r w:rsidRPr="004E17DB">
              <w:rPr>
                <w:rFonts w:ascii="Arial Narrow" w:hAnsi="Arial Narrow" w:cs="Arial"/>
              </w:rPr>
              <w:t>od 2015.</w:t>
            </w:r>
            <w:r w:rsidR="000516B9" w:rsidRPr="004E17DB">
              <w:rPr>
                <w:rFonts w:ascii="Arial Narrow" w:hAnsi="Arial Narrow" w:cs="Arial"/>
              </w:rPr>
              <w:t xml:space="preserve"> do 31. prosinca 2017. </w:t>
            </w:r>
          </w:p>
        </w:tc>
        <w:tc>
          <w:tcPr>
            <w:tcW w:w="1980" w:type="dxa"/>
            <w:shd w:val="clear" w:color="auto" w:fill="auto"/>
          </w:tcPr>
          <w:p w:rsidR="00472477" w:rsidRPr="004E17DB" w:rsidRDefault="00472477" w:rsidP="00DE420E">
            <w:pPr>
              <w:rPr>
                <w:rFonts w:ascii="Arial Narrow" w:hAnsi="Arial Narrow" w:cs="Arial"/>
              </w:rPr>
            </w:pPr>
            <w:r w:rsidRPr="004E17DB">
              <w:rPr>
                <w:rFonts w:ascii="Arial Narrow" w:hAnsi="Arial Narrow" w:cs="Arial"/>
              </w:rPr>
              <w:t>Ministarstvo financija – Carinska uprava</w:t>
            </w:r>
          </w:p>
        </w:tc>
        <w:tc>
          <w:tcPr>
            <w:tcW w:w="1800" w:type="dxa"/>
            <w:shd w:val="clear" w:color="auto" w:fill="auto"/>
          </w:tcPr>
          <w:p w:rsidR="00472477" w:rsidRPr="004E17DB" w:rsidRDefault="00472477" w:rsidP="00DE420E">
            <w:pPr>
              <w:rPr>
                <w:rFonts w:ascii="Arial Narrow" w:hAnsi="Arial Narrow" w:cs="Arial"/>
              </w:rPr>
            </w:pPr>
            <w:r w:rsidRPr="004E17DB">
              <w:rPr>
                <w:rFonts w:ascii="Arial Narrow" w:hAnsi="Arial Narrow" w:cs="Arial"/>
              </w:rPr>
              <w:t>Ministarstvo unutarnjih poslova, Državno odvjetništvo, Ured za sprječavanje organiziranog kriminaliteta i korupcije i ostala mjerodavna tijela</w:t>
            </w:r>
          </w:p>
        </w:tc>
        <w:tc>
          <w:tcPr>
            <w:tcW w:w="1440" w:type="dxa"/>
            <w:shd w:val="clear" w:color="auto" w:fill="auto"/>
          </w:tcPr>
          <w:p w:rsidR="00472477" w:rsidRPr="004E17DB" w:rsidRDefault="00472477" w:rsidP="00DE420E">
            <w:pPr>
              <w:rPr>
                <w:rFonts w:ascii="Arial Narrow" w:hAnsi="Arial Narrow" w:cs="Arial"/>
              </w:rPr>
            </w:pPr>
            <w:r w:rsidRPr="004E17DB">
              <w:rPr>
                <w:rFonts w:ascii="Arial Narrow" w:hAnsi="Arial Narrow" w:cs="Arial"/>
              </w:rPr>
              <w:t>Sredstva Državnog proračuna RH za rad Ministarstva i ostalih mjerodavnih državnih tijela prema godišnjem proračunu</w:t>
            </w:r>
          </w:p>
        </w:tc>
      </w:tr>
      <w:tr w:rsidR="00472477" w:rsidRPr="006C630D" w:rsidTr="001210E3">
        <w:trPr>
          <w:trHeight w:val="523"/>
          <w:jc w:val="center"/>
        </w:trPr>
        <w:tc>
          <w:tcPr>
            <w:tcW w:w="3112" w:type="dxa"/>
            <w:shd w:val="clear" w:color="auto" w:fill="auto"/>
            <w:vAlign w:val="center"/>
          </w:tcPr>
          <w:p w:rsidR="00472477" w:rsidRPr="004E17DB" w:rsidRDefault="007C3BE6" w:rsidP="001210E3">
            <w:pPr>
              <w:autoSpaceDE w:val="0"/>
              <w:autoSpaceDN w:val="0"/>
              <w:adjustRightInd w:val="0"/>
              <w:rPr>
                <w:rFonts w:ascii="Arial Narrow" w:eastAsia="Times New Roman" w:hAnsi="Arial Narrow" w:cs="Arial-BoldMT"/>
                <w:b/>
                <w:bCs/>
                <w:lang w:eastAsia="en-US"/>
              </w:rPr>
            </w:pPr>
            <w:r>
              <w:rPr>
                <w:rFonts w:ascii="Arial Narrow" w:eastAsia="Times New Roman" w:hAnsi="Arial Narrow" w:cs="Arial-BoldMT"/>
                <w:b/>
                <w:bCs/>
                <w:lang w:eastAsia="en-US"/>
              </w:rPr>
              <w:t xml:space="preserve">2. </w:t>
            </w:r>
            <w:r w:rsidR="00472477" w:rsidRPr="004E17DB">
              <w:rPr>
                <w:rFonts w:ascii="Arial Narrow" w:eastAsia="Times New Roman" w:hAnsi="Arial Narrow" w:cs="Arial-BoldMT"/>
                <w:b/>
                <w:bCs/>
                <w:lang w:eastAsia="en-US"/>
              </w:rPr>
              <w:t>Koordinacija aktivnosti s relevantnim čimbenicima na području suzbijanja zlouporabe droga</w:t>
            </w:r>
          </w:p>
          <w:p w:rsidR="00472477" w:rsidRPr="004E17DB" w:rsidRDefault="00472477" w:rsidP="00472477">
            <w:pPr>
              <w:numPr>
                <w:ilvl w:val="0"/>
                <w:numId w:val="51"/>
              </w:numPr>
              <w:tabs>
                <w:tab w:val="clear" w:pos="720"/>
                <w:tab w:val="num" w:pos="211"/>
              </w:tabs>
              <w:autoSpaceDE w:val="0"/>
              <w:autoSpaceDN w:val="0"/>
              <w:adjustRightInd w:val="0"/>
              <w:ind w:left="211" w:hanging="180"/>
              <w:rPr>
                <w:rFonts w:ascii="Arial Narrow" w:eastAsia="Times New Roman" w:hAnsi="Arial Narrow" w:cs="ArialMT"/>
                <w:lang w:eastAsia="en-US"/>
              </w:rPr>
            </w:pPr>
            <w:r w:rsidRPr="004E17DB">
              <w:rPr>
                <w:rFonts w:ascii="Arial Narrow" w:eastAsia="Times New Roman" w:hAnsi="Arial Narrow" w:cs="ArialMT"/>
                <w:lang w:eastAsia="en-US"/>
              </w:rPr>
              <w:t>nastavak daljnjeg unapređivanje suradnje između tijela ovlaštenih za suzbijanje ponude droga u Republici Hrvatskoj (kako na državnoj tako i na lokalnoj razini), uz po potrebi formiranja zajedničkih istražnih timove sa svrhom osiguranja što učinkovitijeg kaznenog progona počinitelja težih kaznenih djela vezanih uz krijumčarenje droga;</w:t>
            </w:r>
          </w:p>
          <w:p w:rsidR="00472477" w:rsidRPr="004E17DB" w:rsidRDefault="00472477" w:rsidP="00472477">
            <w:pPr>
              <w:numPr>
                <w:ilvl w:val="1"/>
                <w:numId w:val="51"/>
              </w:numPr>
              <w:tabs>
                <w:tab w:val="clear" w:pos="1440"/>
                <w:tab w:val="num" w:pos="211"/>
              </w:tabs>
              <w:autoSpaceDE w:val="0"/>
              <w:autoSpaceDN w:val="0"/>
              <w:adjustRightInd w:val="0"/>
              <w:ind w:left="211" w:hanging="211"/>
              <w:rPr>
                <w:rFonts w:ascii="Arial Narrow" w:eastAsia="Times New Roman" w:hAnsi="Arial Narrow" w:cs="ArialMT"/>
                <w:lang w:eastAsia="en-US"/>
              </w:rPr>
            </w:pPr>
            <w:r w:rsidRPr="004E17DB">
              <w:rPr>
                <w:rFonts w:ascii="Arial Narrow" w:eastAsia="Times New Roman" w:hAnsi="Arial Narrow" w:cs="ArialMT"/>
                <w:lang w:eastAsia="en-US"/>
              </w:rPr>
              <w:t>razmjena relevantnih informacija o konkretnim slučajevima na području suzbijanja krijumčarenja droga između stalnih kontakt točaka uspostavljenih za razmjenu informacija vezanih uz suzbijanje međunarodnog krijumčarenja</w:t>
            </w:r>
          </w:p>
          <w:p w:rsidR="00472477" w:rsidRPr="004E17DB" w:rsidRDefault="00472477" w:rsidP="001210E3">
            <w:pPr>
              <w:ind w:left="211"/>
              <w:rPr>
                <w:rFonts w:ascii="Arial Narrow" w:hAnsi="Arial Narrow"/>
              </w:rPr>
            </w:pPr>
            <w:r w:rsidRPr="004E17DB">
              <w:rPr>
                <w:rFonts w:ascii="Arial Narrow" w:eastAsia="Times New Roman" w:hAnsi="Arial Narrow" w:cs="ArialMT"/>
                <w:lang w:eastAsia="en-US"/>
              </w:rPr>
              <w:t>droga između Ministarstva financija Carinske uprave i Ministarstva unutarnjih poslova.</w:t>
            </w:r>
          </w:p>
        </w:tc>
        <w:tc>
          <w:tcPr>
            <w:tcW w:w="1568" w:type="dxa"/>
            <w:shd w:val="clear" w:color="auto" w:fill="auto"/>
          </w:tcPr>
          <w:p w:rsidR="004E17DB" w:rsidRPr="004E17DB" w:rsidRDefault="004E17DB" w:rsidP="007C3BE6">
            <w:pPr>
              <w:rPr>
                <w:rFonts w:ascii="Arial Narrow" w:hAnsi="Arial Narrow" w:cs="Arial"/>
              </w:rPr>
            </w:pPr>
            <w:r w:rsidRPr="004E17DB">
              <w:rPr>
                <w:rFonts w:ascii="Arial Narrow" w:hAnsi="Arial Narrow" w:cs="Arial"/>
              </w:rPr>
              <w:t>Kontinuirano</w:t>
            </w:r>
          </w:p>
          <w:p w:rsidR="000516B9" w:rsidRPr="004E17DB" w:rsidRDefault="007C3BE6" w:rsidP="007C3BE6">
            <w:pPr>
              <w:rPr>
                <w:rFonts w:ascii="Arial Narrow" w:hAnsi="Arial Narrow"/>
              </w:rPr>
            </w:pPr>
            <w:r>
              <w:rPr>
                <w:rFonts w:ascii="Arial Narrow" w:hAnsi="Arial Narrow" w:cs="Arial"/>
              </w:rPr>
              <w:t>o</w:t>
            </w:r>
            <w:r w:rsidR="004E17DB" w:rsidRPr="004E17DB">
              <w:rPr>
                <w:rFonts w:ascii="Arial Narrow" w:hAnsi="Arial Narrow" w:cs="Arial"/>
              </w:rPr>
              <w:t xml:space="preserve">d 2015. do 31. prosinca 2017. </w:t>
            </w:r>
          </w:p>
        </w:tc>
        <w:tc>
          <w:tcPr>
            <w:tcW w:w="1980" w:type="dxa"/>
            <w:shd w:val="clear" w:color="auto" w:fill="auto"/>
          </w:tcPr>
          <w:p w:rsidR="00472477" w:rsidRPr="004E17DB" w:rsidRDefault="00472477" w:rsidP="007C3BE6">
            <w:pPr>
              <w:rPr>
                <w:rFonts w:ascii="Arial Narrow" w:hAnsi="Arial Narrow"/>
              </w:rPr>
            </w:pPr>
            <w:r w:rsidRPr="004E17DB">
              <w:rPr>
                <w:rFonts w:ascii="Arial Narrow" w:hAnsi="Arial Narrow"/>
              </w:rPr>
              <w:t>Ministarstvo financija – Carinska uprava</w:t>
            </w:r>
          </w:p>
        </w:tc>
        <w:tc>
          <w:tcPr>
            <w:tcW w:w="1800" w:type="dxa"/>
            <w:shd w:val="clear" w:color="auto" w:fill="auto"/>
          </w:tcPr>
          <w:p w:rsidR="00472477" w:rsidRPr="004E17DB" w:rsidRDefault="00472477" w:rsidP="007C3BE6">
            <w:pPr>
              <w:rPr>
                <w:rFonts w:ascii="Arial Narrow" w:hAnsi="Arial Narrow"/>
              </w:rPr>
            </w:pPr>
            <w:r w:rsidRPr="004E17DB">
              <w:rPr>
                <w:rFonts w:ascii="Arial Narrow" w:hAnsi="Arial Narrow"/>
              </w:rPr>
              <w:t>Ministarstvo unutarnjih poslova i ostala mjerodavna tijela</w:t>
            </w:r>
          </w:p>
        </w:tc>
        <w:tc>
          <w:tcPr>
            <w:tcW w:w="1440" w:type="dxa"/>
            <w:shd w:val="clear" w:color="auto" w:fill="auto"/>
          </w:tcPr>
          <w:p w:rsidR="00472477" w:rsidRPr="004E17DB" w:rsidRDefault="00472477" w:rsidP="001210E3">
            <w:pPr>
              <w:rPr>
                <w:rFonts w:ascii="Arial Narrow" w:hAnsi="Arial Narrow" w:cs="Arial"/>
              </w:rPr>
            </w:pPr>
            <w:r w:rsidRPr="004E17DB">
              <w:rPr>
                <w:rFonts w:ascii="Arial Narrow" w:hAnsi="Arial Narrow" w:cs="Arial"/>
              </w:rPr>
              <w:t>Sredstva Državnog proračuna RH za rad Ministarstva i ostalih mjerodavnih državnih tijela prema godišnjem proračunu</w:t>
            </w:r>
          </w:p>
        </w:tc>
      </w:tr>
      <w:tr w:rsidR="001210E3" w:rsidRPr="006C630D" w:rsidTr="00EE3FBE">
        <w:trPr>
          <w:trHeight w:val="817"/>
          <w:jc w:val="center"/>
        </w:trPr>
        <w:tc>
          <w:tcPr>
            <w:tcW w:w="3112" w:type="dxa"/>
            <w:shd w:val="clear" w:color="auto" w:fill="auto"/>
          </w:tcPr>
          <w:p w:rsidR="00F27540" w:rsidRPr="004E17DB" w:rsidRDefault="007C3BE6" w:rsidP="00F27540">
            <w:pPr>
              <w:rPr>
                <w:rFonts w:ascii="Arial Narrow" w:hAnsi="Arial Narrow"/>
                <w:b/>
              </w:rPr>
            </w:pPr>
            <w:r>
              <w:rPr>
                <w:rFonts w:ascii="Arial Narrow" w:hAnsi="Arial Narrow" w:cs="Arial"/>
                <w:b/>
              </w:rPr>
              <w:t xml:space="preserve">3. </w:t>
            </w:r>
            <w:r w:rsidR="001210E3" w:rsidRPr="004E17DB">
              <w:rPr>
                <w:rFonts w:ascii="Arial Narrow" w:hAnsi="Arial Narrow" w:cs="Arial"/>
                <w:b/>
              </w:rPr>
              <w:t>Smanjiti ponudu (dostupnost) droga na ilegalnom narko –tržištu</w:t>
            </w:r>
            <w:r w:rsidR="00F27540" w:rsidRPr="004E17DB">
              <w:rPr>
                <w:rFonts w:ascii="Arial Narrow" w:hAnsi="Arial Narrow" w:cs="Arial"/>
                <w:b/>
              </w:rPr>
              <w:t xml:space="preserve"> te suzbijati</w:t>
            </w:r>
            <w:r w:rsidR="00F27540" w:rsidRPr="004E17DB">
              <w:rPr>
                <w:rFonts w:ascii="Arial Narrow" w:hAnsi="Arial Narrow"/>
                <w:b/>
              </w:rPr>
              <w:t xml:space="preserve"> uspostavu „otvorenih narko- scena“</w:t>
            </w:r>
          </w:p>
          <w:p w:rsidR="001210E3" w:rsidRPr="004E17DB" w:rsidRDefault="001210E3" w:rsidP="001210E3">
            <w:pPr>
              <w:rPr>
                <w:rFonts w:ascii="Arial Narrow" w:hAnsi="Arial Narrow" w:cs="Arial"/>
                <w:b/>
              </w:rPr>
            </w:pPr>
          </w:p>
          <w:p w:rsidR="001210E3" w:rsidRPr="004E17DB" w:rsidRDefault="001210E3" w:rsidP="001210E3">
            <w:pPr>
              <w:pStyle w:val="ListParagraph"/>
              <w:numPr>
                <w:ilvl w:val="0"/>
                <w:numId w:val="12"/>
              </w:numPr>
              <w:rPr>
                <w:rFonts w:ascii="Arial Narrow" w:hAnsi="Arial Narrow"/>
                <w:sz w:val="20"/>
                <w:szCs w:val="20"/>
              </w:rPr>
            </w:pPr>
            <w:r w:rsidRPr="004E17DB">
              <w:rPr>
                <w:rFonts w:ascii="Arial Narrow" w:hAnsi="Arial Narrow"/>
                <w:sz w:val="20"/>
                <w:szCs w:val="20"/>
              </w:rPr>
              <w:lastRenderedPageBreak/>
              <w:t xml:space="preserve">suzbijati organizirane preprodaje i distribucije droga od strane kriminalnih udruženja i pojedinaca, </w:t>
            </w:r>
          </w:p>
          <w:p w:rsidR="001210E3" w:rsidRPr="004E17DB" w:rsidRDefault="001210E3" w:rsidP="001210E3">
            <w:pPr>
              <w:pStyle w:val="ListParagraph"/>
              <w:ind w:left="360"/>
              <w:rPr>
                <w:rFonts w:ascii="Arial Narrow" w:hAnsi="Arial Narrow"/>
                <w:sz w:val="20"/>
                <w:szCs w:val="20"/>
              </w:rPr>
            </w:pPr>
          </w:p>
          <w:p w:rsidR="001210E3" w:rsidRPr="004E17DB" w:rsidRDefault="001210E3" w:rsidP="001210E3">
            <w:pPr>
              <w:pStyle w:val="ListParagraph"/>
              <w:numPr>
                <w:ilvl w:val="0"/>
                <w:numId w:val="12"/>
              </w:numPr>
              <w:rPr>
                <w:rFonts w:ascii="Arial Narrow" w:hAnsi="Arial Narrow"/>
                <w:sz w:val="20"/>
                <w:szCs w:val="20"/>
              </w:rPr>
            </w:pPr>
            <w:r w:rsidRPr="004E17DB">
              <w:rPr>
                <w:rFonts w:ascii="Arial Narrow" w:hAnsi="Arial Narrow"/>
                <w:sz w:val="20"/>
                <w:szCs w:val="20"/>
              </w:rPr>
              <w:t>unaprijediti efikasnost postupaka primjenom proaktivnog  pristupa u kriminalističkim istraživanjima temeljem ILP,</w:t>
            </w:r>
          </w:p>
          <w:p w:rsidR="001210E3" w:rsidRPr="004E17DB" w:rsidRDefault="001210E3" w:rsidP="001210E3">
            <w:pPr>
              <w:pStyle w:val="ListParagraph"/>
              <w:ind w:left="360"/>
              <w:rPr>
                <w:rFonts w:ascii="Arial Narrow" w:hAnsi="Arial Narrow"/>
                <w:sz w:val="20"/>
                <w:szCs w:val="20"/>
              </w:rPr>
            </w:pPr>
          </w:p>
          <w:p w:rsidR="001210E3" w:rsidRPr="004E17DB" w:rsidRDefault="001210E3" w:rsidP="001210E3">
            <w:pPr>
              <w:numPr>
                <w:ilvl w:val="0"/>
                <w:numId w:val="12"/>
              </w:numPr>
              <w:rPr>
                <w:rFonts w:ascii="Arial Narrow" w:hAnsi="Arial Narrow"/>
              </w:rPr>
            </w:pPr>
            <w:r w:rsidRPr="004E17DB">
              <w:rPr>
                <w:rFonts w:ascii="Arial Narrow" w:hAnsi="Arial Narrow"/>
              </w:rPr>
              <w:t>unaprijediti efikasnost kriminalističkih istraživanja temeljem obavještajnih podataka, prikupljenih od strane policijskih službenika kriminalističko obavještajnih poslova,</w:t>
            </w:r>
          </w:p>
          <w:p w:rsidR="008A5EDD" w:rsidRPr="004E17DB" w:rsidRDefault="008A5EDD" w:rsidP="008A5EDD">
            <w:pPr>
              <w:pStyle w:val="ListParagraph"/>
              <w:rPr>
                <w:rFonts w:ascii="Arial Narrow" w:hAnsi="Arial Narrow"/>
              </w:rPr>
            </w:pPr>
          </w:p>
          <w:p w:rsidR="008A5EDD" w:rsidRPr="004E17DB" w:rsidRDefault="008A5EDD" w:rsidP="001210E3">
            <w:pPr>
              <w:numPr>
                <w:ilvl w:val="0"/>
                <w:numId w:val="12"/>
              </w:numPr>
              <w:rPr>
                <w:rFonts w:ascii="Arial Narrow" w:hAnsi="Arial Narrow"/>
              </w:rPr>
            </w:pPr>
            <w:r w:rsidRPr="004E17DB">
              <w:rPr>
                <w:rFonts w:ascii="Arial Narrow" w:hAnsi="Arial Narrow"/>
              </w:rPr>
              <w:t>suzbijati prisutnost droga u cestovnom prometu,</w:t>
            </w:r>
          </w:p>
          <w:p w:rsidR="001210E3" w:rsidRPr="004E17DB" w:rsidRDefault="001210E3" w:rsidP="001210E3">
            <w:pPr>
              <w:ind w:left="360"/>
              <w:rPr>
                <w:rFonts w:ascii="Arial Narrow" w:hAnsi="Arial Narrow"/>
              </w:rPr>
            </w:pPr>
          </w:p>
          <w:p w:rsidR="001210E3" w:rsidRPr="004E17DB" w:rsidRDefault="001210E3" w:rsidP="001210E3">
            <w:pPr>
              <w:numPr>
                <w:ilvl w:val="0"/>
                <w:numId w:val="12"/>
              </w:numPr>
              <w:rPr>
                <w:rFonts w:ascii="Arial Narrow" w:hAnsi="Arial Narrow"/>
              </w:rPr>
            </w:pPr>
            <w:r w:rsidRPr="004E17DB">
              <w:rPr>
                <w:rFonts w:ascii="Arial Narrow" w:hAnsi="Arial Narrow"/>
              </w:rPr>
              <w:t>suzbijati konzumaciju droga na javnim mjestima te u suradnji s ostalim tijelima aktivno sudjelovati i suzbijati svaki oblik promidžbe zlouporabe droga,</w:t>
            </w:r>
          </w:p>
          <w:p w:rsidR="001210E3" w:rsidRPr="004E17DB" w:rsidRDefault="001210E3" w:rsidP="001210E3">
            <w:pPr>
              <w:ind w:left="360"/>
              <w:rPr>
                <w:rFonts w:ascii="Arial Narrow" w:hAnsi="Arial Narrow"/>
              </w:rPr>
            </w:pPr>
          </w:p>
          <w:p w:rsidR="001210E3" w:rsidRPr="004E17DB" w:rsidRDefault="001210E3" w:rsidP="001210E3">
            <w:pPr>
              <w:numPr>
                <w:ilvl w:val="0"/>
                <w:numId w:val="12"/>
              </w:numPr>
              <w:rPr>
                <w:rFonts w:ascii="Arial Narrow" w:hAnsi="Arial Narrow"/>
              </w:rPr>
            </w:pPr>
            <w:r w:rsidRPr="004E17DB">
              <w:rPr>
                <w:rFonts w:ascii="Arial Narrow" w:hAnsi="Arial Narrow"/>
              </w:rPr>
              <w:t>aktivno sudjelovati u preventivnim aktivnostima, na nacionalnoj ili regionalnom i lokalnoj razini s drugim nadležnim tijelima u svrhu smanjenja potražnje za drogama,</w:t>
            </w:r>
          </w:p>
          <w:p w:rsidR="001210E3" w:rsidRPr="004E17DB" w:rsidRDefault="001210E3" w:rsidP="001210E3">
            <w:pPr>
              <w:ind w:left="360"/>
              <w:rPr>
                <w:rFonts w:ascii="Arial Narrow" w:hAnsi="Arial Narrow"/>
              </w:rPr>
            </w:pPr>
          </w:p>
          <w:p w:rsidR="001210E3" w:rsidRPr="004E17DB" w:rsidRDefault="001210E3" w:rsidP="001210E3">
            <w:pPr>
              <w:numPr>
                <w:ilvl w:val="0"/>
                <w:numId w:val="12"/>
              </w:numPr>
              <w:rPr>
                <w:rFonts w:ascii="Arial Narrow" w:hAnsi="Arial Narrow"/>
              </w:rPr>
            </w:pPr>
            <w:r w:rsidRPr="004E17DB">
              <w:rPr>
                <w:rFonts w:ascii="Arial Narrow" w:hAnsi="Arial Narrow"/>
              </w:rPr>
              <w:t>provoditi aktivnosti vezano suzbijanje internetskog trgovanja drogama,</w:t>
            </w:r>
          </w:p>
          <w:p w:rsidR="001210E3" w:rsidRPr="004E17DB" w:rsidRDefault="001210E3" w:rsidP="001210E3">
            <w:pPr>
              <w:ind w:left="360"/>
              <w:rPr>
                <w:rFonts w:ascii="Arial Narrow" w:hAnsi="Arial Narrow"/>
              </w:rPr>
            </w:pPr>
            <w:r w:rsidRPr="004E17DB">
              <w:rPr>
                <w:rFonts w:ascii="Arial Narrow" w:hAnsi="Arial Narrow"/>
              </w:rPr>
              <w:t xml:space="preserve"> </w:t>
            </w:r>
          </w:p>
          <w:p w:rsidR="001210E3" w:rsidRPr="004E17DB" w:rsidRDefault="001210E3" w:rsidP="001210E3">
            <w:pPr>
              <w:ind w:left="360"/>
              <w:rPr>
                <w:rFonts w:ascii="Arial Narrow" w:hAnsi="Arial Narrow"/>
              </w:rPr>
            </w:pPr>
          </w:p>
          <w:p w:rsidR="001210E3" w:rsidRPr="004E17DB" w:rsidRDefault="001210E3" w:rsidP="001210E3">
            <w:pPr>
              <w:numPr>
                <w:ilvl w:val="0"/>
                <w:numId w:val="12"/>
              </w:numPr>
              <w:rPr>
                <w:rFonts w:ascii="Arial Narrow" w:hAnsi="Arial Narrow"/>
              </w:rPr>
            </w:pPr>
            <w:r w:rsidRPr="004E17DB">
              <w:rPr>
                <w:rFonts w:ascii="Arial Narrow" w:hAnsi="Arial Narrow"/>
              </w:rPr>
              <w:t>razvijati standardizirane postupke prikupljanja i analize podataka (EMCDDA i EUROPOL) te izrađivati izvješća o prosudbi kretanja problematike droga,</w:t>
            </w:r>
          </w:p>
          <w:p w:rsidR="001210E3" w:rsidRPr="004E17DB" w:rsidRDefault="004E17DB" w:rsidP="004E17DB">
            <w:pPr>
              <w:ind w:left="360"/>
              <w:rPr>
                <w:rFonts w:ascii="Arial Narrow" w:hAnsi="Arial Narrow"/>
              </w:rPr>
            </w:pPr>
            <w:r w:rsidRPr="004E17DB">
              <w:rPr>
                <w:rFonts w:ascii="Arial Narrow" w:hAnsi="Arial Narrow"/>
              </w:rPr>
              <w:t xml:space="preserve"> </w:t>
            </w:r>
          </w:p>
        </w:tc>
        <w:tc>
          <w:tcPr>
            <w:tcW w:w="1568" w:type="dxa"/>
            <w:shd w:val="clear" w:color="auto" w:fill="auto"/>
          </w:tcPr>
          <w:p w:rsidR="004E17DB" w:rsidRPr="004E17DB" w:rsidRDefault="004E17DB" w:rsidP="007C3BE6">
            <w:pPr>
              <w:rPr>
                <w:rFonts w:ascii="Arial Narrow" w:hAnsi="Arial Narrow" w:cs="Arial"/>
              </w:rPr>
            </w:pPr>
            <w:r w:rsidRPr="004E17DB">
              <w:rPr>
                <w:rFonts w:ascii="Arial Narrow" w:hAnsi="Arial Narrow" w:cs="Arial"/>
              </w:rPr>
              <w:lastRenderedPageBreak/>
              <w:t>Kontinuirano</w:t>
            </w:r>
          </w:p>
          <w:p w:rsidR="001210E3" w:rsidRPr="004E17DB" w:rsidRDefault="004E17DB" w:rsidP="007C3BE6">
            <w:pPr>
              <w:rPr>
                <w:rFonts w:ascii="Arial Narrow" w:hAnsi="Arial Narrow" w:cs="Arial"/>
                <w:sz w:val="22"/>
                <w:szCs w:val="22"/>
              </w:rPr>
            </w:pPr>
            <w:r w:rsidRPr="004E17DB">
              <w:rPr>
                <w:rFonts w:ascii="Arial Narrow" w:hAnsi="Arial Narrow" w:cs="Arial"/>
              </w:rPr>
              <w:t xml:space="preserve">od 2015. do 31. prosinca 2017. </w:t>
            </w:r>
          </w:p>
        </w:tc>
        <w:tc>
          <w:tcPr>
            <w:tcW w:w="1980" w:type="dxa"/>
            <w:shd w:val="clear" w:color="auto" w:fill="auto"/>
          </w:tcPr>
          <w:p w:rsidR="001210E3" w:rsidRPr="004E17DB" w:rsidRDefault="001210E3" w:rsidP="007C3BE6">
            <w:pPr>
              <w:rPr>
                <w:rFonts w:ascii="Arial Narrow" w:hAnsi="Arial Narrow" w:cs="Arial"/>
              </w:rPr>
            </w:pPr>
            <w:r w:rsidRPr="004E17DB">
              <w:rPr>
                <w:rFonts w:ascii="Arial Narrow" w:hAnsi="Arial Narrow" w:cs="Arial"/>
              </w:rPr>
              <w:t>Ministarstvo unutarnjih poslova</w:t>
            </w:r>
          </w:p>
        </w:tc>
        <w:tc>
          <w:tcPr>
            <w:tcW w:w="1800" w:type="dxa"/>
            <w:shd w:val="clear" w:color="auto" w:fill="auto"/>
          </w:tcPr>
          <w:p w:rsidR="001210E3" w:rsidRPr="004E17DB" w:rsidRDefault="001210E3" w:rsidP="007C3BE6">
            <w:pPr>
              <w:rPr>
                <w:rFonts w:ascii="Arial Narrow" w:hAnsi="Arial Narrow"/>
              </w:rPr>
            </w:pPr>
            <w:r w:rsidRPr="004E17DB">
              <w:rPr>
                <w:rFonts w:ascii="Arial Narrow" w:hAnsi="Arial Narrow"/>
              </w:rPr>
              <w:t>Ministarstva</w:t>
            </w:r>
            <w:r w:rsidR="004E17DB" w:rsidRPr="004E17DB">
              <w:rPr>
                <w:rFonts w:ascii="Arial Narrow" w:hAnsi="Arial Narrow"/>
              </w:rPr>
              <w:t>, Državno odvjetništvo Republike Hrvatske</w:t>
            </w:r>
            <w:r w:rsidRPr="004E17DB">
              <w:rPr>
                <w:rFonts w:ascii="Arial Narrow" w:hAnsi="Arial Narrow"/>
              </w:rPr>
              <w:t xml:space="preserve"> i druga mjerodavna tijela državne uprave </w:t>
            </w:r>
            <w:r w:rsidRPr="004E17DB">
              <w:rPr>
                <w:rFonts w:ascii="Arial Narrow" w:hAnsi="Arial Narrow"/>
              </w:rPr>
              <w:lastRenderedPageBreak/>
              <w:t>i jedinice lokalne i područne (regionalne) samouprave, te organizacije civilnog društva.</w:t>
            </w:r>
          </w:p>
        </w:tc>
        <w:tc>
          <w:tcPr>
            <w:tcW w:w="1440" w:type="dxa"/>
            <w:shd w:val="clear" w:color="auto" w:fill="auto"/>
          </w:tcPr>
          <w:p w:rsidR="001210E3" w:rsidRPr="00961098" w:rsidRDefault="001210E3" w:rsidP="00961098">
            <w:pPr>
              <w:rPr>
                <w:rFonts w:ascii="Arial Narrow" w:hAnsi="Arial Narrow" w:cs="Arial Unicode MS"/>
              </w:rPr>
            </w:pPr>
            <w:r w:rsidRPr="004E17DB">
              <w:rPr>
                <w:rFonts w:ascii="Arial Narrow" w:hAnsi="Arial Narrow" w:cs="Arial Unicode MS"/>
              </w:rPr>
              <w:lastRenderedPageBreak/>
              <w:t>Sredstv</w:t>
            </w:r>
            <w:r w:rsidR="00961098">
              <w:rPr>
                <w:rFonts w:ascii="Arial Narrow" w:hAnsi="Arial Narrow" w:cs="Arial Unicode MS"/>
              </w:rPr>
              <w:t>a Državnog proračuna RH za rad M</w:t>
            </w:r>
            <w:r w:rsidRPr="004E17DB">
              <w:rPr>
                <w:rFonts w:ascii="Arial Narrow" w:hAnsi="Arial Narrow" w:cs="Arial Unicode MS"/>
              </w:rPr>
              <w:t>inistarstva</w:t>
            </w:r>
            <w:r w:rsidRPr="004E17DB">
              <w:rPr>
                <w:rFonts w:ascii="Arial Narrow" w:hAnsi="Arial Narrow" w:cs="Arial"/>
              </w:rPr>
              <w:t xml:space="preserve"> i </w:t>
            </w:r>
            <w:r w:rsidRPr="004E17DB">
              <w:rPr>
                <w:rFonts w:ascii="Arial Narrow" w:hAnsi="Arial Narrow" w:cs="Arial"/>
              </w:rPr>
              <w:lastRenderedPageBreak/>
              <w:t>ostalih nadležnih državnih tijela prema godišnjem proračunu</w:t>
            </w:r>
            <w:r w:rsidR="00961098">
              <w:rPr>
                <w:rFonts w:ascii="Arial Narrow" w:hAnsi="Arial Narrow" w:cs="Arial"/>
              </w:rPr>
              <w:t xml:space="preserve"> </w:t>
            </w:r>
            <w:r w:rsidR="00961098" w:rsidRPr="00F11778">
              <w:rPr>
                <w:rFonts w:ascii="Arial Narrow" w:hAnsi="Arial Narrow"/>
              </w:rPr>
              <w:t>i proračuni jedinica lokalne i područne (regionalne) samouprave</w:t>
            </w:r>
          </w:p>
        </w:tc>
      </w:tr>
      <w:tr w:rsidR="00253077" w:rsidRPr="006C630D" w:rsidTr="001210E3">
        <w:trPr>
          <w:trHeight w:val="817"/>
          <w:jc w:val="center"/>
        </w:trPr>
        <w:tc>
          <w:tcPr>
            <w:tcW w:w="3112" w:type="dxa"/>
            <w:shd w:val="clear" w:color="auto" w:fill="auto"/>
            <w:vAlign w:val="center"/>
          </w:tcPr>
          <w:p w:rsidR="00253077" w:rsidRPr="00441E60" w:rsidRDefault="007C3BE6" w:rsidP="001210E3">
            <w:pPr>
              <w:autoSpaceDE w:val="0"/>
              <w:autoSpaceDN w:val="0"/>
              <w:adjustRightInd w:val="0"/>
              <w:rPr>
                <w:rFonts w:ascii="Arial Narrow" w:eastAsia="Times New Roman" w:hAnsi="Arial Narrow" w:cs="Arial-BoldMT"/>
                <w:b/>
                <w:bCs/>
                <w:szCs w:val="22"/>
                <w:lang w:eastAsia="en-US"/>
              </w:rPr>
            </w:pPr>
            <w:r>
              <w:rPr>
                <w:rFonts w:ascii="Arial Narrow" w:eastAsia="Times New Roman" w:hAnsi="Arial Narrow" w:cs="Arial-BoldMT"/>
                <w:b/>
                <w:bCs/>
                <w:szCs w:val="22"/>
                <w:lang w:eastAsia="en-US"/>
              </w:rPr>
              <w:lastRenderedPageBreak/>
              <w:t xml:space="preserve">4. </w:t>
            </w:r>
            <w:r w:rsidR="00253077" w:rsidRPr="00441E60">
              <w:rPr>
                <w:rFonts w:ascii="Arial Narrow" w:eastAsia="Times New Roman" w:hAnsi="Arial Narrow" w:cs="Arial-BoldMT"/>
                <w:b/>
                <w:bCs/>
                <w:szCs w:val="22"/>
                <w:lang w:eastAsia="en-US"/>
              </w:rPr>
              <w:t xml:space="preserve">Sprječavanje </w:t>
            </w:r>
            <w:r w:rsidR="00241C84" w:rsidRPr="00441E60">
              <w:rPr>
                <w:rFonts w:ascii="Arial Narrow" w:eastAsia="Times New Roman" w:hAnsi="Arial Narrow" w:cs="Arial-BoldMT"/>
                <w:b/>
                <w:bCs/>
                <w:szCs w:val="22"/>
                <w:lang w:eastAsia="en-US"/>
              </w:rPr>
              <w:t>neovlaštenih</w:t>
            </w:r>
            <w:r w:rsidR="00253077" w:rsidRPr="00441E60">
              <w:rPr>
                <w:rFonts w:ascii="Arial Narrow" w:eastAsia="Times New Roman" w:hAnsi="Arial Narrow" w:cs="Arial-BoldMT"/>
                <w:b/>
                <w:bCs/>
                <w:szCs w:val="22"/>
                <w:lang w:eastAsia="en-US"/>
              </w:rPr>
              <w:t xml:space="preserve"> aktivnosti vezanih uz uvoz, izvoz i provoz prekursora te jačanje mreže razmjene informacija između tijela ovlaštenih za nadzor nad</w:t>
            </w:r>
          </w:p>
          <w:p w:rsidR="00253077" w:rsidRPr="00441E60" w:rsidRDefault="00253077" w:rsidP="001210E3">
            <w:pPr>
              <w:autoSpaceDE w:val="0"/>
              <w:autoSpaceDN w:val="0"/>
              <w:adjustRightInd w:val="0"/>
              <w:rPr>
                <w:rFonts w:ascii="Arial Narrow" w:eastAsia="Times New Roman" w:hAnsi="Arial Narrow" w:cs="Arial-BoldMT"/>
                <w:b/>
                <w:bCs/>
                <w:szCs w:val="22"/>
                <w:lang w:eastAsia="en-US"/>
              </w:rPr>
            </w:pPr>
            <w:r w:rsidRPr="00441E60">
              <w:rPr>
                <w:rFonts w:ascii="Arial Narrow" w:eastAsia="Times New Roman" w:hAnsi="Arial Narrow" w:cs="Arial-BoldMT"/>
                <w:b/>
                <w:bCs/>
                <w:szCs w:val="22"/>
                <w:lang w:eastAsia="en-US"/>
              </w:rPr>
              <w:t>prometom prekursora</w:t>
            </w:r>
          </w:p>
          <w:p w:rsidR="00253077" w:rsidRPr="00441E60" w:rsidRDefault="00253077" w:rsidP="00253077">
            <w:pPr>
              <w:numPr>
                <w:ilvl w:val="0"/>
                <w:numId w:val="51"/>
              </w:numPr>
              <w:tabs>
                <w:tab w:val="clear" w:pos="720"/>
                <w:tab w:val="num" w:pos="211"/>
              </w:tabs>
              <w:autoSpaceDE w:val="0"/>
              <w:autoSpaceDN w:val="0"/>
              <w:adjustRightInd w:val="0"/>
              <w:ind w:left="211" w:hanging="211"/>
              <w:rPr>
                <w:rFonts w:ascii="Arial Narrow" w:eastAsia="Times New Roman" w:hAnsi="Arial Narrow" w:cs="ArialMT"/>
                <w:lang w:eastAsia="en-US"/>
              </w:rPr>
            </w:pPr>
            <w:r w:rsidRPr="00441E60">
              <w:rPr>
                <w:rFonts w:ascii="Arial Narrow" w:eastAsia="Times New Roman" w:hAnsi="Arial Narrow" w:cs="ArialMT"/>
                <w:lang w:eastAsia="en-US"/>
              </w:rPr>
              <w:t xml:space="preserve">poduzimanje proaktivnih mjera i svođenje </w:t>
            </w:r>
            <w:r w:rsidR="00441E60" w:rsidRPr="00441E60">
              <w:rPr>
                <w:rFonts w:ascii="Arial Narrow" w:eastAsia="Times New Roman" w:hAnsi="Arial Narrow" w:cs="ArialMT"/>
                <w:lang w:eastAsia="en-US"/>
              </w:rPr>
              <w:t>na najmanju moguću vjerojatnost</w:t>
            </w:r>
            <w:r w:rsidRPr="00441E60">
              <w:rPr>
                <w:rFonts w:ascii="Arial Narrow" w:eastAsia="Times New Roman" w:hAnsi="Arial Narrow" w:cs="ArialMT"/>
                <w:lang w:eastAsia="en-US"/>
              </w:rPr>
              <w:t xml:space="preserve"> za </w:t>
            </w:r>
            <w:r w:rsidR="00241C84" w:rsidRPr="00441E60">
              <w:rPr>
                <w:rFonts w:ascii="Arial Narrow" w:eastAsia="Times New Roman" w:hAnsi="Arial Narrow" w:cs="ArialMT"/>
                <w:lang w:eastAsia="en-US"/>
              </w:rPr>
              <w:t>neovlaštenu</w:t>
            </w:r>
            <w:r w:rsidRPr="00441E60">
              <w:rPr>
                <w:rFonts w:ascii="Arial Narrow" w:eastAsia="Times New Roman" w:hAnsi="Arial Narrow" w:cs="ArialMT"/>
                <w:lang w:eastAsia="en-US"/>
              </w:rPr>
              <w:t xml:space="preserve"> proizvodnju prekursora i njihovo preusmjeravanje od domaće kemijske industrije;</w:t>
            </w:r>
          </w:p>
          <w:p w:rsidR="00253077" w:rsidRPr="00441E60" w:rsidRDefault="00253077" w:rsidP="001210E3">
            <w:pPr>
              <w:ind w:left="211"/>
              <w:rPr>
                <w:rFonts w:ascii="Calibri" w:hAnsi="Calibri"/>
              </w:rPr>
            </w:pPr>
            <w:r w:rsidRPr="00441E60">
              <w:rPr>
                <w:rFonts w:ascii="Arial Narrow" w:eastAsia="Times New Roman" w:hAnsi="Arial Narrow" w:cs="ArialMT"/>
                <w:lang w:eastAsia="en-US"/>
              </w:rPr>
              <w:t xml:space="preserve">jačanje hrvatskog sustava kontrole </w:t>
            </w:r>
            <w:r w:rsidRPr="00441E60">
              <w:rPr>
                <w:rFonts w:ascii="Arial Narrow" w:eastAsia="Times New Roman" w:hAnsi="Arial Narrow" w:cs="ArialMT"/>
                <w:lang w:eastAsia="en-US"/>
              </w:rPr>
              <w:lastRenderedPageBreak/>
              <w:t>prekursora, odnosno aktivno sudjelovanje s drugim ovlaštenim tijelima u uspostavljanju modela kontrole nad prekursorima u Republici Hrvatskoj sukladno EU standardima (jedinstveni nadzor nad prometom prekursora).</w:t>
            </w:r>
          </w:p>
        </w:tc>
        <w:tc>
          <w:tcPr>
            <w:tcW w:w="1568" w:type="dxa"/>
            <w:shd w:val="clear" w:color="auto" w:fill="auto"/>
          </w:tcPr>
          <w:p w:rsidR="00253077" w:rsidRPr="00441E60" w:rsidRDefault="00253077" w:rsidP="007C3BE6">
            <w:pPr>
              <w:rPr>
                <w:rFonts w:ascii="Arial Narrow" w:hAnsi="Arial Narrow"/>
              </w:rPr>
            </w:pPr>
            <w:r w:rsidRPr="00441E60">
              <w:rPr>
                <w:rFonts w:ascii="Arial Narrow" w:hAnsi="Arial Narrow"/>
              </w:rPr>
              <w:lastRenderedPageBreak/>
              <w:t>Kontinuirano</w:t>
            </w:r>
          </w:p>
          <w:p w:rsidR="000516B9" w:rsidRPr="00441E60" w:rsidRDefault="00441E60" w:rsidP="007C3BE6">
            <w:pPr>
              <w:rPr>
                <w:rFonts w:ascii="Arial Narrow" w:hAnsi="Arial Narrow"/>
              </w:rPr>
            </w:pPr>
            <w:r w:rsidRPr="00441E60">
              <w:rPr>
                <w:rFonts w:ascii="Arial Narrow" w:hAnsi="Arial Narrow" w:cs="Arial"/>
              </w:rPr>
              <w:t>od  2015.</w:t>
            </w:r>
            <w:r w:rsidR="000516B9" w:rsidRPr="00441E60">
              <w:rPr>
                <w:rFonts w:ascii="Arial Narrow" w:hAnsi="Arial Narrow" w:cs="Arial"/>
              </w:rPr>
              <w:t xml:space="preserve"> do 31. prosinca 2017. </w:t>
            </w:r>
          </w:p>
        </w:tc>
        <w:tc>
          <w:tcPr>
            <w:tcW w:w="1980" w:type="dxa"/>
            <w:shd w:val="clear" w:color="auto" w:fill="auto"/>
          </w:tcPr>
          <w:p w:rsidR="00253077" w:rsidRPr="00441E60" w:rsidRDefault="00253077" w:rsidP="007C3BE6">
            <w:pPr>
              <w:rPr>
                <w:rFonts w:ascii="Arial Narrow" w:hAnsi="Arial Narrow"/>
              </w:rPr>
            </w:pPr>
            <w:r w:rsidRPr="00441E60">
              <w:rPr>
                <w:rFonts w:ascii="Arial Narrow" w:hAnsi="Arial Narrow"/>
              </w:rPr>
              <w:t>Ministarstvo financija – Carinska uprava</w:t>
            </w:r>
          </w:p>
        </w:tc>
        <w:tc>
          <w:tcPr>
            <w:tcW w:w="1800" w:type="dxa"/>
            <w:shd w:val="clear" w:color="auto" w:fill="auto"/>
          </w:tcPr>
          <w:p w:rsidR="00253077" w:rsidRPr="00441E60" w:rsidRDefault="00253077" w:rsidP="007C3BE6">
            <w:pPr>
              <w:rPr>
                <w:rFonts w:ascii="Arial Narrow" w:hAnsi="Arial Narrow"/>
              </w:rPr>
            </w:pPr>
            <w:r w:rsidRPr="00441E60">
              <w:rPr>
                <w:rFonts w:ascii="Arial Narrow" w:hAnsi="Arial Narrow"/>
              </w:rPr>
              <w:t>Ministarstvo unutarnjih poslova, Ministarstvo zdravlja i ostala mjerodavna tijela</w:t>
            </w:r>
          </w:p>
        </w:tc>
        <w:tc>
          <w:tcPr>
            <w:tcW w:w="1440" w:type="dxa"/>
            <w:shd w:val="clear" w:color="auto" w:fill="auto"/>
          </w:tcPr>
          <w:p w:rsidR="00253077" w:rsidRPr="00441E60" w:rsidRDefault="00253077" w:rsidP="007C3BE6">
            <w:pPr>
              <w:rPr>
                <w:rFonts w:ascii="Arial Narrow" w:hAnsi="Arial Narrow"/>
              </w:rPr>
            </w:pPr>
            <w:r w:rsidRPr="00441E60">
              <w:rPr>
                <w:rFonts w:ascii="Arial Narrow" w:hAnsi="Arial Narrow"/>
              </w:rPr>
              <w:t>Sredstva Državnog proračuna RH za rad Ministarstva i ostalih mjerodavnih državnih tijela prema godišnjem proračunu</w:t>
            </w:r>
          </w:p>
        </w:tc>
      </w:tr>
      <w:tr w:rsidR="00253077" w:rsidRPr="00253077" w:rsidTr="001210E3">
        <w:trPr>
          <w:trHeight w:val="817"/>
          <w:jc w:val="center"/>
        </w:trPr>
        <w:tc>
          <w:tcPr>
            <w:tcW w:w="3112" w:type="dxa"/>
            <w:shd w:val="clear" w:color="auto" w:fill="auto"/>
            <w:vAlign w:val="center"/>
          </w:tcPr>
          <w:p w:rsidR="00253077" w:rsidRPr="00441E60" w:rsidRDefault="007C3BE6" w:rsidP="001210E3">
            <w:pPr>
              <w:autoSpaceDE w:val="0"/>
              <w:autoSpaceDN w:val="0"/>
              <w:adjustRightInd w:val="0"/>
              <w:rPr>
                <w:rFonts w:ascii="Arial Narrow" w:eastAsia="Times New Roman" w:hAnsi="Arial Narrow" w:cs="Arial-BoldMT"/>
                <w:b/>
                <w:bCs/>
                <w:szCs w:val="22"/>
                <w:lang w:eastAsia="en-US"/>
              </w:rPr>
            </w:pPr>
            <w:r>
              <w:rPr>
                <w:rFonts w:ascii="Arial Narrow" w:eastAsia="Times New Roman" w:hAnsi="Arial Narrow" w:cs="Arial-BoldMT"/>
                <w:b/>
                <w:bCs/>
                <w:szCs w:val="22"/>
                <w:lang w:eastAsia="en-US"/>
              </w:rPr>
              <w:lastRenderedPageBreak/>
              <w:t xml:space="preserve">5. </w:t>
            </w:r>
            <w:r w:rsidR="00253077" w:rsidRPr="00441E60">
              <w:rPr>
                <w:rFonts w:ascii="Arial Narrow" w:eastAsia="Times New Roman" w:hAnsi="Arial Narrow" w:cs="Arial-BoldMT"/>
                <w:b/>
                <w:bCs/>
                <w:szCs w:val="22"/>
                <w:lang w:eastAsia="en-US"/>
              </w:rPr>
              <w:t xml:space="preserve">Provođenje nadzora nad </w:t>
            </w:r>
            <w:r w:rsidR="00241C84" w:rsidRPr="00441E60">
              <w:rPr>
                <w:rFonts w:ascii="Arial Narrow" w:eastAsia="Times New Roman" w:hAnsi="Arial Narrow" w:cs="Arial-BoldMT"/>
                <w:b/>
                <w:bCs/>
                <w:szCs w:val="22"/>
                <w:lang w:eastAsia="en-US"/>
              </w:rPr>
              <w:t>prometom</w:t>
            </w:r>
            <w:r w:rsidR="00253077" w:rsidRPr="00441E60">
              <w:rPr>
                <w:rFonts w:ascii="Arial Narrow" w:eastAsia="Times New Roman" w:hAnsi="Arial Narrow" w:cs="Arial-BoldMT"/>
                <w:b/>
                <w:bCs/>
                <w:szCs w:val="22"/>
                <w:lang w:eastAsia="en-US"/>
              </w:rPr>
              <w:t xml:space="preserve"> </w:t>
            </w:r>
            <w:r w:rsidR="0015233A" w:rsidRPr="00441E60">
              <w:rPr>
                <w:rFonts w:ascii="Arial Narrow" w:eastAsia="Times New Roman" w:hAnsi="Arial Narrow" w:cs="Arial-BoldMT"/>
                <w:b/>
                <w:bCs/>
                <w:szCs w:val="22"/>
                <w:lang w:eastAsia="en-US"/>
              </w:rPr>
              <w:t>novim psiho</w:t>
            </w:r>
            <w:r w:rsidR="00441E60">
              <w:rPr>
                <w:rFonts w:ascii="Arial Narrow" w:eastAsia="Times New Roman" w:hAnsi="Arial Narrow" w:cs="Arial-BoldMT"/>
                <w:b/>
                <w:bCs/>
                <w:szCs w:val="22"/>
                <w:lang w:eastAsia="en-US"/>
              </w:rPr>
              <w:t>a</w:t>
            </w:r>
            <w:r w:rsidR="0015233A" w:rsidRPr="00441E60">
              <w:rPr>
                <w:rFonts w:ascii="Arial Narrow" w:eastAsia="Times New Roman" w:hAnsi="Arial Narrow" w:cs="Arial-BoldMT"/>
                <w:b/>
                <w:bCs/>
                <w:szCs w:val="22"/>
                <w:lang w:eastAsia="en-US"/>
              </w:rPr>
              <w:t>ktivnim tvarima</w:t>
            </w:r>
            <w:r w:rsidR="00253077" w:rsidRPr="00441E60">
              <w:rPr>
                <w:rFonts w:ascii="Arial Narrow" w:eastAsia="Times New Roman" w:hAnsi="Arial Narrow" w:cs="Arial-BoldMT"/>
                <w:b/>
                <w:bCs/>
                <w:szCs w:val="22"/>
                <w:lang w:eastAsia="en-US"/>
              </w:rPr>
              <w:t xml:space="preserve"> i </w:t>
            </w:r>
            <w:r w:rsidR="00441E60" w:rsidRPr="00441E60">
              <w:rPr>
                <w:rFonts w:ascii="Arial Narrow" w:eastAsia="Times New Roman" w:hAnsi="Arial Narrow" w:cs="Arial-BoldMT"/>
                <w:b/>
                <w:bCs/>
                <w:szCs w:val="22"/>
                <w:lang w:eastAsia="en-US"/>
              </w:rPr>
              <w:t>tvarima zabranjenim u sportu</w:t>
            </w:r>
            <w:r w:rsidR="00241C84" w:rsidRPr="00441E60">
              <w:rPr>
                <w:rFonts w:ascii="Arial Narrow" w:eastAsia="Times New Roman" w:hAnsi="Arial Narrow" w:cs="Arial-BoldMT"/>
                <w:b/>
                <w:bCs/>
                <w:szCs w:val="22"/>
                <w:lang w:eastAsia="en-US"/>
              </w:rPr>
              <w:t xml:space="preserve"> </w:t>
            </w:r>
          </w:p>
          <w:p w:rsidR="00253077" w:rsidRPr="00441E60" w:rsidRDefault="003368B7" w:rsidP="00253077">
            <w:pPr>
              <w:numPr>
                <w:ilvl w:val="0"/>
                <w:numId w:val="52"/>
              </w:numPr>
              <w:tabs>
                <w:tab w:val="clear" w:pos="720"/>
                <w:tab w:val="num" w:pos="211"/>
              </w:tabs>
              <w:autoSpaceDE w:val="0"/>
              <w:autoSpaceDN w:val="0"/>
              <w:adjustRightInd w:val="0"/>
              <w:ind w:left="211" w:hanging="180"/>
              <w:rPr>
                <w:rFonts w:ascii="Arial Narrow" w:eastAsia="Times New Roman" w:hAnsi="Arial Narrow" w:cs="ArialMT"/>
                <w:lang w:eastAsia="en-US"/>
              </w:rPr>
            </w:pPr>
            <w:r w:rsidRPr="00441E60">
              <w:rPr>
                <w:rFonts w:ascii="Arial Narrow" w:eastAsia="Times New Roman" w:hAnsi="Arial Narrow" w:cs="ArialMT"/>
                <w:lang w:eastAsia="en-US"/>
              </w:rPr>
              <w:t>nadzor nad</w:t>
            </w:r>
            <w:r w:rsidR="00253077" w:rsidRPr="00441E60">
              <w:rPr>
                <w:rFonts w:ascii="Arial Narrow" w:eastAsia="Times New Roman" w:hAnsi="Arial Narrow" w:cs="ArialMT"/>
                <w:lang w:eastAsia="en-US"/>
              </w:rPr>
              <w:t xml:space="preserve"> poštanskim prometom</w:t>
            </w:r>
            <w:r w:rsidR="00441E60" w:rsidRPr="00441E60">
              <w:rPr>
                <w:rFonts w:ascii="Arial Narrow" w:eastAsia="Times New Roman" w:hAnsi="Arial Narrow" w:cs="ArialMT"/>
                <w:lang w:eastAsia="en-US"/>
              </w:rPr>
              <w:t xml:space="preserve"> novih psihoaktivnih</w:t>
            </w:r>
            <w:r w:rsidR="00253077" w:rsidRPr="00441E60">
              <w:rPr>
                <w:rFonts w:ascii="Arial Narrow" w:eastAsia="Times New Roman" w:hAnsi="Arial Narrow" w:cs="ArialMT"/>
                <w:lang w:eastAsia="en-US"/>
              </w:rPr>
              <w:t xml:space="preserve"> tvari  koje se ne nalaze na popisu droga, ali imaju karakteristike droge;</w:t>
            </w:r>
          </w:p>
          <w:p w:rsidR="00253077" w:rsidRPr="00441E60" w:rsidRDefault="00253077" w:rsidP="00441E60">
            <w:pPr>
              <w:numPr>
                <w:ilvl w:val="0"/>
                <w:numId w:val="52"/>
              </w:numPr>
              <w:tabs>
                <w:tab w:val="clear" w:pos="720"/>
                <w:tab w:val="num" w:pos="211"/>
              </w:tabs>
              <w:ind w:left="211" w:hanging="180"/>
              <w:rPr>
                <w:rFonts w:ascii="Calibri" w:hAnsi="Calibri"/>
                <w:sz w:val="22"/>
                <w:szCs w:val="22"/>
              </w:rPr>
            </w:pPr>
            <w:r w:rsidRPr="00441E60">
              <w:rPr>
                <w:rFonts w:ascii="Arial Narrow" w:eastAsia="Times New Roman" w:hAnsi="Arial Narrow" w:cs="ArialMT"/>
                <w:lang w:eastAsia="en-US"/>
              </w:rPr>
              <w:t xml:space="preserve">sprječavanje </w:t>
            </w:r>
            <w:r w:rsidR="0015233A" w:rsidRPr="00441E60">
              <w:rPr>
                <w:rFonts w:ascii="Arial Narrow" w:eastAsia="Times New Roman" w:hAnsi="Arial Narrow" w:cs="ArialMT"/>
                <w:lang w:eastAsia="en-US"/>
              </w:rPr>
              <w:t xml:space="preserve">neovlaštenog prometa tvari zabranjenih u sportu </w:t>
            </w:r>
            <w:r w:rsidRPr="00441E60">
              <w:rPr>
                <w:rFonts w:ascii="Arial Narrow" w:eastAsia="Times New Roman" w:hAnsi="Arial Narrow" w:cs="ArialMT"/>
                <w:lang w:eastAsia="en-US"/>
              </w:rPr>
              <w:t>preko državne granice te stvaranje zakonskih mogućnosti koje će omogućiti učinkovito su</w:t>
            </w:r>
            <w:r w:rsidR="00441E60" w:rsidRPr="00441E60">
              <w:rPr>
                <w:rFonts w:ascii="Arial Narrow" w:eastAsia="Times New Roman" w:hAnsi="Arial Narrow" w:cs="ArialMT"/>
                <w:lang w:eastAsia="en-US"/>
              </w:rPr>
              <w:t>zbijanje ponude takvih tvari</w:t>
            </w:r>
            <w:r w:rsidRPr="00441E60">
              <w:rPr>
                <w:rFonts w:ascii="Arial Narrow" w:eastAsia="Times New Roman" w:hAnsi="Arial Narrow" w:cs="ArialMT"/>
                <w:lang w:eastAsia="en-US"/>
              </w:rPr>
              <w:t>.</w:t>
            </w:r>
          </w:p>
        </w:tc>
        <w:tc>
          <w:tcPr>
            <w:tcW w:w="1568" w:type="dxa"/>
            <w:shd w:val="clear" w:color="auto" w:fill="auto"/>
          </w:tcPr>
          <w:p w:rsidR="00441E60" w:rsidRPr="00441E60" w:rsidRDefault="00441E60" w:rsidP="007C3BE6">
            <w:pPr>
              <w:rPr>
                <w:rFonts w:ascii="Arial Narrow" w:hAnsi="Arial Narrow"/>
              </w:rPr>
            </w:pPr>
            <w:r w:rsidRPr="00441E60">
              <w:rPr>
                <w:rFonts w:ascii="Arial Narrow" w:hAnsi="Arial Narrow"/>
              </w:rPr>
              <w:t>Kontinuirano</w:t>
            </w:r>
          </w:p>
          <w:p w:rsidR="000516B9" w:rsidRPr="00441E60" w:rsidRDefault="00441E60" w:rsidP="007C3BE6">
            <w:pPr>
              <w:rPr>
                <w:rFonts w:ascii="Arial Narrow" w:hAnsi="Arial Narrow"/>
              </w:rPr>
            </w:pPr>
            <w:r w:rsidRPr="00441E60">
              <w:rPr>
                <w:rFonts w:ascii="Arial Narrow" w:hAnsi="Arial Narrow" w:cs="Arial"/>
              </w:rPr>
              <w:t xml:space="preserve">od  2015. do 31. prosinca 2017. </w:t>
            </w:r>
          </w:p>
        </w:tc>
        <w:tc>
          <w:tcPr>
            <w:tcW w:w="1980" w:type="dxa"/>
            <w:shd w:val="clear" w:color="auto" w:fill="auto"/>
          </w:tcPr>
          <w:p w:rsidR="00253077" w:rsidRPr="00441E60" w:rsidRDefault="00253077" w:rsidP="007C3BE6">
            <w:pPr>
              <w:rPr>
                <w:rFonts w:ascii="Arial Narrow" w:hAnsi="Arial Narrow"/>
              </w:rPr>
            </w:pPr>
            <w:r w:rsidRPr="00441E60">
              <w:rPr>
                <w:rFonts w:ascii="Arial Narrow" w:hAnsi="Arial Narrow"/>
              </w:rPr>
              <w:t>Ministarstvo financija – Carinska uprava</w:t>
            </w:r>
          </w:p>
        </w:tc>
        <w:tc>
          <w:tcPr>
            <w:tcW w:w="1800" w:type="dxa"/>
            <w:shd w:val="clear" w:color="auto" w:fill="auto"/>
          </w:tcPr>
          <w:p w:rsidR="00253077" w:rsidRPr="00441E60" w:rsidRDefault="00253077" w:rsidP="007C3BE6">
            <w:pPr>
              <w:rPr>
                <w:rFonts w:ascii="Arial Narrow" w:hAnsi="Arial Narrow"/>
              </w:rPr>
            </w:pPr>
            <w:r w:rsidRPr="00441E60">
              <w:rPr>
                <w:rFonts w:ascii="Arial Narrow" w:hAnsi="Arial Narrow"/>
              </w:rPr>
              <w:t>Ministarstvo unutarnjih poslova, Ministarstvo zdravlja, Agencija za lijekove i medicinske proizvode RH te ostala mjerodavna tijela</w:t>
            </w:r>
          </w:p>
        </w:tc>
        <w:tc>
          <w:tcPr>
            <w:tcW w:w="1440" w:type="dxa"/>
            <w:shd w:val="clear" w:color="auto" w:fill="auto"/>
          </w:tcPr>
          <w:p w:rsidR="00253077" w:rsidRPr="00441E60" w:rsidRDefault="00253077" w:rsidP="007C3BE6">
            <w:pPr>
              <w:rPr>
                <w:rFonts w:ascii="Arial Narrow" w:hAnsi="Arial Narrow"/>
              </w:rPr>
            </w:pPr>
            <w:r w:rsidRPr="00441E60">
              <w:rPr>
                <w:rFonts w:ascii="Arial Narrow" w:hAnsi="Arial Narrow"/>
              </w:rPr>
              <w:t>Sredstva Državnog proračuna RH za rad Ministarstva i ostalih mjerodavnih državnih tijela prema godišnjem proračunu</w:t>
            </w:r>
          </w:p>
        </w:tc>
      </w:tr>
      <w:tr w:rsidR="00253077" w:rsidRPr="006C630D" w:rsidTr="00EE3FBE">
        <w:trPr>
          <w:trHeight w:val="817"/>
          <w:jc w:val="center"/>
        </w:trPr>
        <w:tc>
          <w:tcPr>
            <w:tcW w:w="3112" w:type="dxa"/>
            <w:shd w:val="clear" w:color="auto" w:fill="auto"/>
          </w:tcPr>
          <w:p w:rsidR="00253077" w:rsidRPr="00441E60" w:rsidRDefault="007C3BE6" w:rsidP="00441E60">
            <w:pPr>
              <w:autoSpaceDE w:val="0"/>
              <w:autoSpaceDN w:val="0"/>
              <w:adjustRightInd w:val="0"/>
              <w:jc w:val="both"/>
              <w:rPr>
                <w:rFonts w:ascii="Arial Narrow" w:hAnsi="Arial Narrow"/>
                <w:b/>
                <w:bCs/>
                <w:lang w:eastAsia="ko-KR"/>
              </w:rPr>
            </w:pPr>
            <w:r>
              <w:rPr>
                <w:rFonts w:ascii="Arial Narrow" w:hAnsi="Arial Narrow"/>
                <w:b/>
                <w:bCs/>
                <w:lang w:eastAsia="ko-KR"/>
              </w:rPr>
              <w:t xml:space="preserve">6. </w:t>
            </w:r>
            <w:r w:rsidR="00253077" w:rsidRPr="00441E60">
              <w:rPr>
                <w:rFonts w:ascii="Arial Narrow" w:hAnsi="Arial Narrow"/>
                <w:b/>
                <w:bCs/>
                <w:lang w:eastAsia="ko-KR"/>
              </w:rPr>
              <w:t>Sudje</w:t>
            </w:r>
            <w:r w:rsidR="00441E60" w:rsidRPr="00441E60">
              <w:rPr>
                <w:rFonts w:ascii="Arial Narrow" w:hAnsi="Arial Narrow"/>
                <w:b/>
                <w:bCs/>
                <w:lang w:eastAsia="ko-KR"/>
              </w:rPr>
              <w:t xml:space="preserve">lovanje u regionalnim </w:t>
            </w:r>
            <w:r w:rsidR="00B2513D" w:rsidRPr="00441E60">
              <w:rPr>
                <w:rFonts w:ascii="Arial Narrow" w:hAnsi="Arial Narrow"/>
                <w:b/>
                <w:bCs/>
                <w:lang w:eastAsia="ko-KR"/>
              </w:rPr>
              <w:t>i EU projektima</w:t>
            </w:r>
            <w:r w:rsidR="00253077" w:rsidRPr="00441E60">
              <w:rPr>
                <w:rFonts w:ascii="Arial Narrow" w:hAnsi="Arial Narrow"/>
                <w:b/>
                <w:bCs/>
                <w:lang w:eastAsia="ko-KR"/>
              </w:rPr>
              <w:t xml:space="preserve"> putem kojih se inicira povećanje zajedničkih operativnih kapaciteta MUP-a RH i Carine usmjerenih na suzbijanje organiziranih oblika kriminaliteta droga, odnosno putem projekata jačati administrativne kapacitete (oprema i edukacija) linije rada specijalizirane za organizirani kriminalitet i kriminalitet droga uz međusobnu razmjenu znanja i iskustava.</w:t>
            </w:r>
          </w:p>
        </w:tc>
        <w:tc>
          <w:tcPr>
            <w:tcW w:w="1568" w:type="dxa"/>
            <w:shd w:val="clear" w:color="auto" w:fill="auto"/>
          </w:tcPr>
          <w:p w:rsidR="00441E60" w:rsidRPr="00441E60" w:rsidRDefault="00441E60" w:rsidP="007C3BE6">
            <w:pPr>
              <w:rPr>
                <w:rFonts w:ascii="Arial Narrow" w:hAnsi="Arial Narrow"/>
              </w:rPr>
            </w:pPr>
            <w:r w:rsidRPr="00441E60">
              <w:rPr>
                <w:rFonts w:ascii="Arial Narrow" w:hAnsi="Arial Narrow"/>
              </w:rPr>
              <w:t>Kontinuirano</w:t>
            </w:r>
          </w:p>
          <w:p w:rsidR="000516B9" w:rsidRPr="00441E60" w:rsidRDefault="00441E60" w:rsidP="007C3BE6">
            <w:pPr>
              <w:rPr>
                <w:rFonts w:ascii="Arial Narrow" w:hAnsi="Arial Narrow"/>
              </w:rPr>
            </w:pPr>
            <w:r w:rsidRPr="00441E60">
              <w:rPr>
                <w:rFonts w:ascii="Arial Narrow" w:hAnsi="Arial Narrow" w:cs="Arial"/>
              </w:rPr>
              <w:t xml:space="preserve">od  2015. do 31. prosinca 2017. </w:t>
            </w:r>
          </w:p>
        </w:tc>
        <w:tc>
          <w:tcPr>
            <w:tcW w:w="1980" w:type="dxa"/>
            <w:shd w:val="clear" w:color="auto" w:fill="auto"/>
          </w:tcPr>
          <w:p w:rsidR="00253077" w:rsidRPr="00441E60" w:rsidRDefault="00253077" w:rsidP="007C3BE6">
            <w:pPr>
              <w:rPr>
                <w:rFonts w:ascii="Arial Narrow" w:hAnsi="Arial Narrow"/>
              </w:rPr>
            </w:pPr>
            <w:r w:rsidRPr="00441E60">
              <w:rPr>
                <w:rFonts w:ascii="Arial Narrow" w:hAnsi="Arial Narrow"/>
              </w:rPr>
              <w:t>Ministarstvo financija – Carinska uprava</w:t>
            </w:r>
          </w:p>
        </w:tc>
        <w:tc>
          <w:tcPr>
            <w:tcW w:w="1800" w:type="dxa"/>
            <w:shd w:val="clear" w:color="auto" w:fill="auto"/>
          </w:tcPr>
          <w:p w:rsidR="00253077" w:rsidRPr="00441E60" w:rsidRDefault="00253077" w:rsidP="007C3BE6">
            <w:pPr>
              <w:rPr>
                <w:rFonts w:ascii="Arial Narrow" w:hAnsi="Arial Narrow"/>
              </w:rPr>
            </w:pPr>
            <w:r w:rsidRPr="00441E60">
              <w:rPr>
                <w:rFonts w:ascii="Arial Narrow" w:hAnsi="Arial Narrow"/>
              </w:rPr>
              <w:t>Ministarstvo unutarnjih poslova</w:t>
            </w:r>
          </w:p>
        </w:tc>
        <w:tc>
          <w:tcPr>
            <w:tcW w:w="1440" w:type="dxa"/>
            <w:shd w:val="clear" w:color="auto" w:fill="auto"/>
          </w:tcPr>
          <w:p w:rsidR="00253077" w:rsidRPr="00441E60" w:rsidRDefault="00253077" w:rsidP="007C3BE6">
            <w:pPr>
              <w:rPr>
                <w:rFonts w:ascii="Arial Narrow" w:hAnsi="Arial Narrow"/>
              </w:rPr>
            </w:pPr>
            <w:r w:rsidRPr="00441E60">
              <w:rPr>
                <w:rFonts w:ascii="Arial Narrow" w:hAnsi="Arial Narrow"/>
              </w:rPr>
              <w:t>Sredstva Državnog proračuna RH za rad Ministarstva i ostalih mjerodavnih državnih tijela prema godišnjem proračunu</w:t>
            </w:r>
          </w:p>
        </w:tc>
      </w:tr>
      <w:tr w:rsidR="000A17F8" w:rsidRPr="000A17F8" w:rsidTr="00EE3FBE">
        <w:trPr>
          <w:trHeight w:val="817"/>
          <w:jc w:val="center"/>
        </w:trPr>
        <w:tc>
          <w:tcPr>
            <w:tcW w:w="3112" w:type="dxa"/>
            <w:shd w:val="clear" w:color="auto" w:fill="auto"/>
          </w:tcPr>
          <w:p w:rsidR="000A17F8" w:rsidRPr="005D23D3" w:rsidRDefault="007C3BE6" w:rsidP="00092C33">
            <w:pPr>
              <w:autoSpaceDE w:val="0"/>
              <w:autoSpaceDN w:val="0"/>
              <w:adjustRightInd w:val="0"/>
              <w:jc w:val="both"/>
              <w:rPr>
                <w:rFonts w:ascii="Arial Narrow" w:hAnsi="Arial Narrow"/>
                <w:b/>
                <w:bCs/>
                <w:lang w:eastAsia="ko-KR"/>
              </w:rPr>
            </w:pPr>
            <w:r>
              <w:rPr>
                <w:rFonts w:ascii="Arial Narrow" w:hAnsi="Arial Narrow"/>
                <w:b/>
                <w:bCs/>
                <w:lang w:eastAsia="ko-KR"/>
              </w:rPr>
              <w:t xml:space="preserve">7. </w:t>
            </w:r>
            <w:r w:rsidR="000A17F8" w:rsidRPr="005D23D3">
              <w:rPr>
                <w:rFonts w:ascii="Arial Narrow" w:hAnsi="Arial Narrow"/>
                <w:b/>
                <w:bCs/>
                <w:lang w:eastAsia="ko-KR"/>
              </w:rPr>
              <w:t>Provoditi povremene pretrage službenika i namještenika zaposlenih u kaznenim tijelima, s ciljem sprječavanja unosa i posjedovanja svih nedopuštenih tvari i stvari, uključujući droge i druga nedopuštena psihoaktivna sredstva.</w:t>
            </w:r>
          </w:p>
        </w:tc>
        <w:tc>
          <w:tcPr>
            <w:tcW w:w="1568" w:type="dxa"/>
            <w:shd w:val="clear" w:color="auto" w:fill="auto"/>
          </w:tcPr>
          <w:p w:rsidR="000A17F8" w:rsidRPr="005D23D3" w:rsidRDefault="007C3BE6" w:rsidP="007C3BE6">
            <w:pPr>
              <w:rPr>
                <w:rFonts w:ascii="Arial Narrow" w:hAnsi="Arial Narrow"/>
              </w:rPr>
            </w:pPr>
            <w:r>
              <w:rPr>
                <w:rFonts w:ascii="Arial Narrow" w:hAnsi="Arial Narrow"/>
              </w:rPr>
              <w:t>K</w:t>
            </w:r>
            <w:r w:rsidR="00441E60" w:rsidRPr="005D23D3">
              <w:rPr>
                <w:rFonts w:ascii="Arial Narrow" w:hAnsi="Arial Narrow"/>
              </w:rPr>
              <w:t>ontinuirano od  201</w:t>
            </w:r>
            <w:r w:rsidR="000A17F8" w:rsidRPr="005D23D3">
              <w:rPr>
                <w:rFonts w:ascii="Arial Narrow" w:hAnsi="Arial Narrow"/>
              </w:rPr>
              <w:t xml:space="preserve">5. do 31. prosinca 2017. </w:t>
            </w:r>
          </w:p>
        </w:tc>
        <w:tc>
          <w:tcPr>
            <w:tcW w:w="1980" w:type="dxa"/>
            <w:shd w:val="clear" w:color="auto" w:fill="auto"/>
          </w:tcPr>
          <w:p w:rsidR="000A17F8" w:rsidRPr="005D23D3" w:rsidRDefault="000A17F8" w:rsidP="007C3BE6">
            <w:pPr>
              <w:rPr>
                <w:rFonts w:ascii="Arial Narrow" w:hAnsi="Arial Narrow"/>
              </w:rPr>
            </w:pPr>
            <w:r w:rsidRPr="005D23D3">
              <w:rPr>
                <w:rFonts w:ascii="Arial Narrow" w:hAnsi="Arial Narrow"/>
              </w:rPr>
              <w:t>Uprava za zatvorski sustav Ministarstva pravosuđa – kaznena tijela</w:t>
            </w:r>
          </w:p>
          <w:p w:rsidR="009E3E0E" w:rsidRPr="005D23D3" w:rsidRDefault="009E3E0E" w:rsidP="00092C33">
            <w:pPr>
              <w:jc w:val="center"/>
              <w:rPr>
                <w:rFonts w:ascii="Arial Narrow" w:hAnsi="Arial Narrow"/>
                <w:strike/>
              </w:rPr>
            </w:pPr>
          </w:p>
        </w:tc>
        <w:tc>
          <w:tcPr>
            <w:tcW w:w="1800" w:type="dxa"/>
            <w:shd w:val="clear" w:color="auto" w:fill="auto"/>
          </w:tcPr>
          <w:p w:rsidR="000A17F8" w:rsidRPr="005D23D3" w:rsidRDefault="005D23D3" w:rsidP="007C3BE6">
            <w:pPr>
              <w:rPr>
                <w:rFonts w:ascii="Arial Narrow" w:hAnsi="Arial Narrow"/>
              </w:rPr>
            </w:pPr>
            <w:r w:rsidRPr="005D23D3">
              <w:rPr>
                <w:rFonts w:ascii="Arial Narrow" w:hAnsi="Arial Narrow"/>
              </w:rPr>
              <w:t>Ministarstvo unutarnjih poslova</w:t>
            </w:r>
          </w:p>
        </w:tc>
        <w:tc>
          <w:tcPr>
            <w:tcW w:w="1440" w:type="dxa"/>
            <w:shd w:val="clear" w:color="auto" w:fill="auto"/>
          </w:tcPr>
          <w:p w:rsidR="000A17F8" w:rsidRPr="005D23D3" w:rsidRDefault="00441E60" w:rsidP="007C3BE6">
            <w:pPr>
              <w:rPr>
                <w:rFonts w:ascii="Arial Narrow" w:hAnsi="Arial Narrow" w:cs="Arial"/>
              </w:rPr>
            </w:pPr>
            <w:r w:rsidRPr="005D23D3">
              <w:rPr>
                <w:rFonts w:ascii="Arial Narrow" w:hAnsi="Arial Narrow"/>
              </w:rPr>
              <w:t>Sredstva Državnog proračuna RH za rad Ministarstva i ostalih mjerodavnih državnih tijela prema godišnjem proračunu</w:t>
            </w:r>
          </w:p>
        </w:tc>
      </w:tr>
      <w:tr w:rsidR="000A17F8" w:rsidRPr="000A17F8" w:rsidTr="00EE3FBE">
        <w:trPr>
          <w:trHeight w:val="817"/>
          <w:jc w:val="center"/>
        </w:trPr>
        <w:tc>
          <w:tcPr>
            <w:tcW w:w="3112" w:type="dxa"/>
            <w:shd w:val="clear" w:color="auto" w:fill="auto"/>
          </w:tcPr>
          <w:p w:rsidR="000A17F8" w:rsidRPr="005D23D3" w:rsidRDefault="007C3BE6" w:rsidP="00092C33">
            <w:pPr>
              <w:rPr>
                <w:rFonts w:ascii="Arial Narrow" w:hAnsi="Arial Narrow" w:cs="Arial"/>
                <w:b/>
              </w:rPr>
            </w:pPr>
            <w:r>
              <w:rPr>
                <w:rFonts w:ascii="Arial Narrow" w:hAnsi="Arial Narrow" w:cs="Arial"/>
                <w:b/>
              </w:rPr>
              <w:t xml:space="preserve">8. </w:t>
            </w:r>
            <w:r w:rsidR="000A17F8" w:rsidRPr="005D23D3">
              <w:rPr>
                <w:rFonts w:ascii="Arial Narrow" w:hAnsi="Arial Narrow" w:cs="Arial"/>
                <w:b/>
              </w:rPr>
              <w:t xml:space="preserve">Provoditi redovite i izvanredne pretrage zatvorenika i posjetitelja  te pretrage prostorija radi sprječavanja unosa i posjedovanja svih nedopuštenih tvari i stvari, uključujući droge i druga nedopuštena psihoaktivna sredstva. </w:t>
            </w:r>
          </w:p>
        </w:tc>
        <w:tc>
          <w:tcPr>
            <w:tcW w:w="1568" w:type="dxa"/>
            <w:shd w:val="clear" w:color="auto" w:fill="auto"/>
          </w:tcPr>
          <w:p w:rsidR="000A17F8" w:rsidRPr="005D23D3" w:rsidRDefault="00441E60" w:rsidP="007C3BE6">
            <w:pPr>
              <w:rPr>
                <w:rFonts w:ascii="Arial Narrow" w:hAnsi="Arial Narrow" w:cs="Arial"/>
              </w:rPr>
            </w:pPr>
            <w:r w:rsidRPr="005D23D3">
              <w:rPr>
                <w:rFonts w:ascii="Arial Narrow" w:hAnsi="Arial Narrow" w:cs="Arial"/>
              </w:rPr>
              <w:t xml:space="preserve">Kontinuirano od. </w:t>
            </w:r>
            <w:r w:rsidR="000A17F8" w:rsidRPr="005D23D3">
              <w:rPr>
                <w:rFonts w:ascii="Arial Narrow" w:hAnsi="Arial Narrow" w:cs="Arial"/>
              </w:rPr>
              <w:t xml:space="preserve">2015. do 31. prosinca 2017. </w:t>
            </w:r>
          </w:p>
        </w:tc>
        <w:tc>
          <w:tcPr>
            <w:tcW w:w="1980" w:type="dxa"/>
            <w:shd w:val="clear" w:color="auto" w:fill="auto"/>
          </w:tcPr>
          <w:p w:rsidR="000A17F8" w:rsidRPr="005D23D3" w:rsidRDefault="000A17F8" w:rsidP="007C3BE6">
            <w:pPr>
              <w:rPr>
                <w:rFonts w:ascii="Arial Narrow" w:hAnsi="Arial Narrow" w:cs="Arial"/>
              </w:rPr>
            </w:pPr>
            <w:r w:rsidRPr="005D23D3">
              <w:rPr>
                <w:rFonts w:ascii="Arial Narrow" w:hAnsi="Arial Narrow" w:cs="Arial"/>
              </w:rPr>
              <w:t>Uprava za zatvorski sustav Ministarstva pravosuđa – kaznena tijela</w:t>
            </w:r>
          </w:p>
          <w:p w:rsidR="009E3E0E" w:rsidRPr="005D23D3" w:rsidRDefault="009E3E0E" w:rsidP="00092C33">
            <w:pPr>
              <w:jc w:val="center"/>
              <w:rPr>
                <w:rFonts w:ascii="Arial Narrow" w:hAnsi="Arial Narrow" w:cs="Arial"/>
                <w:strike/>
              </w:rPr>
            </w:pPr>
          </w:p>
        </w:tc>
        <w:tc>
          <w:tcPr>
            <w:tcW w:w="1800" w:type="dxa"/>
            <w:shd w:val="clear" w:color="auto" w:fill="auto"/>
          </w:tcPr>
          <w:p w:rsidR="000A17F8" w:rsidRPr="005D23D3" w:rsidRDefault="000A17F8" w:rsidP="007C3BE6">
            <w:pPr>
              <w:rPr>
                <w:rFonts w:ascii="Arial Narrow" w:hAnsi="Arial Narrow"/>
              </w:rPr>
            </w:pPr>
            <w:r w:rsidRPr="005D23D3">
              <w:rPr>
                <w:rFonts w:ascii="Arial Narrow" w:hAnsi="Arial Narrow"/>
              </w:rPr>
              <w:t>Ministarstvo unutarnjih poslova</w:t>
            </w:r>
          </w:p>
        </w:tc>
        <w:tc>
          <w:tcPr>
            <w:tcW w:w="1440" w:type="dxa"/>
            <w:shd w:val="clear" w:color="auto" w:fill="auto"/>
          </w:tcPr>
          <w:p w:rsidR="000A17F8" w:rsidRPr="005D23D3" w:rsidRDefault="00441E60" w:rsidP="007C3BE6">
            <w:pPr>
              <w:rPr>
                <w:rFonts w:ascii="Arial Narrow" w:hAnsi="Arial Narrow"/>
              </w:rPr>
            </w:pPr>
            <w:r w:rsidRPr="005D23D3">
              <w:rPr>
                <w:rFonts w:ascii="Arial Narrow" w:hAnsi="Arial Narrow"/>
              </w:rPr>
              <w:t xml:space="preserve">Sredstva Državnog proračuna RH za rad Ministarstva i ostalih mjerodavnih državnih tijela prema godišnjem </w:t>
            </w:r>
            <w:r w:rsidRPr="005D23D3">
              <w:rPr>
                <w:rFonts w:ascii="Arial Narrow" w:hAnsi="Arial Narrow"/>
              </w:rPr>
              <w:lastRenderedPageBreak/>
              <w:t>proračunu</w:t>
            </w:r>
          </w:p>
        </w:tc>
      </w:tr>
      <w:tr w:rsidR="000A17F8" w:rsidRPr="000A17F8" w:rsidTr="00EE3FBE">
        <w:trPr>
          <w:trHeight w:val="817"/>
          <w:jc w:val="center"/>
        </w:trPr>
        <w:tc>
          <w:tcPr>
            <w:tcW w:w="3112" w:type="dxa"/>
            <w:shd w:val="clear" w:color="auto" w:fill="auto"/>
          </w:tcPr>
          <w:p w:rsidR="000A17F8" w:rsidRPr="005D23D3" w:rsidRDefault="007C3BE6" w:rsidP="00092C33">
            <w:pPr>
              <w:rPr>
                <w:rFonts w:ascii="Arial Narrow" w:hAnsi="Arial Narrow" w:cs="Arial"/>
                <w:b/>
              </w:rPr>
            </w:pPr>
            <w:r>
              <w:rPr>
                <w:rFonts w:ascii="Arial Narrow" w:hAnsi="Arial Narrow" w:cs="Arial"/>
                <w:b/>
              </w:rPr>
              <w:lastRenderedPageBreak/>
              <w:t xml:space="preserve">9. </w:t>
            </w:r>
            <w:r w:rsidR="000A17F8" w:rsidRPr="005D23D3">
              <w:rPr>
                <w:rFonts w:ascii="Arial Narrow" w:hAnsi="Arial Narrow" w:cs="Arial"/>
                <w:b/>
              </w:rPr>
              <w:t xml:space="preserve">Provoditi redovita i izvanredna </w:t>
            </w:r>
          </w:p>
          <w:p w:rsidR="000A17F8" w:rsidRPr="005D23D3" w:rsidRDefault="000A17F8" w:rsidP="00092C33">
            <w:pPr>
              <w:rPr>
                <w:rFonts w:ascii="Arial Narrow" w:hAnsi="Arial Narrow" w:cs="Arial"/>
                <w:b/>
              </w:rPr>
            </w:pPr>
            <w:r w:rsidRPr="005D23D3">
              <w:rPr>
                <w:rFonts w:ascii="Arial Narrow" w:hAnsi="Arial Narrow" w:cs="Arial"/>
                <w:b/>
              </w:rPr>
              <w:t xml:space="preserve">testiranja zatvorenika na droge, sukladno </w:t>
            </w:r>
            <w:r w:rsidRPr="005D23D3">
              <w:rPr>
                <w:rFonts w:ascii="Arial Narrow" w:hAnsi="Arial Narrow" w:cs="Arial"/>
                <w:b/>
                <w:i/>
              </w:rPr>
              <w:t>Protokolu o testiranju na sredstva ovisnosti u kaznionicama i zatvorima</w:t>
            </w:r>
            <w:r w:rsidRPr="005D23D3">
              <w:rPr>
                <w:rFonts w:ascii="Arial Narrow" w:hAnsi="Arial Narrow" w:cs="Arial"/>
                <w:b/>
              </w:rPr>
              <w:t>.</w:t>
            </w:r>
          </w:p>
        </w:tc>
        <w:tc>
          <w:tcPr>
            <w:tcW w:w="1568" w:type="dxa"/>
            <w:shd w:val="clear" w:color="auto" w:fill="auto"/>
          </w:tcPr>
          <w:p w:rsidR="000A17F8" w:rsidRPr="005D23D3" w:rsidRDefault="005D23D3" w:rsidP="007C3BE6">
            <w:pPr>
              <w:rPr>
                <w:rFonts w:ascii="Arial Narrow" w:hAnsi="Arial Narrow" w:cs="Arial"/>
              </w:rPr>
            </w:pPr>
            <w:r w:rsidRPr="005D23D3">
              <w:rPr>
                <w:rFonts w:ascii="Arial Narrow" w:hAnsi="Arial Narrow" w:cs="Arial"/>
              </w:rPr>
              <w:t xml:space="preserve">Kontinuirano od </w:t>
            </w:r>
            <w:r w:rsidR="000A17F8" w:rsidRPr="005D23D3">
              <w:rPr>
                <w:rFonts w:ascii="Arial Narrow" w:hAnsi="Arial Narrow" w:cs="Arial"/>
              </w:rPr>
              <w:t xml:space="preserve"> 2015. do 31. prosinca 2017. </w:t>
            </w:r>
          </w:p>
        </w:tc>
        <w:tc>
          <w:tcPr>
            <w:tcW w:w="1980" w:type="dxa"/>
            <w:shd w:val="clear" w:color="auto" w:fill="auto"/>
          </w:tcPr>
          <w:p w:rsidR="000A17F8" w:rsidRPr="005D23D3" w:rsidRDefault="000A17F8" w:rsidP="007C3BE6">
            <w:pPr>
              <w:rPr>
                <w:rFonts w:ascii="Arial Narrow" w:hAnsi="Arial Narrow" w:cs="Arial"/>
              </w:rPr>
            </w:pPr>
            <w:r w:rsidRPr="005D23D3">
              <w:rPr>
                <w:rFonts w:ascii="Arial Narrow" w:hAnsi="Arial Narrow" w:cs="Arial"/>
              </w:rPr>
              <w:t>Uprava za zatvorski sustav Ministarstva pravosuđa – kaznena tijela</w:t>
            </w:r>
          </w:p>
          <w:p w:rsidR="009E3E0E" w:rsidRPr="005D23D3" w:rsidRDefault="009E3E0E" w:rsidP="00092C33">
            <w:pPr>
              <w:jc w:val="center"/>
              <w:rPr>
                <w:rFonts w:ascii="Arial Narrow" w:hAnsi="Arial Narrow" w:cs="Arial"/>
                <w:strike/>
              </w:rPr>
            </w:pPr>
          </w:p>
        </w:tc>
        <w:tc>
          <w:tcPr>
            <w:tcW w:w="1800" w:type="dxa"/>
            <w:shd w:val="clear" w:color="auto" w:fill="auto"/>
          </w:tcPr>
          <w:p w:rsidR="000A17F8" w:rsidRPr="005D23D3" w:rsidRDefault="005D23D3" w:rsidP="007C3BE6">
            <w:pPr>
              <w:rPr>
                <w:rFonts w:ascii="Arial Narrow" w:hAnsi="Arial Narrow"/>
              </w:rPr>
            </w:pPr>
            <w:r w:rsidRPr="005D23D3">
              <w:rPr>
                <w:rFonts w:ascii="Arial Narrow" w:hAnsi="Arial Narrow"/>
              </w:rPr>
              <w:t>Zdravstvene ustanove</w:t>
            </w:r>
          </w:p>
        </w:tc>
        <w:tc>
          <w:tcPr>
            <w:tcW w:w="1440" w:type="dxa"/>
            <w:shd w:val="clear" w:color="auto" w:fill="auto"/>
          </w:tcPr>
          <w:p w:rsidR="000A17F8" w:rsidRPr="005D23D3" w:rsidRDefault="005D23D3" w:rsidP="007C3BE6">
            <w:pPr>
              <w:rPr>
                <w:rFonts w:ascii="Arial Narrow" w:hAnsi="Arial Narrow"/>
              </w:rPr>
            </w:pPr>
            <w:r w:rsidRPr="005D23D3">
              <w:rPr>
                <w:rFonts w:ascii="Arial Narrow" w:hAnsi="Arial Narrow"/>
              </w:rPr>
              <w:t>Sredstva Državnog proračuna RH za rad Ministarstva i ostalih mjerodavnih državnih tijela prema godišnjem proračunu</w:t>
            </w:r>
          </w:p>
        </w:tc>
      </w:tr>
      <w:tr w:rsidR="001210E3" w:rsidRPr="000A17F8" w:rsidTr="00EE3FBE">
        <w:trPr>
          <w:trHeight w:val="817"/>
          <w:jc w:val="center"/>
        </w:trPr>
        <w:tc>
          <w:tcPr>
            <w:tcW w:w="3112" w:type="dxa"/>
            <w:shd w:val="clear" w:color="auto" w:fill="auto"/>
          </w:tcPr>
          <w:p w:rsidR="001210E3" w:rsidRPr="005D23D3" w:rsidRDefault="007C3BE6" w:rsidP="001210E3">
            <w:pPr>
              <w:rPr>
                <w:rFonts w:ascii="Arial Narrow" w:hAnsi="Arial Narrow"/>
                <w:b/>
              </w:rPr>
            </w:pPr>
            <w:r>
              <w:rPr>
                <w:rFonts w:ascii="Arial Narrow" w:hAnsi="Arial Narrow"/>
                <w:b/>
              </w:rPr>
              <w:t xml:space="preserve">10. </w:t>
            </w:r>
            <w:r w:rsidR="001210E3" w:rsidRPr="005D23D3">
              <w:rPr>
                <w:rFonts w:ascii="Arial Narrow" w:hAnsi="Arial Narrow"/>
                <w:b/>
              </w:rPr>
              <w:t xml:space="preserve">Suzbijati međunarodno  krijumčarenje droga </w:t>
            </w:r>
          </w:p>
          <w:p w:rsidR="001210E3" w:rsidRPr="005D23D3" w:rsidRDefault="001210E3" w:rsidP="001210E3">
            <w:pPr>
              <w:rPr>
                <w:rFonts w:ascii="Arial Narrow" w:hAnsi="Arial Narrow"/>
                <w:b/>
              </w:rPr>
            </w:pPr>
          </w:p>
          <w:p w:rsidR="001210E3" w:rsidRPr="005D23D3" w:rsidRDefault="001210E3" w:rsidP="001210E3">
            <w:pPr>
              <w:numPr>
                <w:ilvl w:val="0"/>
                <w:numId w:val="54"/>
              </w:numPr>
              <w:ind w:left="318"/>
              <w:rPr>
                <w:rFonts w:ascii="Arial Narrow" w:hAnsi="Arial Narrow"/>
              </w:rPr>
            </w:pPr>
            <w:r w:rsidRPr="005D23D3">
              <w:rPr>
                <w:rFonts w:ascii="Arial Narrow" w:hAnsi="Arial Narrow"/>
              </w:rPr>
              <w:t>izraditi prosudbe ugroženosti (procjene rizika) od kriminaliteta vezanog uz zlouporabu i krijumčarenje droga kao oblika organiziranog kriminaliteta (Organised Crime Threat Assessment – OCTA i Strateška procjena i plan MUP-a RH),</w:t>
            </w:r>
          </w:p>
          <w:p w:rsidR="001210E3" w:rsidRPr="005D23D3" w:rsidRDefault="001210E3" w:rsidP="001210E3">
            <w:pPr>
              <w:ind w:left="318"/>
              <w:rPr>
                <w:rFonts w:ascii="Arial Narrow" w:hAnsi="Arial Narrow"/>
              </w:rPr>
            </w:pPr>
          </w:p>
          <w:p w:rsidR="001210E3" w:rsidRPr="005D23D3" w:rsidRDefault="001210E3" w:rsidP="001210E3">
            <w:pPr>
              <w:numPr>
                <w:ilvl w:val="0"/>
                <w:numId w:val="11"/>
              </w:numPr>
              <w:rPr>
                <w:rFonts w:ascii="Arial Narrow" w:hAnsi="Arial Narrow" w:cs="Arial"/>
              </w:rPr>
            </w:pPr>
            <w:r w:rsidRPr="005D23D3">
              <w:rPr>
                <w:rFonts w:ascii="Arial Narrow" w:hAnsi="Arial Narrow" w:cs="Arial"/>
              </w:rPr>
              <w:t xml:space="preserve">vršiti nadzor državne granice, uz graničnu crtu i u dubini sukladno Shengenskom akcijskom planu s ciljem suzbijanja svih vrsta krijumčarenja (droga) </w:t>
            </w:r>
          </w:p>
          <w:p w:rsidR="001210E3" w:rsidRPr="005D23D3" w:rsidRDefault="001210E3" w:rsidP="001210E3">
            <w:pPr>
              <w:ind w:left="360"/>
              <w:rPr>
                <w:rFonts w:ascii="Arial Narrow" w:hAnsi="Arial Narrow" w:cs="Arial"/>
              </w:rPr>
            </w:pPr>
          </w:p>
          <w:p w:rsidR="001210E3" w:rsidRPr="005D23D3" w:rsidRDefault="00B2513D" w:rsidP="001210E3">
            <w:pPr>
              <w:numPr>
                <w:ilvl w:val="0"/>
                <w:numId w:val="11"/>
              </w:numPr>
              <w:spacing w:after="160" w:line="240" w:lineRule="exact"/>
              <w:rPr>
                <w:rFonts w:ascii="Arial Narrow" w:hAnsi="Arial Narrow"/>
              </w:rPr>
            </w:pPr>
            <w:r w:rsidRPr="005D23D3">
              <w:rPr>
                <w:rFonts w:ascii="Arial Narrow" w:hAnsi="Arial Narrow"/>
              </w:rPr>
              <w:t>jačati</w:t>
            </w:r>
            <w:r w:rsidR="001210E3" w:rsidRPr="005D23D3">
              <w:rPr>
                <w:rFonts w:ascii="Arial Narrow" w:hAnsi="Arial Narrow"/>
              </w:rPr>
              <w:t xml:space="preserve"> kapacitet</w:t>
            </w:r>
            <w:r w:rsidR="001210E3" w:rsidRPr="005D23D3">
              <w:rPr>
                <w:rFonts w:ascii="Arial Narrow" w:hAnsi="Arial Narrow"/>
                <w:strike/>
              </w:rPr>
              <w:t>a</w:t>
            </w:r>
            <w:r w:rsidRPr="005D23D3">
              <w:rPr>
                <w:rFonts w:ascii="Arial Narrow" w:hAnsi="Arial Narrow"/>
              </w:rPr>
              <w:t>e</w:t>
            </w:r>
            <w:r w:rsidR="001210E3" w:rsidRPr="005D23D3">
              <w:rPr>
                <w:rFonts w:ascii="Arial Narrow" w:hAnsi="Arial Narrow"/>
              </w:rPr>
              <w:t xml:space="preserve"> Ministarstva unutarnjih poslova usmjerenih na suzbijanje krijumčarenja droga,</w:t>
            </w:r>
          </w:p>
          <w:p w:rsidR="001210E3" w:rsidRPr="005D23D3" w:rsidRDefault="0091015F" w:rsidP="004244E0">
            <w:pPr>
              <w:numPr>
                <w:ilvl w:val="0"/>
                <w:numId w:val="11"/>
              </w:numPr>
              <w:spacing w:after="160" w:line="240" w:lineRule="exact"/>
              <w:rPr>
                <w:rFonts w:ascii="Arial Narrow" w:hAnsi="Arial Narrow"/>
              </w:rPr>
            </w:pPr>
            <w:r w:rsidRPr="005D23D3">
              <w:rPr>
                <w:rFonts w:ascii="Arial Narrow" w:hAnsi="Arial Narrow"/>
              </w:rPr>
              <w:t xml:space="preserve">surađivati </w:t>
            </w:r>
            <w:r w:rsidR="001210E3" w:rsidRPr="005D23D3">
              <w:rPr>
                <w:rFonts w:ascii="Arial Narrow" w:hAnsi="Arial Narrow"/>
              </w:rPr>
              <w:t xml:space="preserve">s carinskom službom, sukladno Uputi o suradnji Ravnateljstva policije i Carinske </w:t>
            </w:r>
            <w:r w:rsidR="005D23D3">
              <w:rPr>
                <w:rFonts w:ascii="Arial Narrow" w:hAnsi="Arial Narrow"/>
              </w:rPr>
              <w:t>uprave</w:t>
            </w:r>
          </w:p>
        </w:tc>
        <w:tc>
          <w:tcPr>
            <w:tcW w:w="1568" w:type="dxa"/>
            <w:shd w:val="clear" w:color="auto" w:fill="auto"/>
          </w:tcPr>
          <w:p w:rsidR="001210E3" w:rsidRPr="005D23D3" w:rsidRDefault="001210E3" w:rsidP="001210E3">
            <w:pPr>
              <w:rPr>
                <w:rFonts w:ascii="Arial Narrow" w:hAnsi="Arial Narrow" w:cs="Arial"/>
              </w:rPr>
            </w:pPr>
            <w:r w:rsidRPr="005D23D3">
              <w:rPr>
                <w:rFonts w:ascii="Arial Narrow" w:hAnsi="Arial Narrow" w:cs="Arial"/>
              </w:rPr>
              <w:t xml:space="preserve"> Kontinuirano </w:t>
            </w:r>
          </w:p>
          <w:p w:rsidR="001210E3" w:rsidRPr="005D23D3" w:rsidRDefault="005D23D3" w:rsidP="007C3BE6">
            <w:pPr>
              <w:rPr>
                <w:rFonts w:ascii="Arial Narrow" w:hAnsi="Arial Narrow" w:cs="Arial"/>
                <w:sz w:val="22"/>
                <w:szCs w:val="22"/>
              </w:rPr>
            </w:pPr>
            <w:r w:rsidRPr="005D23D3">
              <w:rPr>
                <w:rFonts w:ascii="Arial Narrow" w:hAnsi="Arial Narrow" w:cs="Arial"/>
              </w:rPr>
              <w:t xml:space="preserve">od </w:t>
            </w:r>
            <w:r w:rsidR="00B44600">
              <w:rPr>
                <w:rFonts w:ascii="Arial Narrow" w:hAnsi="Arial Narrow" w:cs="Arial"/>
              </w:rPr>
              <w:t xml:space="preserve"> 2015. </w:t>
            </w:r>
            <w:r w:rsidR="001210E3" w:rsidRPr="005D23D3">
              <w:rPr>
                <w:rFonts w:ascii="Arial Narrow" w:hAnsi="Arial Narrow" w:cs="Arial"/>
              </w:rPr>
              <w:t xml:space="preserve">do 31. prosinca 2017. </w:t>
            </w:r>
          </w:p>
        </w:tc>
        <w:tc>
          <w:tcPr>
            <w:tcW w:w="1980" w:type="dxa"/>
            <w:shd w:val="clear" w:color="auto" w:fill="auto"/>
          </w:tcPr>
          <w:p w:rsidR="001210E3" w:rsidRPr="005D23D3" w:rsidRDefault="001210E3" w:rsidP="007C3BE6">
            <w:pPr>
              <w:rPr>
                <w:rFonts w:ascii="Arial Narrow" w:hAnsi="Arial Narrow" w:cs="Arial"/>
              </w:rPr>
            </w:pPr>
            <w:r w:rsidRPr="005D23D3">
              <w:rPr>
                <w:rFonts w:ascii="Arial Narrow" w:hAnsi="Arial Narrow" w:cs="Arial"/>
              </w:rPr>
              <w:t>Ministarstvo unutarnjih poslov</w:t>
            </w:r>
            <w:r w:rsidR="005D23D3" w:rsidRPr="005D23D3">
              <w:rPr>
                <w:rFonts w:ascii="Arial Narrow" w:hAnsi="Arial Narrow" w:cs="Arial"/>
              </w:rPr>
              <w:t>a</w:t>
            </w:r>
          </w:p>
          <w:p w:rsidR="001210E3" w:rsidRPr="005D23D3" w:rsidRDefault="001210E3" w:rsidP="001210E3">
            <w:pPr>
              <w:jc w:val="center"/>
              <w:rPr>
                <w:rFonts w:ascii="Arial Narrow" w:hAnsi="Arial Narrow" w:cs="Arial"/>
                <w:strike/>
              </w:rPr>
            </w:pPr>
          </w:p>
        </w:tc>
        <w:tc>
          <w:tcPr>
            <w:tcW w:w="1800" w:type="dxa"/>
            <w:shd w:val="clear" w:color="auto" w:fill="auto"/>
          </w:tcPr>
          <w:p w:rsidR="001210E3" w:rsidRPr="005D23D3" w:rsidRDefault="0007510F" w:rsidP="001210E3">
            <w:pPr>
              <w:rPr>
                <w:rFonts w:ascii="Arial Narrow" w:hAnsi="Arial Narrow"/>
              </w:rPr>
            </w:pPr>
            <w:r w:rsidRPr="005D23D3">
              <w:rPr>
                <w:rFonts w:ascii="Arial Narrow" w:hAnsi="Arial Narrow" w:cs="Arial"/>
              </w:rPr>
              <w:t>Ministarstvo financija –Carinska uprava</w:t>
            </w:r>
            <w:r w:rsidRPr="005D23D3">
              <w:rPr>
                <w:rFonts w:ascii="Arial Narrow" w:hAnsi="Arial Narrow"/>
              </w:rPr>
              <w:t xml:space="preserve">, </w:t>
            </w:r>
            <w:r w:rsidR="001210E3" w:rsidRPr="005D23D3">
              <w:rPr>
                <w:rFonts w:ascii="Arial Narrow" w:hAnsi="Arial Narrow"/>
              </w:rPr>
              <w:t>Državno odvjetništvo</w:t>
            </w:r>
            <w:r w:rsidRPr="005D23D3">
              <w:rPr>
                <w:rFonts w:ascii="Arial Narrow" w:hAnsi="Arial Narrow"/>
              </w:rPr>
              <w:t xml:space="preserve"> </w:t>
            </w:r>
            <w:r w:rsidR="005D23D3" w:rsidRPr="005D23D3">
              <w:rPr>
                <w:rFonts w:ascii="Arial Narrow" w:hAnsi="Arial Narrow"/>
              </w:rPr>
              <w:t>Republike Hrvatske</w:t>
            </w:r>
            <w:r w:rsidR="00BD7691">
              <w:rPr>
                <w:rFonts w:ascii="Arial Narrow" w:hAnsi="Arial Narrow"/>
              </w:rPr>
              <w:t xml:space="preserve"> i Ured za suzbijanje korupcije i organiziranog kriminaliteta</w:t>
            </w:r>
          </w:p>
          <w:p w:rsidR="001210E3" w:rsidRPr="005D23D3" w:rsidRDefault="001210E3" w:rsidP="001210E3">
            <w:pPr>
              <w:jc w:val="center"/>
              <w:rPr>
                <w:rFonts w:ascii="Arial Narrow" w:hAnsi="Arial Narrow" w:cs="Arial"/>
                <w:b/>
                <w:sz w:val="22"/>
                <w:szCs w:val="22"/>
              </w:rPr>
            </w:pPr>
          </w:p>
        </w:tc>
        <w:tc>
          <w:tcPr>
            <w:tcW w:w="1440" w:type="dxa"/>
            <w:shd w:val="clear" w:color="auto" w:fill="auto"/>
          </w:tcPr>
          <w:p w:rsidR="001210E3" w:rsidRPr="005D23D3" w:rsidRDefault="001210E3" w:rsidP="007C3BE6">
            <w:pPr>
              <w:rPr>
                <w:rFonts w:ascii="Arial Narrow" w:hAnsi="Arial Narrow" w:cs="Arial"/>
              </w:rPr>
            </w:pPr>
            <w:r w:rsidRPr="005D23D3">
              <w:rPr>
                <w:rFonts w:ascii="Arial Narrow" w:hAnsi="Arial Narrow" w:cs="Arial Unicode MS"/>
              </w:rPr>
              <w:t>Sredstv</w:t>
            </w:r>
            <w:r w:rsidR="00961098">
              <w:rPr>
                <w:rFonts w:ascii="Arial Narrow" w:hAnsi="Arial Narrow" w:cs="Arial Unicode MS"/>
              </w:rPr>
              <w:t>a Državnog proračuna RH za rad M</w:t>
            </w:r>
            <w:r w:rsidRPr="005D23D3">
              <w:rPr>
                <w:rFonts w:ascii="Arial Narrow" w:hAnsi="Arial Narrow" w:cs="Arial Unicode MS"/>
              </w:rPr>
              <w:t>inistarstva</w:t>
            </w:r>
            <w:r w:rsidRPr="005D23D3">
              <w:rPr>
                <w:rFonts w:ascii="Arial Narrow" w:hAnsi="Arial Narrow" w:cs="Arial"/>
              </w:rPr>
              <w:t xml:space="preserve"> i ostalih nadležnih državnih tijela prema godišnjem proračunu,</w:t>
            </w:r>
          </w:p>
          <w:p w:rsidR="001210E3" w:rsidRPr="005D23D3" w:rsidRDefault="001210E3" w:rsidP="007C3BE6">
            <w:pPr>
              <w:rPr>
                <w:rFonts w:ascii="Arial Narrow" w:hAnsi="Arial Narrow" w:cs="Arial Unicode MS"/>
              </w:rPr>
            </w:pPr>
            <w:r w:rsidRPr="005D23D3">
              <w:rPr>
                <w:rFonts w:ascii="Arial Narrow" w:hAnsi="Arial Narrow" w:cs="Arial"/>
              </w:rPr>
              <w:t>EU fondovi</w:t>
            </w:r>
          </w:p>
          <w:p w:rsidR="001210E3" w:rsidRPr="005D23D3" w:rsidRDefault="001210E3" w:rsidP="001210E3">
            <w:pPr>
              <w:jc w:val="center"/>
              <w:rPr>
                <w:rFonts w:ascii="Arial Narrow" w:hAnsi="Arial Narrow" w:cs="Arial"/>
                <w:b/>
                <w:sz w:val="22"/>
                <w:szCs w:val="22"/>
              </w:rPr>
            </w:pPr>
          </w:p>
        </w:tc>
      </w:tr>
      <w:tr w:rsidR="001252E3" w:rsidRPr="000A17F8" w:rsidTr="00EE3FBE">
        <w:trPr>
          <w:trHeight w:val="817"/>
          <w:jc w:val="center"/>
        </w:trPr>
        <w:tc>
          <w:tcPr>
            <w:tcW w:w="3112" w:type="dxa"/>
            <w:shd w:val="clear" w:color="auto" w:fill="auto"/>
          </w:tcPr>
          <w:p w:rsidR="001252E3" w:rsidRPr="005D23D3" w:rsidRDefault="007C3BE6" w:rsidP="000F4216">
            <w:pPr>
              <w:rPr>
                <w:rFonts w:ascii="Arial Narrow" w:hAnsi="Arial Narrow"/>
                <w:b/>
              </w:rPr>
            </w:pPr>
            <w:r>
              <w:rPr>
                <w:rFonts w:ascii="Arial Narrow" w:hAnsi="Arial Narrow"/>
                <w:b/>
              </w:rPr>
              <w:t xml:space="preserve">11. </w:t>
            </w:r>
            <w:r w:rsidR="001252E3" w:rsidRPr="005D23D3">
              <w:rPr>
                <w:rFonts w:ascii="Arial Narrow" w:hAnsi="Arial Narrow"/>
                <w:b/>
              </w:rPr>
              <w:t>Suzbijati pranje novca stečenog neovlaštenom proizvodnjom i prometom droga i tvarima zabranjenim u sportu</w:t>
            </w:r>
          </w:p>
          <w:p w:rsidR="001252E3" w:rsidRPr="005D23D3" w:rsidRDefault="001252E3" w:rsidP="000F4216">
            <w:pPr>
              <w:rPr>
                <w:rFonts w:ascii="Arial Narrow" w:hAnsi="Arial Narrow"/>
                <w:b/>
              </w:rPr>
            </w:pPr>
          </w:p>
          <w:p w:rsidR="001252E3" w:rsidRPr="005D23D3" w:rsidRDefault="001252E3" w:rsidP="001252E3">
            <w:pPr>
              <w:numPr>
                <w:ilvl w:val="0"/>
                <w:numId w:val="12"/>
              </w:numPr>
              <w:rPr>
                <w:rFonts w:ascii="Arial Narrow" w:hAnsi="Arial Narrow"/>
              </w:rPr>
            </w:pPr>
            <w:r w:rsidRPr="005D23D3">
              <w:rPr>
                <w:rFonts w:ascii="Arial Narrow" w:hAnsi="Arial Narrow"/>
              </w:rPr>
              <w:t>unaprijediti postupke suzbijanja pranja novca vezano za neovlaštenu proizvodnju i promet drogama te tvarima zabranjenim u sportu,</w:t>
            </w:r>
          </w:p>
          <w:p w:rsidR="001252E3" w:rsidRPr="005D23D3" w:rsidRDefault="001252E3" w:rsidP="000F4216">
            <w:pPr>
              <w:ind w:left="360"/>
              <w:rPr>
                <w:rFonts w:ascii="Arial Narrow" w:hAnsi="Arial Narrow"/>
              </w:rPr>
            </w:pPr>
          </w:p>
          <w:p w:rsidR="001252E3" w:rsidRPr="005D23D3" w:rsidRDefault="001252E3" w:rsidP="001252E3">
            <w:pPr>
              <w:numPr>
                <w:ilvl w:val="0"/>
                <w:numId w:val="12"/>
              </w:numPr>
              <w:rPr>
                <w:rFonts w:ascii="Arial Narrow" w:hAnsi="Arial Narrow"/>
              </w:rPr>
            </w:pPr>
            <w:r w:rsidRPr="005D23D3">
              <w:rPr>
                <w:rFonts w:ascii="Arial Narrow" w:hAnsi="Arial Narrow"/>
              </w:rPr>
              <w:t xml:space="preserve">unaprijediti suradnju i razmjenu podataka između policije, Porezne uprave, Ureda za sprječavanje </w:t>
            </w:r>
            <w:r w:rsidRPr="005D23D3">
              <w:rPr>
                <w:rFonts w:ascii="Arial Narrow" w:hAnsi="Arial Narrow"/>
              </w:rPr>
              <w:lastRenderedPageBreak/>
              <w:t>pranja novca, Carinske uprave, Inspektorata i drugih ustrojstvenih</w:t>
            </w:r>
            <w:r w:rsidR="005D23D3" w:rsidRPr="005D23D3">
              <w:rPr>
                <w:rFonts w:ascii="Arial Narrow" w:hAnsi="Arial Narrow"/>
              </w:rPr>
              <w:t xml:space="preserve"> tijela Ministarstva financija, Državnog </w:t>
            </w:r>
            <w:r w:rsidRPr="005D23D3">
              <w:rPr>
                <w:rFonts w:ascii="Arial Narrow" w:hAnsi="Arial Narrow"/>
              </w:rPr>
              <w:t>ured</w:t>
            </w:r>
            <w:r w:rsidR="005D23D3" w:rsidRPr="005D23D3">
              <w:rPr>
                <w:rFonts w:ascii="Arial Narrow" w:hAnsi="Arial Narrow"/>
              </w:rPr>
              <w:t>a</w:t>
            </w:r>
            <w:r w:rsidRPr="005D23D3">
              <w:rPr>
                <w:rFonts w:ascii="Arial Narrow" w:hAnsi="Arial Narrow"/>
              </w:rPr>
              <w:t xml:space="preserve"> z</w:t>
            </w:r>
            <w:r w:rsidR="005D23D3" w:rsidRPr="005D23D3">
              <w:rPr>
                <w:rFonts w:ascii="Arial Narrow" w:hAnsi="Arial Narrow"/>
              </w:rPr>
              <w:t>a upravljanje državnom imovinom i Državnog odvjetništva RH</w:t>
            </w:r>
            <w:r w:rsidRPr="005D23D3">
              <w:rPr>
                <w:rFonts w:ascii="Arial Narrow" w:hAnsi="Arial Narrow"/>
              </w:rPr>
              <w:t xml:space="preserve">, tijekom provođenja financijskih </w:t>
            </w:r>
            <w:r w:rsidR="005D23D3" w:rsidRPr="005D23D3">
              <w:rPr>
                <w:rFonts w:ascii="Arial Narrow" w:hAnsi="Arial Narrow"/>
              </w:rPr>
              <w:t>istraga</w:t>
            </w:r>
          </w:p>
          <w:p w:rsidR="001252E3" w:rsidRPr="005D23D3" w:rsidRDefault="001252E3" w:rsidP="000F4216">
            <w:pPr>
              <w:ind w:left="360"/>
              <w:rPr>
                <w:rFonts w:ascii="Arial Narrow" w:hAnsi="Arial Narrow"/>
              </w:rPr>
            </w:pPr>
          </w:p>
        </w:tc>
        <w:tc>
          <w:tcPr>
            <w:tcW w:w="1568" w:type="dxa"/>
            <w:shd w:val="clear" w:color="auto" w:fill="auto"/>
          </w:tcPr>
          <w:p w:rsidR="001252E3" w:rsidRPr="005D23D3" w:rsidRDefault="001252E3" w:rsidP="007C3BE6">
            <w:pPr>
              <w:rPr>
                <w:rFonts w:ascii="Arial Narrow" w:hAnsi="Arial Narrow" w:cs="Arial"/>
              </w:rPr>
            </w:pPr>
            <w:r w:rsidRPr="005D23D3">
              <w:rPr>
                <w:rFonts w:ascii="Arial Narrow" w:hAnsi="Arial Narrow" w:cs="Arial"/>
              </w:rPr>
              <w:lastRenderedPageBreak/>
              <w:t>Kontinuirano</w:t>
            </w:r>
          </w:p>
          <w:p w:rsidR="001252E3" w:rsidRPr="005D23D3" w:rsidRDefault="005D23D3" w:rsidP="005D23D3">
            <w:pPr>
              <w:rPr>
                <w:rFonts w:ascii="Arial Narrow" w:hAnsi="Arial Narrow" w:cs="Arial"/>
                <w:sz w:val="22"/>
                <w:szCs w:val="22"/>
              </w:rPr>
            </w:pPr>
            <w:r w:rsidRPr="005D23D3">
              <w:rPr>
                <w:rFonts w:ascii="Arial Narrow" w:hAnsi="Arial Narrow" w:cs="Arial"/>
              </w:rPr>
              <w:t xml:space="preserve">od  </w:t>
            </w:r>
            <w:r w:rsidR="00B44600">
              <w:rPr>
                <w:rFonts w:ascii="Arial Narrow" w:hAnsi="Arial Narrow" w:cs="Arial"/>
              </w:rPr>
              <w:t xml:space="preserve">2015. </w:t>
            </w:r>
            <w:r w:rsidR="001252E3" w:rsidRPr="005D23D3">
              <w:rPr>
                <w:rFonts w:ascii="Arial Narrow" w:hAnsi="Arial Narrow" w:cs="Arial"/>
              </w:rPr>
              <w:t xml:space="preserve">do 31. </w:t>
            </w:r>
            <w:r w:rsidR="00B44600">
              <w:rPr>
                <w:rFonts w:ascii="Arial Narrow" w:hAnsi="Arial Narrow" w:cs="Arial"/>
              </w:rPr>
              <w:t xml:space="preserve">  </w:t>
            </w:r>
            <w:r w:rsidR="001252E3" w:rsidRPr="005D23D3">
              <w:rPr>
                <w:rFonts w:ascii="Arial Narrow" w:hAnsi="Arial Narrow" w:cs="Arial"/>
              </w:rPr>
              <w:t xml:space="preserve">prosinca 2017. </w:t>
            </w:r>
          </w:p>
        </w:tc>
        <w:tc>
          <w:tcPr>
            <w:tcW w:w="1980" w:type="dxa"/>
            <w:shd w:val="clear" w:color="auto" w:fill="auto"/>
          </w:tcPr>
          <w:p w:rsidR="001252E3" w:rsidRPr="005D23D3" w:rsidRDefault="001252E3" w:rsidP="007C3BE6">
            <w:pPr>
              <w:rPr>
                <w:rFonts w:ascii="Arial Narrow" w:hAnsi="Arial Narrow" w:cs="Arial"/>
              </w:rPr>
            </w:pPr>
            <w:r w:rsidRPr="005D23D3">
              <w:rPr>
                <w:rFonts w:ascii="Arial Narrow" w:hAnsi="Arial Narrow" w:cs="Arial"/>
              </w:rPr>
              <w:t>Ministarstvo unutarnjih poslova</w:t>
            </w:r>
          </w:p>
          <w:p w:rsidR="008F272E" w:rsidRPr="005D23D3" w:rsidRDefault="008F272E" w:rsidP="000F4216">
            <w:pPr>
              <w:jc w:val="center"/>
              <w:rPr>
                <w:rFonts w:ascii="Arial Narrow" w:hAnsi="Arial Narrow" w:cs="Arial"/>
              </w:rPr>
            </w:pPr>
          </w:p>
          <w:p w:rsidR="008F272E" w:rsidRPr="005D23D3" w:rsidRDefault="008F272E" w:rsidP="000F4216">
            <w:pPr>
              <w:jc w:val="center"/>
              <w:rPr>
                <w:rFonts w:ascii="Arial Narrow" w:hAnsi="Arial Narrow" w:cs="Arial"/>
              </w:rPr>
            </w:pPr>
          </w:p>
        </w:tc>
        <w:tc>
          <w:tcPr>
            <w:tcW w:w="1800" w:type="dxa"/>
            <w:shd w:val="clear" w:color="auto" w:fill="auto"/>
          </w:tcPr>
          <w:p w:rsidR="001252E3" w:rsidRPr="005D23D3" w:rsidRDefault="007C3BE6" w:rsidP="007C3BE6">
            <w:pPr>
              <w:rPr>
                <w:rFonts w:ascii="Times New Roman" w:hAnsi="Times New Roman"/>
              </w:rPr>
            </w:pPr>
            <w:r>
              <w:rPr>
                <w:rFonts w:ascii="Arial Narrow" w:hAnsi="Arial Narrow"/>
                <w:bCs/>
                <w:iCs/>
              </w:rPr>
              <w:t>M</w:t>
            </w:r>
            <w:r w:rsidR="001252E3" w:rsidRPr="005D23D3">
              <w:rPr>
                <w:rFonts w:ascii="Arial Narrow" w:hAnsi="Arial Narrow"/>
                <w:bCs/>
                <w:iCs/>
              </w:rPr>
              <w:t>inistarstvo financija</w:t>
            </w:r>
            <w:r>
              <w:rPr>
                <w:rFonts w:ascii="Arial Narrow" w:hAnsi="Arial Narrow"/>
                <w:bCs/>
                <w:iCs/>
              </w:rPr>
              <w:t xml:space="preserve">-Ured za sprječavanje pranja novca, </w:t>
            </w:r>
            <w:r w:rsidR="001252E3" w:rsidRPr="005D23D3">
              <w:rPr>
                <w:rFonts w:ascii="Arial Narrow" w:hAnsi="Arial Narrow"/>
              </w:rPr>
              <w:t>Državni ured za uprav</w:t>
            </w:r>
            <w:r w:rsidR="00BD7691">
              <w:rPr>
                <w:rFonts w:ascii="Arial Narrow" w:hAnsi="Arial Narrow"/>
              </w:rPr>
              <w:t>ljanje državnom imo</w:t>
            </w:r>
            <w:r>
              <w:rPr>
                <w:rFonts w:ascii="Arial Narrow" w:hAnsi="Arial Narrow"/>
              </w:rPr>
              <w:t xml:space="preserve">vinom, Državno odvjetništvo </w:t>
            </w:r>
            <w:r w:rsidR="00BD7691">
              <w:rPr>
                <w:rFonts w:ascii="Arial Narrow" w:hAnsi="Arial Narrow"/>
              </w:rPr>
              <w:t>Republike</w:t>
            </w:r>
            <w:r>
              <w:rPr>
                <w:rFonts w:ascii="Arial Narrow" w:hAnsi="Arial Narrow"/>
              </w:rPr>
              <w:t xml:space="preserve"> Hrvatske, Ured za suzbijanje korupcije i </w:t>
            </w:r>
            <w:r w:rsidR="00BD7691">
              <w:rPr>
                <w:rFonts w:ascii="Arial Narrow" w:hAnsi="Arial Narrow"/>
              </w:rPr>
              <w:t>organiziranog kriminaliteta</w:t>
            </w:r>
            <w:r w:rsidR="001252E3" w:rsidRPr="005D23D3">
              <w:rPr>
                <w:rFonts w:ascii="Arial Narrow" w:hAnsi="Arial Narrow"/>
              </w:rPr>
              <w:t xml:space="preserve"> </w:t>
            </w:r>
          </w:p>
        </w:tc>
        <w:tc>
          <w:tcPr>
            <w:tcW w:w="1440" w:type="dxa"/>
            <w:shd w:val="clear" w:color="auto" w:fill="auto"/>
          </w:tcPr>
          <w:p w:rsidR="001252E3" w:rsidRPr="005D23D3" w:rsidRDefault="007C3BE6" w:rsidP="007C3BE6">
            <w:pPr>
              <w:rPr>
                <w:rFonts w:ascii="Arial Narrow" w:hAnsi="Arial Narrow" w:cs="Arial Unicode MS"/>
              </w:rPr>
            </w:pPr>
            <w:r w:rsidRPr="005D23D3">
              <w:rPr>
                <w:rFonts w:ascii="Arial Narrow" w:hAnsi="Arial Narrow"/>
              </w:rPr>
              <w:t>Sredstva Državnog proračuna RH za rad Ministarstva i ostalih mjerodavnih državnih tijela prema godišnjem proračunu</w:t>
            </w:r>
            <w:r w:rsidRPr="005D23D3">
              <w:rPr>
                <w:rFonts w:ascii="Arial Narrow" w:hAnsi="Arial Narrow" w:cs="Arial"/>
              </w:rPr>
              <w:t xml:space="preserve"> </w:t>
            </w:r>
          </w:p>
          <w:p w:rsidR="001252E3" w:rsidRPr="005D23D3" w:rsidRDefault="001252E3" w:rsidP="000F4216">
            <w:pPr>
              <w:jc w:val="center"/>
              <w:rPr>
                <w:rFonts w:ascii="Arial Narrow" w:hAnsi="Arial Narrow" w:cs="Arial"/>
                <w:b/>
                <w:sz w:val="22"/>
                <w:szCs w:val="22"/>
              </w:rPr>
            </w:pPr>
          </w:p>
        </w:tc>
      </w:tr>
      <w:tr w:rsidR="001252E3" w:rsidRPr="000A17F8" w:rsidTr="00EE3FBE">
        <w:trPr>
          <w:trHeight w:val="817"/>
          <w:jc w:val="center"/>
        </w:trPr>
        <w:tc>
          <w:tcPr>
            <w:tcW w:w="3112" w:type="dxa"/>
            <w:shd w:val="clear" w:color="auto" w:fill="auto"/>
          </w:tcPr>
          <w:p w:rsidR="001252E3" w:rsidRPr="008E78E5" w:rsidRDefault="007C3BE6" w:rsidP="000F4216">
            <w:pPr>
              <w:rPr>
                <w:rFonts w:ascii="Arial Narrow" w:hAnsi="Arial Narrow"/>
                <w:b/>
              </w:rPr>
            </w:pPr>
            <w:r>
              <w:rPr>
                <w:rFonts w:ascii="Arial Narrow" w:hAnsi="Arial Narrow"/>
                <w:b/>
              </w:rPr>
              <w:lastRenderedPageBreak/>
              <w:t xml:space="preserve">12. </w:t>
            </w:r>
            <w:r w:rsidR="001252E3" w:rsidRPr="008E78E5">
              <w:rPr>
                <w:rFonts w:ascii="Arial Narrow" w:hAnsi="Arial Narrow"/>
                <w:b/>
              </w:rPr>
              <w:t>Suzbijati neovlaštene proizvodnje (uzgoj) droga</w:t>
            </w:r>
          </w:p>
          <w:p w:rsidR="001252E3" w:rsidRPr="008E78E5" w:rsidRDefault="001252E3" w:rsidP="000F4216">
            <w:pPr>
              <w:rPr>
                <w:rFonts w:ascii="Arial Narrow" w:hAnsi="Arial Narrow"/>
                <w:b/>
              </w:rPr>
            </w:pPr>
          </w:p>
          <w:p w:rsidR="001252E3" w:rsidRPr="008E78E5" w:rsidRDefault="001252E3" w:rsidP="00A82168">
            <w:pPr>
              <w:numPr>
                <w:ilvl w:val="0"/>
                <w:numId w:val="12"/>
              </w:numPr>
              <w:rPr>
                <w:rFonts w:ascii="Arial Narrow" w:hAnsi="Arial Narrow"/>
              </w:rPr>
            </w:pPr>
            <w:r w:rsidRPr="008E78E5">
              <w:rPr>
                <w:rFonts w:ascii="Arial Narrow" w:hAnsi="Arial Narrow"/>
              </w:rPr>
              <w:t xml:space="preserve">suzbijati neovlašteni promet prekursorima koji su namijenjeni za  proizvodnju droga </w:t>
            </w:r>
          </w:p>
          <w:p w:rsidR="001252E3" w:rsidRPr="008E78E5" w:rsidRDefault="001252E3" w:rsidP="001252E3">
            <w:pPr>
              <w:numPr>
                <w:ilvl w:val="0"/>
                <w:numId w:val="12"/>
              </w:numPr>
              <w:rPr>
                <w:rFonts w:ascii="Arial Narrow" w:hAnsi="Arial Narrow"/>
              </w:rPr>
            </w:pPr>
            <w:r w:rsidRPr="008E78E5">
              <w:rPr>
                <w:rFonts w:ascii="Arial Narrow" w:hAnsi="Arial Narrow"/>
              </w:rPr>
              <w:t xml:space="preserve">suzbijati pojedinačnu i organiziranu neovlaštenu proizvodnju </w:t>
            </w:r>
            <w:r w:rsidR="00084BA9" w:rsidRPr="008E78E5">
              <w:rPr>
                <w:rFonts w:ascii="Arial Narrow" w:hAnsi="Arial Narrow"/>
              </w:rPr>
              <w:t>produkata kanabisa</w:t>
            </w:r>
            <w:r w:rsidRPr="008E78E5">
              <w:rPr>
                <w:rFonts w:ascii="Arial Narrow" w:hAnsi="Arial Narrow"/>
              </w:rPr>
              <w:t>,</w:t>
            </w:r>
          </w:p>
          <w:p w:rsidR="001252E3" w:rsidRPr="008E78E5" w:rsidRDefault="001252E3" w:rsidP="000F4216">
            <w:pPr>
              <w:ind w:left="360"/>
              <w:rPr>
                <w:rFonts w:ascii="Arial Narrow" w:hAnsi="Arial Narrow"/>
              </w:rPr>
            </w:pPr>
          </w:p>
          <w:p w:rsidR="001252E3" w:rsidRPr="008E78E5" w:rsidRDefault="001252E3" w:rsidP="001252E3">
            <w:pPr>
              <w:numPr>
                <w:ilvl w:val="0"/>
                <w:numId w:val="12"/>
              </w:numPr>
              <w:rPr>
                <w:rFonts w:ascii="Arial Narrow" w:hAnsi="Arial Narrow"/>
              </w:rPr>
            </w:pPr>
            <w:r w:rsidRPr="008E78E5">
              <w:rPr>
                <w:rFonts w:ascii="Arial Narrow" w:hAnsi="Arial Narrow"/>
              </w:rPr>
              <w:t>suzbijati neovlaštenu uporabu materijala i opreme koja se koristi za proizvodnju droga</w:t>
            </w:r>
          </w:p>
          <w:p w:rsidR="001252E3" w:rsidRPr="008E78E5" w:rsidRDefault="001252E3" w:rsidP="000F4216">
            <w:pPr>
              <w:ind w:left="360"/>
              <w:rPr>
                <w:rFonts w:ascii="Arial Narrow" w:hAnsi="Arial Narrow"/>
              </w:rPr>
            </w:pPr>
            <w:r w:rsidRPr="008E78E5">
              <w:rPr>
                <w:rFonts w:ascii="Arial Narrow" w:hAnsi="Arial Narrow"/>
              </w:rPr>
              <w:t xml:space="preserve"> </w:t>
            </w:r>
          </w:p>
          <w:p w:rsidR="001252E3" w:rsidRPr="008E78E5" w:rsidRDefault="001252E3" w:rsidP="000F4216">
            <w:pPr>
              <w:rPr>
                <w:rFonts w:ascii="Arial Narrow" w:hAnsi="Arial Narrow"/>
              </w:rPr>
            </w:pPr>
          </w:p>
        </w:tc>
        <w:tc>
          <w:tcPr>
            <w:tcW w:w="1568" w:type="dxa"/>
            <w:shd w:val="clear" w:color="auto" w:fill="auto"/>
          </w:tcPr>
          <w:p w:rsidR="001252E3" w:rsidRPr="008E78E5" w:rsidRDefault="001252E3" w:rsidP="007C3BE6">
            <w:pPr>
              <w:rPr>
                <w:rFonts w:ascii="Arial Narrow" w:hAnsi="Arial Narrow" w:cs="Arial"/>
              </w:rPr>
            </w:pPr>
            <w:r w:rsidRPr="008E78E5">
              <w:rPr>
                <w:rFonts w:ascii="Arial Narrow" w:hAnsi="Arial Narrow" w:cs="Arial"/>
              </w:rPr>
              <w:t>Kontinuirano</w:t>
            </w:r>
          </w:p>
          <w:p w:rsidR="001252E3" w:rsidRPr="008E78E5" w:rsidRDefault="005D23D3" w:rsidP="00B44600">
            <w:pPr>
              <w:rPr>
                <w:rFonts w:ascii="Arial Narrow" w:hAnsi="Arial Narrow" w:cs="Arial"/>
                <w:sz w:val="22"/>
                <w:szCs w:val="22"/>
              </w:rPr>
            </w:pPr>
            <w:r w:rsidRPr="008E78E5">
              <w:rPr>
                <w:rFonts w:ascii="Arial Narrow" w:hAnsi="Arial Narrow" w:cs="Arial"/>
              </w:rPr>
              <w:t xml:space="preserve">od  </w:t>
            </w:r>
            <w:r w:rsidR="00B44600">
              <w:rPr>
                <w:rFonts w:ascii="Arial Narrow" w:hAnsi="Arial Narrow" w:cs="Arial"/>
              </w:rPr>
              <w:t xml:space="preserve"> 2015. </w:t>
            </w:r>
            <w:r w:rsidR="001252E3" w:rsidRPr="008E78E5">
              <w:rPr>
                <w:rFonts w:ascii="Arial Narrow" w:hAnsi="Arial Narrow" w:cs="Arial"/>
              </w:rPr>
              <w:t xml:space="preserve">do 31. prosinca 2017. </w:t>
            </w:r>
          </w:p>
        </w:tc>
        <w:tc>
          <w:tcPr>
            <w:tcW w:w="1980" w:type="dxa"/>
            <w:shd w:val="clear" w:color="auto" w:fill="auto"/>
          </w:tcPr>
          <w:p w:rsidR="001252E3" w:rsidRPr="008E78E5" w:rsidRDefault="001252E3" w:rsidP="007C3BE6">
            <w:pPr>
              <w:rPr>
                <w:rFonts w:ascii="Arial Narrow" w:hAnsi="Arial Narrow" w:cs="Arial"/>
              </w:rPr>
            </w:pPr>
            <w:r w:rsidRPr="008E78E5">
              <w:rPr>
                <w:rFonts w:ascii="Arial Narrow" w:hAnsi="Arial Narrow" w:cs="Arial"/>
              </w:rPr>
              <w:t>Ministarstvo unutarnjih poslova</w:t>
            </w:r>
          </w:p>
        </w:tc>
        <w:tc>
          <w:tcPr>
            <w:tcW w:w="1800" w:type="dxa"/>
            <w:shd w:val="clear" w:color="auto" w:fill="auto"/>
          </w:tcPr>
          <w:p w:rsidR="0097137E" w:rsidRPr="008E78E5" w:rsidRDefault="001252E3" w:rsidP="007C3BE6">
            <w:pPr>
              <w:rPr>
                <w:rFonts w:ascii="Arial Narrow" w:hAnsi="Arial Narrow"/>
              </w:rPr>
            </w:pPr>
            <w:r w:rsidRPr="008E78E5">
              <w:rPr>
                <w:rFonts w:ascii="Arial Narrow" w:hAnsi="Arial Narrow"/>
              </w:rPr>
              <w:t>Ministarstvo zdravlja, Ministarstvo financija – Carinska uprava;</w:t>
            </w:r>
          </w:p>
          <w:p w:rsidR="001252E3" w:rsidRPr="008E78E5" w:rsidRDefault="007A6AC8" w:rsidP="007C3BE6">
            <w:pPr>
              <w:rPr>
                <w:rFonts w:ascii="Arial Narrow" w:hAnsi="Arial Narrow"/>
              </w:rPr>
            </w:pPr>
            <w:r>
              <w:rPr>
                <w:rFonts w:ascii="Arial Narrow" w:hAnsi="Arial Narrow"/>
              </w:rPr>
              <w:t>Državno odvjetništvo Republike Hrvatske, Ministarstvo poljoprivrede</w:t>
            </w:r>
          </w:p>
          <w:p w:rsidR="001252E3" w:rsidRPr="008E78E5" w:rsidRDefault="001252E3" w:rsidP="000F4216">
            <w:pPr>
              <w:jc w:val="center"/>
              <w:rPr>
                <w:rFonts w:ascii="Arial Narrow" w:hAnsi="Arial Narrow"/>
              </w:rPr>
            </w:pPr>
          </w:p>
        </w:tc>
        <w:tc>
          <w:tcPr>
            <w:tcW w:w="1440" w:type="dxa"/>
            <w:shd w:val="clear" w:color="auto" w:fill="auto"/>
          </w:tcPr>
          <w:p w:rsidR="001252E3" w:rsidRPr="008E78E5" w:rsidRDefault="007C3BE6" w:rsidP="007C3BE6">
            <w:pPr>
              <w:rPr>
                <w:rFonts w:ascii="Arial Narrow" w:hAnsi="Arial Narrow" w:cs="Arial"/>
                <w:b/>
                <w:sz w:val="22"/>
                <w:szCs w:val="22"/>
              </w:rPr>
            </w:pPr>
            <w:r w:rsidRPr="005D23D3">
              <w:rPr>
                <w:rFonts w:ascii="Arial Narrow" w:hAnsi="Arial Narrow" w:cs="Arial Unicode MS"/>
              </w:rPr>
              <w:t>Sredstv</w:t>
            </w:r>
            <w:r w:rsidR="00961098">
              <w:rPr>
                <w:rFonts w:ascii="Arial Narrow" w:hAnsi="Arial Narrow" w:cs="Arial Unicode MS"/>
              </w:rPr>
              <w:t>a Državnog proračuna RH za rad M</w:t>
            </w:r>
            <w:r w:rsidRPr="005D23D3">
              <w:rPr>
                <w:rFonts w:ascii="Arial Narrow" w:hAnsi="Arial Narrow" w:cs="Arial Unicode MS"/>
              </w:rPr>
              <w:t>inistarstva</w:t>
            </w:r>
            <w:r w:rsidRPr="005D23D3">
              <w:rPr>
                <w:rFonts w:ascii="Arial Narrow" w:hAnsi="Arial Narrow" w:cs="Arial"/>
              </w:rPr>
              <w:t xml:space="preserve"> i ostalih nadležnih državnih tijela prema godišnjem proračunu</w:t>
            </w:r>
            <w:r w:rsidRPr="008E78E5">
              <w:rPr>
                <w:rFonts w:ascii="Arial Narrow" w:hAnsi="Arial Narrow" w:cs="Arial"/>
                <w:b/>
                <w:sz w:val="22"/>
                <w:szCs w:val="22"/>
              </w:rPr>
              <w:t xml:space="preserve"> </w:t>
            </w:r>
          </w:p>
        </w:tc>
      </w:tr>
      <w:tr w:rsidR="001252E3" w:rsidRPr="000A17F8" w:rsidTr="00EE3FBE">
        <w:trPr>
          <w:trHeight w:val="817"/>
          <w:jc w:val="center"/>
        </w:trPr>
        <w:tc>
          <w:tcPr>
            <w:tcW w:w="3112" w:type="dxa"/>
            <w:shd w:val="clear" w:color="auto" w:fill="auto"/>
          </w:tcPr>
          <w:p w:rsidR="001252E3" w:rsidRPr="008E78E5" w:rsidRDefault="007C3BE6" w:rsidP="000F4216">
            <w:pPr>
              <w:jc w:val="both"/>
              <w:rPr>
                <w:rFonts w:ascii="Arial Narrow" w:hAnsi="Arial Narrow" w:cs="Arial"/>
                <w:b/>
              </w:rPr>
            </w:pPr>
            <w:r>
              <w:rPr>
                <w:rFonts w:ascii="Arial Narrow" w:hAnsi="Arial Narrow" w:cs="Arial"/>
                <w:b/>
              </w:rPr>
              <w:t>13.</w:t>
            </w:r>
            <w:r w:rsidR="001252E3" w:rsidRPr="008E78E5">
              <w:rPr>
                <w:rFonts w:ascii="Arial Narrow" w:hAnsi="Arial Narrow" w:cs="Arial"/>
                <w:b/>
              </w:rPr>
              <w:t>Suzbijati neovlaštenu proizvodnju i promet tvarima zabranje</w:t>
            </w:r>
            <w:r w:rsidR="008E78E5" w:rsidRPr="008E78E5">
              <w:rPr>
                <w:rFonts w:ascii="Arial Narrow" w:hAnsi="Arial Narrow" w:cs="Arial"/>
                <w:b/>
              </w:rPr>
              <w:t xml:space="preserve">nim u sportu </w:t>
            </w:r>
          </w:p>
          <w:p w:rsidR="001252E3" w:rsidRPr="008E78E5" w:rsidRDefault="001252E3" w:rsidP="000F4216">
            <w:pPr>
              <w:jc w:val="both"/>
              <w:rPr>
                <w:rFonts w:ascii="Arial Narrow" w:hAnsi="Arial Narrow" w:cs="Arial"/>
                <w:b/>
              </w:rPr>
            </w:pPr>
          </w:p>
          <w:p w:rsidR="001252E3" w:rsidRPr="008E78E5" w:rsidRDefault="001252E3" w:rsidP="001252E3">
            <w:pPr>
              <w:numPr>
                <w:ilvl w:val="0"/>
                <w:numId w:val="55"/>
              </w:numPr>
              <w:ind w:left="318"/>
              <w:rPr>
                <w:rFonts w:ascii="Arial Narrow" w:hAnsi="Arial Narrow"/>
              </w:rPr>
            </w:pPr>
            <w:r w:rsidRPr="008E78E5">
              <w:rPr>
                <w:rFonts w:ascii="Arial Narrow" w:hAnsi="Arial Narrow" w:cs="Arial"/>
              </w:rPr>
              <w:t>iz</w:t>
            </w:r>
            <w:r w:rsidRPr="008E78E5">
              <w:rPr>
                <w:rFonts w:ascii="Arial Narrow" w:hAnsi="Arial Narrow"/>
              </w:rPr>
              <w:t>raditi prosudbe ugroženosti (procjene rizika) od kriminaliteta vezanog uz  krijumčarenje i trošenje tvari zabranjenih u sportu (Organised Crime Threat Assessment – OCTA i Strateška procjena i plan MUP-a RH),</w:t>
            </w:r>
          </w:p>
          <w:p w:rsidR="001252E3" w:rsidRPr="008E78E5" w:rsidRDefault="001252E3" w:rsidP="000F4216">
            <w:pPr>
              <w:ind w:left="318"/>
              <w:jc w:val="both"/>
              <w:rPr>
                <w:rFonts w:ascii="Arial Narrow" w:hAnsi="Arial Narrow"/>
              </w:rPr>
            </w:pPr>
          </w:p>
          <w:p w:rsidR="001252E3" w:rsidRPr="008E78E5" w:rsidRDefault="001252E3" w:rsidP="000F4216">
            <w:pPr>
              <w:ind w:left="318"/>
              <w:rPr>
                <w:rFonts w:ascii="Arial Narrow" w:hAnsi="Arial Narrow"/>
              </w:rPr>
            </w:pPr>
          </w:p>
          <w:p w:rsidR="001252E3" w:rsidRPr="008E78E5" w:rsidRDefault="006E2057" w:rsidP="008E78E5">
            <w:pPr>
              <w:numPr>
                <w:ilvl w:val="0"/>
                <w:numId w:val="55"/>
              </w:numPr>
              <w:ind w:left="318"/>
              <w:rPr>
                <w:rFonts w:ascii="Arial Narrow" w:hAnsi="Arial Narrow"/>
              </w:rPr>
            </w:pPr>
            <w:r w:rsidRPr="008E78E5">
              <w:rPr>
                <w:rFonts w:ascii="Arial Narrow" w:hAnsi="Arial Narrow"/>
              </w:rPr>
              <w:t>provoditi</w:t>
            </w:r>
            <w:r w:rsidR="001252E3" w:rsidRPr="008E78E5">
              <w:rPr>
                <w:rFonts w:ascii="Arial Narrow" w:hAnsi="Arial Narrow"/>
              </w:rPr>
              <w:t xml:space="preserve"> aktivnosti na suzbijanju neovlaštene proizvodnje i prometa tvari zabranjenih u sportu </w:t>
            </w:r>
          </w:p>
        </w:tc>
        <w:tc>
          <w:tcPr>
            <w:tcW w:w="1568" w:type="dxa"/>
            <w:shd w:val="clear" w:color="auto" w:fill="auto"/>
          </w:tcPr>
          <w:p w:rsidR="001252E3" w:rsidRPr="008E78E5" w:rsidRDefault="001252E3" w:rsidP="007C3BE6">
            <w:pPr>
              <w:rPr>
                <w:rFonts w:ascii="Arial Narrow" w:hAnsi="Arial Narrow" w:cs="Arial"/>
              </w:rPr>
            </w:pPr>
            <w:r w:rsidRPr="008E78E5">
              <w:rPr>
                <w:rFonts w:ascii="Arial Narrow" w:hAnsi="Arial Narrow" w:cs="Arial"/>
              </w:rPr>
              <w:t>Kontinuirano</w:t>
            </w:r>
          </w:p>
          <w:p w:rsidR="001252E3" w:rsidRPr="008E78E5" w:rsidRDefault="008E78E5" w:rsidP="00B44600">
            <w:pPr>
              <w:rPr>
                <w:rFonts w:ascii="Arial Narrow" w:hAnsi="Arial Narrow" w:cs="Arial"/>
              </w:rPr>
            </w:pPr>
            <w:r w:rsidRPr="008E78E5">
              <w:rPr>
                <w:rFonts w:ascii="Arial Narrow" w:hAnsi="Arial Narrow" w:cs="Arial"/>
              </w:rPr>
              <w:t>od  2015.</w:t>
            </w:r>
            <w:r w:rsidR="001252E3" w:rsidRPr="008E78E5">
              <w:rPr>
                <w:rFonts w:ascii="Arial Narrow" w:hAnsi="Arial Narrow" w:cs="Arial"/>
              </w:rPr>
              <w:t xml:space="preserve"> do 31. prosinca 2017. </w:t>
            </w:r>
          </w:p>
        </w:tc>
        <w:tc>
          <w:tcPr>
            <w:tcW w:w="1980" w:type="dxa"/>
            <w:shd w:val="clear" w:color="auto" w:fill="auto"/>
          </w:tcPr>
          <w:p w:rsidR="001252E3" w:rsidRPr="008E78E5" w:rsidRDefault="001252E3" w:rsidP="007C3BE6">
            <w:pPr>
              <w:rPr>
                <w:rFonts w:ascii="Arial Narrow" w:hAnsi="Arial Narrow" w:cs="Arial"/>
              </w:rPr>
            </w:pPr>
            <w:r w:rsidRPr="008E78E5">
              <w:rPr>
                <w:rFonts w:ascii="Arial Narrow" w:hAnsi="Arial Narrow" w:cs="Arial"/>
              </w:rPr>
              <w:t>Ministarstvo unutarnjih poslova</w:t>
            </w:r>
          </w:p>
        </w:tc>
        <w:tc>
          <w:tcPr>
            <w:tcW w:w="1800" w:type="dxa"/>
            <w:shd w:val="clear" w:color="auto" w:fill="auto"/>
          </w:tcPr>
          <w:p w:rsidR="001252E3" w:rsidRPr="008E78E5" w:rsidRDefault="001252E3" w:rsidP="007C3BE6">
            <w:pPr>
              <w:rPr>
                <w:rFonts w:ascii="Arial Narrow" w:hAnsi="Arial Narrow"/>
              </w:rPr>
            </w:pPr>
            <w:r w:rsidRPr="008E78E5">
              <w:rPr>
                <w:rFonts w:ascii="Arial Narrow" w:hAnsi="Arial Narrow"/>
              </w:rPr>
              <w:t>Ministarstvo zdravlja, Ministarstvo financija – Carinska uprava</w:t>
            </w:r>
            <w:r w:rsidR="007A6AC8">
              <w:rPr>
                <w:rFonts w:ascii="Arial Narrow" w:hAnsi="Arial Narrow"/>
              </w:rPr>
              <w:t>, Državno odvjetništvo Republike Hrvatske Ured za suzbijanje korupcije i organiziranog kriminaliteta</w:t>
            </w:r>
          </w:p>
          <w:p w:rsidR="001252E3" w:rsidRPr="008E78E5" w:rsidRDefault="001252E3" w:rsidP="000F4216">
            <w:pPr>
              <w:rPr>
                <w:rFonts w:ascii="Arial Narrow" w:hAnsi="Arial Narrow"/>
              </w:rPr>
            </w:pPr>
          </w:p>
        </w:tc>
        <w:tc>
          <w:tcPr>
            <w:tcW w:w="1440" w:type="dxa"/>
            <w:shd w:val="clear" w:color="auto" w:fill="auto"/>
          </w:tcPr>
          <w:p w:rsidR="001252E3" w:rsidRPr="008E78E5" w:rsidRDefault="001252E3" w:rsidP="007C3BE6">
            <w:pPr>
              <w:rPr>
                <w:rFonts w:ascii="Arial Narrow" w:hAnsi="Arial Narrow" w:cs="Arial Unicode MS"/>
              </w:rPr>
            </w:pPr>
            <w:r w:rsidRPr="008E78E5">
              <w:rPr>
                <w:rFonts w:ascii="Arial Narrow" w:hAnsi="Arial Narrow" w:cs="Arial Unicode MS"/>
              </w:rPr>
              <w:t>Sredstv</w:t>
            </w:r>
            <w:r w:rsidR="00961098">
              <w:rPr>
                <w:rFonts w:ascii="Arial Narrow" w:hAnsi="Arial Narrow" w:cs="Arial Unicode MS"/>
              </w:rPr>
              <w:t>a Državnog proračuna RH za rad M</w:t>
            </w:r>
            <w:r w:rsidRPr="008E78E5">
              <w:rPr>
                <w:rFonts w:ascii="Arial Narrow" w:hAnsi="Arial Narrow" w:cs="Arial Unicode MS"/>
              </w:rPr>
              <w:t>inistarstva</w:t>
            </w:r>
            <w:r w:rsidRPr="008E78E5">
              <w:rPr>
                <w:rFonts w:ascii="Arial Narrow" w:hAnsi="Arial Narrow" w:cs="Arial"/>
              </w:rPr>
              <w:t xml:space="preserve"> i ostalih nadležnih državnih tijela prema godišnjem proračunu</w:t>
            </w:r>
          </w:p>
          <w:p w:rsidR="001252E3" w:rsidRPr="008E78E5" w:rsidRDefault="001252E3" w:rsidP="000F4216">
            <w:pPr>
              <w:jc w:val="center"/>
              <w:rPr>
                <w:rFonts w:ascii="Arial Narrow" w:hAnsi="Arial Narrow" w:cs="Arial Unicode MS"/>
              </w:rPr>
            </w:pPr>
          </w:p>
        </w:tc>
      </w:tr>
    </w:tbl>
    <w:p w:rsidR="00064327" w:rsidRPr="003006D5" w:rsidRDefault="00064327" w:rsidP="00064327">
      <w:pPr>
        <w:autoSpaceDE w:val="0"/>
        <w:autoSpaceDN w:val="0"/>
        <w:adjustRightInd w:val="0"/>
        <w:jc w:val="both"/>
        <w:rPr>
          <w:rFonts w:ascii="Arial Narrow" w:hAnsi="Arial Narrow" w:cs="Arial"/>
          <w:b/>
          <w:bCs/>
          <w:sz w:val="22"/>
          <w:szCs w:val="22"/>
          <w:lang w:eastAsia="ko-KR"/>
        </w:rPr>
      </w:pPr>
    </w:p>
    <w:p w:rsidR="00064327" w:rsidRPr="003006D5" w:rsidRDefault="00064327" w:rsidP="00064327">
      <w:pPr>
        <w:autoSpaceDE w:val="0"/>
        <w:autoSpaceDN w:val="0"/>
        <w:adjustRightInd w:val="0"/>
        <w:jc w:val="both"/>
        <w:rPr>
          <w:rFonts w:ascii="Arial Narrow" w:hAnsi="Arial Narrow" w:cs="Arial"/>
          <w:b/>
          <w:bCs/>
          <w:sz w:val="22"/>
          <w:szCs w:val="22"/>
          <w:lang w:eastAsia="ko-KR"/>
        </w:rPr>
      </w:pPr>
    </w:p>
    <w:p w:rsidR="00064327" w:rsidRPr="003006D5" w:rsidRDefault="00064327" w:rsidP="00064327">
      <w:pPr>
        <w:autoSpaceDE w:val="0"/>
        <w:autoSpaceDN w:val="0"/>
        <w:adjustRightInd w:val="0"/>
        <w:jc w:val="both"/>
        <w:rPr>
          <w:rFonts w:ascii="Arial Narrow" w:hAnsi="Arial Narrow" w:cs="Arial"/>
          <w:b/>
          <w:bCs/>
          <w:sz w:val="22"/>
          <w:szCs w:val="22"/>
          <w:lang w:eastAsia="ko-KR"/>
        </w:rPr>
      </w:pPr>
      <w:r w:rsidRPr="003006D5">
        <w:rPr>
          <w:rFonts w:ascii="Arial Narrow" w:hAnsi="Arial Narrow" w:cs="Arial"/>
          <w:b/>
          <w:bCs/>
          <w:sz w:val="22"/>
          <w:szCs w:val="22"/>
          <w:lang w:eastAsia="ko-KR"/>
        </w:rPr>
        <w:t>4.2.2. Kaznena politika</w:t>
      </w:r>
    </w:p>
    <w:p w:rsidR="00064327" w:rsidRPr="003006D5" w:rsidRDefault="00064327" w:rsidP="00064327">
      <w:pPr>
        <w:jc w:val="both"/>
        <w:rPr>
          <w:rFonts w:ascii="Arial Narrow" w:hAnsi="Arial Narrow"/>
          <w:b/>
          <w:sz w:val="22"/>
          <w:szCs w:val="22"/>
        </w:rPr>
      </w:pPr>
    </w:p>
    <w:p w:rsidR="00064327" w:rsidRPr="00E2743A" w:rsidRDefault="00064327" w:rsidP="00064327">
      <w:pPr>
        <w:jc w:val="both"/>
        <w:rPr>
          <w:rFonts w:ascii="Arial Narrow" w:hAnsi="Arial Narrow"/>
          <w:b/>
          <w:sz w:val="22"/>
          <w:szCs w:val="22"/>
          <w:u w:val="single"/>
        </w:rPr>
      </w:pPr>
      <w:r w:rsidRPr="00E2743A">
        <w:rPr>
          <w:rFonts w:ascii="Arial Narrow" w:hAnsi="Arial Narrow"/>
          <w:b/>
          <w:sz w:val="22"/>
          <w:szCs w:val="22"/>
          <w:u w:val="single"/>
        </w:rPr>
        <w:t>Cilj 1.</w:t>
      </w:r>
      <w:r w:rsidRPr="00E2743A">
        <w:rPr>
          <w:rFonts w:ascii="Arial Narrow" w:hAnsi="Arial Narrow"/>
          <w:sz w:val="22"/>
          <w:szCs w:val="22"/>
        </w:rPr>
        <w:t xml:space="preserve"> </w:t>
      </w:r>
      <w:r w:rsidRPr="00E2743A">
        <w:rPr>
          <w:rFonts w:ascii="Arial Narrow" w:hAnsi="Arial Narrow"/>
          <w:sz w:val="22"/>
          <w:szCs w:val="22"/>
        </w:rPr>
        <w:tab/>
        <w:t>Jačati integrirani pristup u provedbi kaznene politike na području suzbijanja zlouporabe droga i razvijati odgovarajuće programe i intervencije za postupanje s počiniteljima kaznenih djela i prekršaja na području zlouporabe droga.</w:t>
      </w:r>
    </w:p>
    <w:p w:rsidR="00064327" w:rsidRPr="003006D5" w:rsidRDefault="00064327" w:rsidP="00064327">
      <w:pPr>
        <w:jc w:val="both"/>
        <w:rPr>
          <w:rFonts w:ascii="Arial Narrow" w:hAnsi="Arial Narrow" w:cs="Arial"/>
          <w:b/>
          <w:sz w:val="22"/>
          <w:szCs w:val="22"/>
          <w:u w:val="single"/>
        </w:rPr>
      </w:pPr>
    </w:p>
    <w:p w:rsidR="00064327" w:rsidRDefault="00064327" w:rsidP="00064327">
      <w:pPr>
        <w:tabs>
          <w:tab w:val="left" w:pos="900"/>
        </w:tabs>
        <w:jc w:val="both"/>
        <w:rPr>
          <w:rFonts w:ascii="Arial Narrow" w:hAnsi="Arial Narrow"/>
          <w:sz w:val="22"/>
          <w:szCs w:val="22"/>
        </w:rPr>
      </w:pPr>
      <w:r w:rsidRPr="003006D5">
        <w:rPr>
          <w:rFonts w:ascii="Arial Narrow" w:hAnsi="Arial Narrow" w:cs="Arial"/>
          <w:b/>
          <w:sz w:val="22"/>
          <w:szCs w:val="22"/>
          <w:u w:val="single"/>
        </w:rPr>
        <w:t>Mjera 1.</w:t>
      </w:r>
      <w:r>
        <w:rPr>
          <w:rFonts w:ascii="Arial Narrow" w:hAnsi="Arial Narrow" w:cs="Arial"/>
          <w:sz w:val="22"/>
          <w:szCs w:val="22"/>
        </w:rPr>
        <w:t xml:space="preserve"> </w:t>
      </w:r>
      <w:r>
        <w:rPr>
          <w:rFonts w:ascii="Arial Narrow" w:hAnsi="Arial Narrow" w:cs="Arial"/>
          <w:sz w:val="22"/>
          <w:szCs w:val="22"/>
        </w:rPr>
        <w:tab/>
      </w:r>
      <w:r w:rsidRPr="00350EE4">
        <w:rPr>
          <w:rFonts w:ascii="Arial Narrow" w:hAnsi="Arial Narrow"/>
          <w:sz w:val="22"/>
          <w:szCs w:val="22"/>
        </w:rPr>
        <w:t>Provoditi analizu učinkovitosti kaznene politike i razviti smjernice postupanja i suradnje između</w:t>
      </w:r>
      <w:r>
        <w:rPr>
          <w:rFonts w:ascii="Arial Narrow" w:hAnsi="Arial Narrow"/>
          <w:sz w:val="22"/>
          <w:szCs w:val="22"/>
        </w:rPr>
        <w:t xml:space="preserve"> </w:t>
      </w:r>
      <w:r w:rsidRPr="00350EE4">
        <w:rPr>
          <w:rFonts w:ascii="Arial Narrow" w:hAnsi="Arial Narrow"/>
          <w:sz w:val="22"/>
          <w:szCs w:val="22"/>
        </w:rPr>
        <w:t>represivnog i zdravstvenog sustava u provođenju programa za počinitelje kaznenih djela i prekršaja na</w:t>
      </w:r>
      <w:r>
        <w:rPr>
          <w:rFonts w:ascii="Arial Narrow" w:hAnsi="Arial Narrow"/>
          <w:sz w:val="22"/>
          <w:szCs w:val="22"/>
        </w:rPr>
        <w:t xml:space="preserve"> </w:t>
      </w:r>
      <w:r w:rsidRPr="00350EE4">
        <w:rPr>
          <w:rFonts w:ascii="Arial Narrow" w:hAnsi="Arial Narrow"/>
          <w:sz w:val="22"/>
          <w:szCs w:val="22"/>
        </w:rPr>
        <w:t>području suzbijanja zlouporabe droge.</w:t>
      </w:r>
    </w:p>
    <w:p w:rsidR="0028587E" w:rsidRDefault="0028587E" w:rsidP="00064327">
      <w:pPr>
        <w:tabs>
          <w:tab w:val="left" w:pos="900"/>
        </w:tabs>
        <w:jc w:val="both"/>
        <w:rPr>
          <w:rFonts w:ascii="Arial Narrow" w:hAnsi="Arial Narrow"/>
          <w:sz w:val="22"/>
          <w:szCs w:val="22"/>
        </w:rPr>
      </w:pPr>
    </w:p>
    <w:p w:rsidR="0028587E" w:rsidRPr="002E0FB0" w:rsidRDefault="002E0FB0" w:rsidP="00064327">
      <w:pPr>
        <w:tabs>
          <w:tab w:val="left" w:pos="900"/>
        </w:tabs>
        <w:jc w:val="both"/>
        <w:rPr>
          <w:rFonts w:ascii="Arial Narrow" w:hAnsi="Arial Narrow"/>
          <w:b/>
          <w:sz w:val="24"/>
          <w:szCs w:val="24"/>
          <w:u w:val="single"/>
        </w:rPr>
      </w:pPr>
      <w:r w:rsidRPr="002E0FB0">
        <w:rPr>
          <w:rFonts w:ascii="Arial Narrow" w:hAnsi="Arial Narrow"/>
          <w:b/>
          <w:sz w:val="24"/>
          <w:szCs w:val="24"/>
          <w:u w:val="single"/>
        </w:rPr>
        <w:t>Tablica 1.</w:t>
      </w:r>
    </w:p>
    <w:p w:rsidR="00064327" w:rsidRPr="0028587E" w:rsidRDefault="00064327" w:rsidP="00064327">
      <w:pPr>
        <w:rPr>
          <w:rFonts w:ascii="Arial" w:hAnsi="Arial" w:cs="Arial"/>
          <w:b/>
          <w:sz w:val="22"/>
          <w:szCs w:val="22"/>
        </w:rPr>
      </w:pPr>
    </w:p>
    <w:tbl>
      <w:tblPr>
        <w:tblW w:w="102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494"/>
        <w:gridCol w:w="1474"/>
        <w:gridCol w:w="1504"/>
        <w:gridCol w:w="2329"/>
        <w:gridCol w:w="2399"/>
      </w:tblGrid>
      <w:tr w:rsidR="00064327" w:rsidRPr="006C630D" w:rsidTr="00EE3FBE">
        <w:trPr>
          <w:jc w:val="center"/>
        </w:trPr>
        <w:tc>
          <w:tcPr>
            <w:tcW w:w="2494"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lastRenderedPageBreak/>
              <w:t>Provedbene aktivnosti</w:t>
            </w:r>
          </w:p>
        </w:tc>
        <w:tc>
          <w:tcPr>
            <w:tcW w:w="1474"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Rokovi izvršenja</w:t>
            </w:r>
          </w:p>
        </w:tc>
        <w:tc>
          <w:tcPr>
            <w:tcW w:w="1504"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NositeljI</w:t>
            </w:r>
          </w:p>
          <w:p w:rsidR="00064327" w:rsidRPr="006C630D" w:rsidRDefault="00064327" w:rsidP="00EE3FBE">
            <w:pPr>
              <w:spacing w:before="40" w:after="40"/>
              <w:jc w:val="center"/>
              <w:rPr>
                <w:rFonts w:ascii="Arial Narrow" w:hAnsi="Arial Narrow" w:cs="Arial"/>
                <w:b/>
                <w:caps/>
                <w:sz w:val="22"/>
                <w:szCs w:val="22"/>
              </w:rPr>
            </w:pPr>
          </w:p>
        </w:tc>
        <w:tc>
          <w:tcPr>
            <w:tcW w:w="2329"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Suradnici u provedbi</w:t>
            </w:r>
          </w:p>
        </w:tc>
        <w:tc>
          <w:tcPr>
            <w:tcW w:w="2399" w:type="dxa"/>
            <w:shd w:val="clear" w:color="auto" w:fill="auto"/>
            <w:vAlign w:val="center"/>
          </w:tcPr>
          <w:p w:rsidR="00064327" w:rsidRPr="006C630D" w:rsidRDefault="00064327" w:rsidP="00EE3FBE">
            <w:pPr>
              <w:spacing w:before="40" w:after="40"/>
              <w:jc w:val="center"/>
              <w:rPr>
                <w:rFonts w:ascii="Arial Narrow" w:hAnsi="Arial Narrow" w:cs="Arial"/>
                <w:b/>
                <w:caps/>
                <w:sz w:val="22"/>
                <w:szCs w:val="22"/>
              </w:rPr>
            </w:pPr>
            <w:r w:rsidRPr="006C630D">
              <w:rPr>
                <w:rFonts w:ascii="Arial Narrow" w:hAnsi="Arial Narrow" w:cs="Arial"/>
                <w:b/>
                <w:caps/>
                <w:sz w:val="22"/>
                <w:szCs w:val="22"/>
              </w:rPr>
              <w:t>Financijska sredstva</w:t>
            </w:r>
          </w:p>
        </w:tc>
      </w:tr>
      <w:tr w:rsidR="00064327" w:rsidRPr="006C630D" w:rsidTr="00EE3FBE">
        <w:trPr>
          <w:jc w:val="center"/>
        </w:trPr>
        <w:tc>
          <w:tcPr>
            <w:tcW w:w="2494" w:type="dxa"/>
            <w:shd w:val="clear" w:color="auto" w:fill="auto"/>
          </w:tcPr>
          <w:p w:rsidR="00064327" w:rsidRPr="008E78E5" w:rsidRDefault="00064327" w:rsidP="00EE3FBE">
            <w:pPr>
              <w:spacing w:before="40" w:after="40"/>
              <w:jc w:val="both"/>
              <w:rPr>
                <w:rFonts w:ascii="Arial Narrow" w:hAnsi="Arial Narrow" w:cs="Arial"/>
                <w:b/>
              </w:rPr>
            </w:pPr>
            <w:r w:rsidRPr="008E78E5">
              <w:rPr>
                <w:rFonts w:ascii="Arial Narrow" w:hAnsi="Arial Narrow" w:cs="Arial"/>
                <w:b/>
              </w:rPr>
              <w:t>1. Inicirati i organizirati sastanke predstavnika represivnog sustava i sustava liječenja i tretmana u cilju razvoja suradnje i koordinacije pružanja pomoći počiniteljima kaznenih djela i prekršaja koji su ovisnici.</w:t>
            </w:r>
          </w:p>
        </w:tc>
        <w:tc>
          <w:tcPr>
            <w:tcW w:w="1474" w:type="dxa"/>
            <w:shd w:val="clear" w:color="auto" w:fill="auto"/>
          </w:tcPr>
          <w:p w:rsidR="00064327" w:rsidRPr="008E78E5" w:rsidRDefault="00064327" w:rsidP="00B63754">
            <w:pPr>
              <w:spacing w:before="40" w:after="40"/>
              <w:rPr>
                <w:rFonts w:ascii="Arial Narrow" w:hAnsi="Arial Narrow" w:cs="Arial"/>
              </w:rPr>
            </w:pPr>
            <w:r w:rsidRPr="008E78E5">
              <w:rPr>
                <w:rFonts w:ascii="Arial Narrow" w:hAnsi="Arial Narrow" w:cs="Arial"/>
              </w:rPr>
              <w:t>Kontinuirano</w:t>
            </w:r>
          </w:p>
          <w:p w:rsidR="00064327" w:rsidRPr="008E78E5" w:rsidRDefault="00064327" w:rsidP="00B63754">
            <w:pPr>
              <w:spacing w:before="40" w:after="40"/>
              <w:rPr>
                <w:rFonts w:ascii="Arial Narrow" w:hAnsi="Arial Narrow" w:cs="Arial"/>
              </w:rPr>
            </w:pPr>
            <w:r w:rsidRPr="008E78E5">
              <w:rPr>
                <w:rFonts w:ascii="Arial Narrow" w:hAnsi="Arial Narrow" w:cs="Arial"/>
              </w:rPr>
              <w:t xml:space="preserve">od 2015. do </w:t>
            </w:r>
          </w:p>
          <w:p w:rsidR="00064327" w:rsidRPr="008E78E5" w:rsidRDefault="00064327" w:rsidP="00B63754">
            <w:pPr>
              <w:spacing w:before="40" w:after="40"/>
              <w:rPr>
                <w:rFonts w:ascii="Arial Narrow" w:hAnsi="Arial Narrow" w:cs="Arial"/>
              </w:rPr>
            </w:pPr>
            <w:r w:rsidRPr="008E78E5">
              <w:rPr>
                <w:rFonts w:ascii="Arial Narrow" w:hAnsi="Arial Narrow" w:cs="Arial"/>
              </w:rPr>
              <w:t>31. prosinca 2017.</w:t>
            </w:r>
          </w:p>
        </w:tc>
        <w:tc>
          <w:tcPr>
            <w:tcW w:w="1504" w:type="dxa"/>
            <w:shd w:val="clear" w:color="auto" w:fill="auto"/>
          </w:tcPr>
          <w:p w:rsidR="00064327" w:rsidRPr="008E78E5" w:rsidRDefault="00064327" w:rsidP="00B63754">
            <w:pPr>
              <w:spacing w:before="40" w:after="40"/>
              <w:rPr>
                <w:rFonts w:ascii="Arial Narrow" w:hAnsi="Arial Narrow" w:cs="Arial"/>
              </w:rPr>
            </w:pPr>
            <w:r w:rsidRPr="008E78E5">
              <w:rPr>
                <w:rFonts w:ascii="Arial Narrow" w:hAnsi="Arial Narrow" w:cs="Arial"/>
              </w:rPr>
              <w:t>Ured za suzbijanje zlouporabe droga</w:t>
            </w:r>
          </w:p>
        </w:tc>
        <w:tc>
          <w:tcPr>
            <w:tcW w:w="2329" w:type="dxa"/>
            <w:shd w:val="clear" w:color="auto" w:fill="auto"/>
          </w:tcPr>
          <w:p w:rsidR="00064327" w:rsidRPr="008E78E5" w:rsidRDefault="00064327" w:rsidP="00B63754">
            <w:pPr>
              <w:spacing w:before="40" w:after="40"/>
              <w:rPr>
                <w:rFonts w:ascii="Arial Narrow" w:hAnsi="Arial Narrow" w:cs="Arial"/>
              </w:rPr>
            </w:pPr>
            <w:r w:rsidRPr="008E78E5">
              <w:rPr>
                <w:rFonts w:ascii="Arial Narrow" w:hAnsi="Arial Narrow" w:cs="Arial"/>
              </w:rPr>
              <w:t xml:space="preserve">Ministarstvo zdravlja, Ministarstvo pravosuđa, Ministarstvo unutarnjih poslova </w:t>
            </w:r>
          </w:p>
        </w:tc>
        <w:tc>
          <w:tcPr>
            <w:tcW w:w="2399" w:type="dxa"/>
            <w:shd w:val="clear" w:color="auto" w:fill="auto"/>
          </w:tcPr>
          <w:p w:rsidR="00064327" w:rsidRPr="008E78E5" w:rsidRDefault="00064327" w:rsidP="00B63754">
            <w:pPr>
              <w:spacing w:before="40" w:after="40"/>
              <w:rPr>
                <w:rFonts w:ascii="Arial Narrow" w:hAnsi="Arial Narrow" w:cs="Arial Unicode MS"/>
              </w:rPr>
            </w:pPr>
            <w:r w:rsidRPr="008E78E5">
              <w:rPr>
                <w:rFonts w:ascii="Arial Narrow" w:hAnsi="Arial Narrow" w:cs="Arial Unicode MS"/>
              </w:rPr>
              <w:t>Sredstva Državnog proračuna RH za rad Ureda</w:t>
            </w:r>
            <w:r w:rsidRPr="008E78E5">
              <w:rPr>
                <w:rFonts w:ascii="Arial Narrow" w:hAnsi="Arial Narrow" w:cs="Arial"/>
              </w:rPr>
              <w:t xml:space="preserve"> i ostalih mjerodavnih državnih tijela prema godišnjem proračunu</w:t>
            </w:r>
          </w:p>
          <w:p w:rsidR="00064327" w:rsidRPr="008E78E5" w:rsidRDefault="00064327" w:rsidP="00EE3FBE">
            <w:pPr>
              <w:spacing w:before="40" w:after="40"/>
              <w:jc w:val="center"/>
              <w:rPr>
                <w:rFonts w:ascii="Arial Narrow" w:hAnsi="Arial Narrow" w:cs="Arial"/>
              </w:rPr>
            </w:pPr>
          </w:p>
        </w:tc>
      </w:tr>
      <w:tr w:rsidR="00AF0EDF" w:rsidRPr="00AF0EDF" w:rsidTr="00EE3FBE">
        <w:trPr>
          <w:trHeight w:val="345"/>
          <w:jc w:val="center"/>
        </w:trPr>
        <w:tc>
          <w:tcPr>
            <w:tcW w:w="2494" w:type="dxa"/>
            <w:shd w:val="clear" w:color="auto" w:fill="auto"/>
          </w:tcPr>
          <w:p w:rsidR="00AF0EDF" w:rsidRPr="008E78E5" w:rsidRDefault="00B63754" w:rsidP="00EE3FBE">
            <w:pPr>
              <w:spacing w:before="40" w:after="40"/>
              <w:rPr>
                <w:rFonts w:ascii="Arial Narrow" w:hAnsi="Arial Narrow" w:cs="Arial"/>
                <w:b/>
              </w:rPr>
            </w:pPr>
            <w:r>
              <w:rPr>
                <w:rFonts w:ascii="Arial Narrow" w:hAnsi="Arial Narrow" w:cs="Arial"/>
                <w:b/>
              </w:rPr>
              <w:t xml:space="preserve">2. </w:t>
            </w:r>
            <w:r w:rsidR="00AF0EDF" w:rsidRPr="008E78E5">
              <w:rPr>
                <w:rFonts w:ascii="Arial Narrow" w:hAnsi="Arial Narrow" w:cs="Arial"/>
                <w:b/>
              </w:rPr>
              <w:t xml:space="preserve">Analizirati provedbu kaznene i prekršajne politike na području zlouporabe droga te davati inicijative za usklađivanje zakonskih propisa. </w:t>
            </w:r>
          </w:p>
          <w:p w:rsidR="00AF0EDF" w:rsidRPr="008E78E5" w:rsidRDefault="00AF0EDF" w:rsidP="00EE3FBE">
            <w:pPr>
              <w:spacing w:before="40" w:after="40"/>
              <w:rPr>
                <w:rFonts w:ascii="Arial Narrow" w:hAnsi="Arial Narrow" w:cs="Arial"/>
                <w:b/>
              </w:rPr>
            </w:pPr>
          </w:p>
          <w:p w:rsidR="00AF0EDF" w:rsidRPr="008E78E5" w:rsidRDefault="00AF0EDF" w:rsidP="00EE3FBE">
            <w:pPr>
              <w:spacing w:before="40" w:after="40"/>
              <w:rPr>
                <w:rFonts w:ascii="Arial Narrow" w:hAnsi="Arial Narrow" w:cs="Arial"/>
                <w:b/>
              </w:rPr>
            </w:pPr>
          </w:p>
        </w:tc>
        <w:tc>
          <w:tcPr>
            <w:tcW w:w="1474" w:type="dxa"/>
            <w:shd w:val="clear" w:color="auto" w:fill="auto"/>
          </w:tcPr>
          <w:p w:rsidR="008E78E5" w:rsidRPr="008E78E5" w:rsidRDefault="008E78E5" w:rsidP="00B63754">
            <w:pPr>
              <w:spacing w:before="40" w:after="40"/>
              <w:rPr>
                <w:rFonts w:ascii="Arial Narrow" w:hAnsi="Arial Narrow" w:cs="Arial"/>
              </w:rPr>
            </w:pPr>
            <w:r w:rsidRPr="008E78E5">
              <w:rPr>
                <w:rFonts w:ascii="Arial Narrow" w:hAnsi="Arial Narrow" w:cs="Arial"/>
              </w:rPr>
              <w:t>Kontinuirano</w:t>
            </w:r>
          </w:p>
          <w:p w:rsidR="008E78E5" w:rsidRPr="008E78E5" w:rsidRDefault="008E78E5" w:rsidP="00B63754">
            <w:pPr>
              <w:spacing w:before="40" w:after="40"/>
              <w:rPr>
                <w:rFonts w:ascii="Arial Narrow" w:hAnsi="Arial Narrow" w:cs="Arial"/>
              </w:rPr>
            </w:pPr>
            <w:r w:rsidRPr="008E78E5">
              <w:rPr>
                <w:rFonts w:ascii="Arial Narrow" w:hAnsi="Arial Narrow" w:cs="Arial"/>
              </w:rPr>
              <w:t xml:space="preserve">od 2015. do </w:t>
            </w:r>
          </w:p>
          <w:p w:rsidR="00AF0EDF" w:rsidRPr="008E78E5" w:rsidRDefault="008E78E5" w:rsidP="00B63754">
            <w:pPr>
              <w:spacing w:before="40" w:after="40"/>
              <w:rPr>
                <w:rFonts w:ascii="Arial Narrow" w:hAnsi="Arial Narrow" w:cs="Arial"/>
              </w:rPr>
            </w:pPr>
            <w:r w:rsidRPr="008E78E5">
              <w:rPr>
                <w:rFonts w:ascii="Arial Narrow" w:hAnsi="Arial Narrow" w:cs="Arial"/>
              </w:rPr>
              <w:t>31. prosinca 2017.</w:t>
            </w:r>
          </w:p>
        </w:tc>
        <w:tc>
          <w:tcPr>
            <w:tcW w:w="1504" w:type="dxa"/>
            <w:shd w:val="clear" w:color="auto" w:fill="auto"/>
          </w:tcPr>
          <w:p w:rsidR="00AF0EDF" w:rsidRPr="008E78E5" w:rsidRDefault="00AF0EDF" w:rsidP="00B63754">
            <w:pPr>
              <w:spacing w:before="40" w:after="40"/>
              <w:rPr>
                <w:rFonts w:ascii="Arial Narrow" w:hAnsi="Arial Narrow" w:cs="Arial"/>
              </w:rPr>
            </w:pPr>
            <w:r w:rsidRPr="008E78E5">
              <w:rPr>
                <w:rFonts w:ascii="Arial Narrow" w:hAnsi="Arial Narrow" w:cs="Arial"/>
              </w:rPr>
              <w:t>Ministarstvo pravosuđa, Ministarstvo unutarnjih poslova, Državno odvjetništvo, Ministarstvo zdravlja</w:t>
            </w:r>
          </w:p>
        </w:tc>
        <w:tc>
          <w:tcPr>
            <w:tcW w:w="2329" w:type="dxa"/>
            <w:shd w:val="clear" w:color="auto" w:fill="auto"/>
          </w:tcPr>
          <w:p w:rsidR="00AF0EDF" w:rsidRPr="008E78E5" w:rsidRDefault="00AF0EDF" w:rsidP="00B63754">
            <w:pPr>
              <w:spacing w:before="40" w:after="40"/>
              <w:rPr>
                <w:rFonts w:ascii="Arial Narrow" w:hAnsi="Arial Narrow" w:cs="Arial"/>
              </w:rPr>
            </w:pPr>
            <w:r w:rsidRPr="008E78E5">
              <w:rPr>
                <w:rFonts w:ascii="Arial Narrow" w:hAnsi="Arial Narrow" w:cs="Arial"/>
              </w:rPr>
              <w:t>Ured za suzbijanje zlouporabe droga</w:t>
            </w:r>
          </w:p>
        </w:tc>
        <w:tc>
          <w:tcPr>
            <w:tcW w:w="2399" w:type="dxa"/>
            <w:shd w:val="clear" w:color="auto" w:fill="auto"/>
          </w:tcPr>
          <w:p w:rsidR="00961098" w:rsidRPr="008E78E5" w:rsidRDefault="00961098" w:rsidP="00961098">
            <w:pPr>
              <w:spacing w:before="40" w:after="40"/>
              <w:rPr>
                <w:rFonts w:ascii="Arial Narrow" w:hAnsi="Arial Narrow" w:cs="Arial Unicode MS"/>
              </w:rPr>
            </w:pPr>
            <w:r>
              <w:rPr>
                <w:rFonts w:ascii="Arial Narrow" w:hAnsi="Arial Narrow" w:cs="Arial Unicode MS"/>
              </w:rPr>
              <w:t>Sredstva Državnog proračuna RH za rad Ministarstava</w:t>
            </w:r>
            <w:r w:rsidRPr="008E78E5">
              <w:rPr>
                <w:rFonts w:ascii="Arial Narrow" w:hAnsi="Arial Narrow" w:cs="Arial"/>
              </w:rPr>
              <w:t xml:space="preserve"> i ostalih mjerodavnih državnih tijela prema godišnjem proračunu</w:t>
            </w:r>
          </w:p>
          <w:p w:rsidR="00AF0EDF" w:rsidRPr="008E78E5" w:rsidRDefault="00AF0EDF" w:rsidP="001210E3">
            <w:pPr>
              <w:spacing w:before="40" w:after="40"/>
              <w:jc w:val="center"/>
              <w:rPr>
                <w:rFonts w:ascii="Arial Narrow" w:hAnsi="Arial Narrow" w:cs="Arial"/>
              </w:rPr>
            </w:pPr>
          </w:p>
        </w:tc>
      </w:tr>
      <w:tr w:rsidR="00AF0EDF" w:rsidRPr="00AF0EDF" w:rsidTr="00AF0EDF">
        <w:trPr>
          <w:trHeight w:val="546"/>
          <w:jc w:val="center"/>
        </w:trPr>
        <w:tc>
          <w:tcPr>
            <w:tcW w:w="2494" w:type="dxa"/>
            <w:shd w:val="clear" w:color="auto" w:fill="auto"/>
          </w:tcPr>
          <w:p w:rsidR="00AF0EDF" w:rsidRPr="008E78E5" w:rsidRDefault="00B63754" w:rsidP="00EE3FBE">
            <w:pPr>
              <w:spacing w:before="40" w:after="40"/>
              <w:rPr>
                <w:rFonts w:ascii="Arial Narrow" w:hAnsi="Arial Narrow" w:cs="Arial"/>
                <w:b/>
              </w:rPr>
            </w:pPr>
            <w:r>
              <w:rPr>
                <w:rFonts w:ascii="Arial Narrow" w:hAnsi="Arial Narrow" w:cs="Arial"/>
                <w:b/>
              </w:rPr>
              <w:t xml:space="preserve">3. </w:t>
            </w:r>
            <w:r w:rsidR="00AF0EDF" w:rsidRPr="008E78E5">
              <w:rPr>
                <w:rFonts w:ascii="Arial Narrow" w:hAnsi="Arial Narrow" w:cs="Arial"/>
                <w:b/>
              </w:rPr>
              <w:t xml:space="preserve">Razvijati modele, mjere i programe odgovarajućih preventivnih aktivnosti i tretmanskih intervencija prema ovisnicima i/ili maloljetnim i mlađim punoljetnim osobama počiniteljima kaznenih djela i prekršaja u području zlouporabe droga. </w:t>
            </w:r>
          </w:p>
        </w:tc>
        <w:tc>
          <w:tcPr>
            <w:tcW w:w="1474" w:type="dxa"/>
            <w:shd w:val="clear" w:color="auto" w:fill="auto"/>
          </w:tcPr>
          <w:p w:rsidR="008E78E5" w:rsidRPr="008E78E5" w:rsidRDefault="008E78E5" w:rsidP="00B63754">
            <w:pPr>
              <w:spacing w:before="40" w:after="40"/>
              <w:rPr>
                <w:rFonts w:ascii="Arial Narrow" w:hAnsi="Arial Narrow" w:cs="Arial"/>
              </w:rPr>
            </w:pPr>
            <w:r w:rsidRPr="008E78E5">
              <w:rPr>
                <w:rFonts w:ascii="Arial Narrow" w:hAnsi="Arial Narrow" w:cs="Arial"/>
              </w:rPr>
              <w:t>Kontinuirano</w:t>
            </w:r>
          </w:p>
          <w:p w:rsidR="008E78E5" w:rsidRPr="008E78E5" w:rsidRDefault="008E78E5" w:rsidP="00B63754">
            <w:pPr>
              <w:spacing w:before="40" w:after="40"/>
              <w:rPr>
                <w:rFonts w:ascii="Arial Narrow" w:hAnsi="Arial Narrow" w:cs="Arial"/>
              </w:rPr>
            </w:pPr>
            <w:r w:rsidRPr="008E78E5">
              <w:rPr>
                <w:rFonts w:ascii="Arial Narrow" w:hAnsi="Arial Narrow" w:cs="Arial"/>
              </w:rPr>
              <w:t xml:space="preserve">od 2015. do </w:t>
            </w:r>
          </w:p>
          <w:p w:rsidR="00AF0EDF" w:rsidRPr="008E78E5" w:rsidRDefault="008E78E5" w:rsidP="00B63754">
            <w:pPr>
              <w:spacing w:before="40" w:after="40"/>
              <w:rPr>
                <w:rFonts w:ascii="Arial Narrow" w:hAnsi="Arial Narrow" w:cs="Arial"/>
              </w:rPr>
            </w:pPr>
            <w:r w:rsidRPr="008E78E5">
              <w:rPr>
                <w:rFonts w:ascii="Arial Narrow" w:hAnsi="Arial Narrow" w:cs="Arial"/>
              </w:rPr>
              <w:t>31. prosinca 2017</w:t>
            </w:r>
            <w:r w:rsidR="00AF0EDF" w:rsidRPr="008E78E5">
              <w:rPr>
                <w:rFonts w:ascii="Arial Narrow" w:hAnsi="Arial Narrow" w:cs="Arial"/>
              </w:rPr>
              <w:t>.</w:t>
            </w:r>
          </w:p>
        </w:tc>
        <w:tc>
          <w:tcPr>
            <w:tcW w:w="1504" w:type="dxa"/>
            <w:shd w:val="clear" w:color="auto" w:fill="auto"/>
          </w:tcPr>
          <w:p w:rsidR="00AF0EDF" w:rsidRPr="008E78E5" w:rsidRDefault="00AF0EDF" w:rsidP="00B63754">
            <w:pPr>
              <w:spacing w:before="40" w:after="40"/>
              <w:rPr>
                <w:rFonts w:ascii="Arial Narrow" w:hAnsi="Arial Narrow" w:cs="Arial"/>
              </w:rPr>
            </w:pPr>
            <w:r w:rsidRPr="008E78E5">
              <w:rPr>
                <w:rFonts w:ascii="Arial Narrow" w:hAnsi="Arial Narrow" w:cs="Arial"/>
              </w:rPr>
              <w:t>Ministarstvo unutarnjih poslova, Ministarstvo socijalne politike i mladih,</w:t>
            </w:r>
          </w:p>
          <w:p w:rsidR="00AF0EDF" w:rsidRPr="008E78E5" w:rsidRDefault="00AF0EDF" w:rsidP="00B63754">
            <w:pPr>
              <w:spacing w:before="40" w:after="40"/>
              <w:rPr>
                <w:rFonts w:ascii="Arial Narrow" w:hAnsi="Arial Narrow" w:cs="Arial"/>
              </w:rPr>
            </w:pPr>
            <w:r w:rsidRPr="008E78E5">
              <w:rPr>
                <w:rFonts w:ascii="Arial Narrow" w:hAnsi="Arial Narrow" w:cs="Arial"/>
              </w:rPr>
              <w:t>Ministarstvo pravosuđa, Ministarstvo zdravlja</w:t>
            </w:r>
          </w:p>
        </w:tc>
        <w:tc>
          <w:tcPr>
            <w:tcW w:w="2329" w:type="dxa"/>
            <w:shd w:val="clear" w:color="auto" w:fill="auto"/>
          </w:tcPr>
          <w:p w:rsidR="00AF0EDF" w:rsidRPr="008E78E5" w:rsidRDefault="00AF0EDF" w:rsidP="00B63754">
            <w:pPr>
              <w:spacing w:before="40" w:after="40"/>
              <w:rPr>
                <w:rFonts w:ascii="Arial Narrow" w:hAnsi="Arial Narrow" w:cs="Arial"/>
              </w:rPr>
            </w:pPr>
            <w:r w:rsidRPr="008E78E5">
              <w:rPr>
                <w:rFonts w:ascii="Arial Narrow" w:hAnsi="Arial Narrow" w:cs="Arial"/>
              </w:rPr>
              <w:t xml:space="preserve">Ured </w:t>
            </w:r>
            <w:r w:rsidR="007A6AC8">
              <w:rPr>
                <w:rFonts w:ascii="Arial Narrow" w:hAnsi="Arial Narrow" w:cs="Arial"/>
              </w:rPr>
              <w:t>za suzbijanje zlouporabe droga</w:t>
            </w:r>
          </w:p>
        </w:tc>
        <w:tc>
          <w:tcPr>
            <w:tcW w:w="2399" w:type="dxa"/>
            <w:shd w:val="clear" w:color="auto" w:fill="auto"/>
          </w:tcPr>
          <w:p w:rsidR="00AF0EDF" w:rsidRPr="008E78E5" w:rsidRDefault="00B63754" w:rsidP="00B63754">
            <w:pPr>
              <w:spacing w:before="40" w:after="40"/>
              <w:rPr>
                <w:rFonts w:ascii="Arial Narrow" w:hAnsi="Arial Narrow" w:cs="Arial Unicode MS"/>
              </w:rPr>
            </w:pPr>
            <w:r>
              <w:rPr>
                <w:rFonts w:ascii="Arial Narrow" w:hAnsi="Arial Narrow" w:cs="Arial Unicode MS"/>
              </w:rPr>
              <w:t xml:space="preserve">Sredstva Državnog proračuna </w:t>
            </w:r>
            <w:r w:rsidR="00961098">
              <w:rPr>
                <w:rFonts w:ascii="Arial Narrow" w:hAnsi="Arial Narrow" w:cs="Arial Unicode MS"/>
              </w:rPr>
              <w:t>RH za rad Ministarstava</w:t>
            </w:r>
            <w:r w:rsidR="00AF0EDF" w:rsidRPr="008E78E5">
              <w:rPr>
                <w:rFonts w:ascii="Arial Narrow" w:hAnsi="Arial Narrow" w:cs="Arial"/>
              </w:rPr>
              <w:t xml:space="preserve"> i ostalih mjerodavnih državnih tijela prema godišnjem proračunu</w:t>
            </w:r>
          </w:p>
          <w:p w:rsidR="00AF0EDF" w:rsidRPr="008E78E5" w:rsidRDefault="00AF0EDF" w:rsidP="001210E3">
            <w:pPr>
              <w:spacing w:before="40" w:after="40"/>
              <w:jc w:val="center"/>
              <w:rPr>
                <w:rFonts w:ascii="Arial Narrow" w:hAnsi="Arial Narrow" w:cs="Arial"/>
              </w:rPr>
            </w:pPr>
          </w:p>
        </w:tc>
      </w:tr>
    </w:tbl>
    <w:p w:rsidR="00AA1A91" w:rsidRDefault="00AA1A91" w:rsidP="00064327">
      <w:pPr>
        <w:autoSpaceDE w:val="0"/>
        <w:autoSpaceDN w:val="0"/>
        <w:adjustRightInd w:val="0"/>
        <w:jc w:val="both"/>
        <w:rPr>
          <w:rFonts w:ascii="Arial Narrow" w:hAnsi="Arial Narrow" w:cs="Arial"/>
          <w:b/>
          <w:bCs/>
          <w:sz w:val="24"/>
          <w:szCs w:val="24"/>
          <w:lang w:eastAsia="ko-KR"/>
        </w:rPr>
      </w:pPr>
    </w:p>
    <w:p w:rsidR="00064327" w:rsidRPr="003006D5" w:rsidRDefault="00064327" w:rsidP="00064327">
      <w:pPr>
        <w:autoSpaceDE w:val="0"/>
        <w:autoSpaceDN w:val="0"/>
        <w:adjustRightInd w:val="0"/>
        <w:jc w:val="both"/>
        <w:rPr>
          <w:rFonts w:ascii="Arial Narrow" w:hAnsi="Arial Narrow" w:cs="Arial"/>
          <w:b/>
          <w:bCs/>
          <w:sz w:val="24"/>
          <w:szCs w:val="24"/>
          <w:lang w:eastAsia="ko-KR"/>
        </w:rPr>
      </w:pPr>
      <w:r w:rsidRPr="003006D5">
        <w:rPr>
          <w:rFonts w:ascii="Arial Narrow" w:hAnsi="Arial Narrow" w:cs="Arial"/>
          <w:b/>
          <w:bCs/>
          <w:sz w:val="24"/>
          <w:szCs w:val="24"/>
          <w:lang w:eastAsia="ko-KR"/>
        </w:rPr>
        <w:t>4.3. EDUKACIJ</w:t>
      </w:r>
      <w:r>
        <w:rPr>
          <w:rFonts w:ascii="Arial Narrow" w:hAnsi="Arial Narrow" w:cs="Arial"/>
          <w:b/>
          <w:bCs/>
          <w:sz w:val="24"/>
          <w:szCs w:val="24"/>
          <w:lang w:eastAsia="ko-KR"/>
        </w:rPr>
        <w:t>A</w:t>
      </w:r>
    </w:p>
    <w:p w:rsidR="00064327" w:rsidRPr="003006D5" w:rsidRDefault="00064327" w:rsidP="00064327">
      <w:pPr>
        <w:autoSpaceDE w:val="0"/>
        <w:autoSpaceDN w:val="0"/>
        <w:adjustRightInd w:val="0"/>
        <w:jc w:val="both"/>
        <w:rPr>
          <w:rFonts w:ascii="Arial Narrow" w:hAnsi="Arial Narrow" w:cs="Arial"/>
          <w:b/>
          <w:bCs/>
          <w:sz w:val="24"/>
          <w:szCs w:val="24"/>
          <w:lang w:eastAsia="ko-KR"/>
        </w:rPr>
      </w:pPr>
    </w:p>
    <w:p w:rsidR="00064327" w:rsidRPr="003006D5" w:rsidRDefault="00064327" w:rsidP="00064327">
      <w:pPr>
        <w:jc w:val="both"/>
        <w:rPr>
          <w:rFonts w:ascii="Arial Narrow" w:hAnsi="Arial Narrow"/>
          <w:sz w:val="22"/>
          <w:szCs w:val="22"/>
        </w:rPr>
      </w:pPr>
      <w:r w:rsidRPr="002E0FB0">
        <w:rPr>
          <w:rFonts w:ascii="Arial Narrow" w:hAnsi="Arial Narrow"/>
          <w:b/>
          <w:sz w:val="24"/>
          <w:szCs w:val="24"/>
          <w:u w:val="single"/>
        </w:rPr>
        <w:t>Cilj 1.</w:t>
      </w:r>
      <w:r w:rsidRPr="003006D5">
        <w:rPr>
          <w:rFonts w:ascii="Arial Narrow" w:hAnsi="Arial Narrow"/>
          <w:sz w:val="22"/>
          <w:szCs w:val="22"/>
        </w:rPr>
        <w:t xml:space="preserve"> </w:t>
      </w:r>
      <w:r>
        <w:rPr>
          <w:rFonts w:ascii="Arial Narrow" w:hAnsi="Arial Narrow"/>
          <w:sz w:val="22"/>
          <w:szCs w:val="22"/>
        </w:rPr>
        <w:tab/>
      </w:r>
      <w:r w:rsidRPr="003006D5">
        <w:rPr>
          <w:rFonts w:ascii="Arial Narrow" w:hAnsi="Arial Narrow"/>
          <w:sz w:val="22"/>
          <w:szCs w:val="22"/>
        </w:rPr>
        <w:t xml:space="preserve">Unaprijediti stručno znanje i vještine svih stručnjaka koji su na nacionalnoj i lokalnoj razini uključeni u planiranje i provedbu mjera iz Nacionalne strategije i Akcijskog plana te samim tim unaprijediti provedbu cjelokupne nacionalne politike u </w:t>
      </w:r>
      <w:r>
        <w:rPr>
          <w:rFonts w:ascii="Arial Narrow" w:hAnsi="Arial Narrow"/>
          <w:sz w:val="22"/>
          <w:szCs w:val="22"/>
        </w:rPr>
        <w:t xml:space="preserve">tom </w:t>
      </w:r>
      <w:r w:rsidRPr="003006D5">
        <w:rPr>
          <w:rFonts w:ascii="Arial Narrow" w:hAnsi="Arial Narrow"/>
          <w:sz w:val="22"/>
          <w:szCs w:val="22"/>
        </w:rPr>
        <w:t>području.</w:t>
      </w:r>
    </w:p>
    <w:p w:rsidR="00064327" w:rsidRPr="003006D5" w:rsidRDefault="00064327" w:rsidP="00064327">
      <w:pPr>
        <w:jc w:val="both"/>
        <w:rPr>
          <w:rFonts w:ascii="Arial Narrow" w:hAnsi="Arial Narrow"/>
          <w:sz w:val="22"/>
          <w:szCs w:val="22"/>
        </w:rPr>
      </w:pPr>
    </w:p>
    <w:p w:rsidR="002E0FB0" w:rsidRDefault="00064327" w:rsidP="00064327">
      <w:pPr>
        <w:tabs>
          <w:tab w:val="left" w:pos="900"/>
        </w:tabs>
        <w:jc w:val="both"/>
        <w:rPr>
          <w:rFonts w:ascii="Arial Narrow" w:hAnsi="Arial Narrow"/>
          <w:sz w:val="22"/>
          <w:szCs w:val="22"/>
        </w:rPr>
      </w:pPr>
      <w:r w:rsidRPr="002E0FB0">
        <w:rPr>
          <w:rFonts w:ascii="Arial Narrow" w:hAnsi="Arial Narrow"/>
          <w:b/>
          <w:sz w:val="24"/>
          <w:szCs w:val="24"/>
          <w:u w:val="single"/>
        </w:rPr>
        <w:t>Mjera 1.</w:t>
      </w:r>
      <w:r w:rsidRPr="002E0FB0">
        <w:rPr>
          <w:rFonts w:ascii="Arial Narrow" w:hAnsi="Arial Narrow"/>
          <w:sz w:val="24"/>
          <w:szCs w:val="24"/>
        </w:rPr>
        <w:tab/>
      </w:r>
      <w:r w:rsidRPr="003006D5">
        <w:rPr>
          <w:rFonts w:ascii="Arial Narrow" w:hAnsi="Arial Narrow"/>
          <w:sz w:val="22"/>
          <w:szCs w:val="22"/>
        </w:rPr>
        <w:t>Organizirati konferencije</w:t>
      </w:r>
      <w:r>
        <w:rPr>
          <w:rFonts w:ascii="Arial Narrow" w:hAnsi="Arial Narrow"/>
          <w:sz w:val="22"/>
          <w:szCs w:val="22"/>
        </w:rPr>
        <w:t xml:space="preserve"> </w:t>
      </w:r>
      <w:r w:rsidRPr="003006D5">
        <w:rPr>
          <w:rFonts w:ascii="Arial Narrow" w:hAnsi="Arial Narrow"/>
          <w:sz w:val="22"/>
          <w:szCs w:val="22"/>
        </w:rPr>
        <w:t>o prevenciji, liječenju, socijalnom tretmanu i drugim područjima iz Nacionalne strategije i Akcijskog plana,</w:t>
      </w:r>
      <w:r>
        <w:rPr>
          <w:rFonts w:ascii="Arial Narrow" w:hAnsi="Arial Narrow"/>
          <w:sz w:val="22"/>
          <w:szCs w:val="22"/>
        </w:rPr>
        <w:t xml:space="preserve"> </w:t>
      </w:r>
      <w:r w:rsidRPr="003006D5">
        <w:rPr>
          <w:rFonts w:ascii="Arial Narrow" w:hAnsi="Arial Narrow"/>
          <w:sz w:val="22"/>
          <w:szCs w:val="22"/>
        </w:rPr>
        <w:t>te interdisciplinarne edukacije, seminare, edukacije edukatora i dodiplomske i/ili poslijediplomske studije iz</w:t>
      </w:r>
      <w:r>
        <w:rPr>
          <w:rFonts w:ascii="Arial Narrow" w:hAnsi="Arial Narrow"/>
          <w:sz w:val="22"/>
          <w:szCs w:val="22"/>
        </w:rPr>
        <w:t xml:space="preserve"> </w:t>
      </w:r>
      <w:r w:rsidRPr="003006D5">
        <w:rPr>
          <w:rFonts w:ascii="Arial Narrow" w:hAnsi="Arial Narrow"/>
          <w:sz w:val="22"/>
          <w:szCs w:val="22"/>
        </w:rPr>
        <w:t>područja ovisnosti o drogama.</w:t>
      </w:r>
    </w:p>
    <w:p w:rsidR="002E0FB0" w:rsidRDefault="002E0FB0" w:rsidP="00064327">
      <w:pPr>
        <w:tabs>
          <w:tab w:val="left" w:pos="900"/>
        </w:tabs>
        <w:jc w:val="both"/>
        <w:rPr>
          <w:rFonts w:ascii="Arial Narrow" w:hAnsi="Arial Narrow"/>
          <w:sz w:val="22"/>
          <w:szCs w:val="22"/>
        </w:rPr>
      </w:pPr>
    </w:p>
    <w:p w:rsidR="0028587E" w:rsidRPr="002E0FB0" w:rsidRDefault="002E0FB0" w:rsidP="00064327">
      <w:pPr>
        <w:tabs>
          <w:tab w:val="left" w:pos="900"/>
        </w:tabs>
        <w:jc w:val="both"/>
        <w:rPr>
          <w:rFonts w:ascii="Arial Narrow" w:hAnsi="Arial Narrow"/>
          <w:b/>
          <w:sz w:val="24"/>
          <w:szCs w:val="24"/>
          <w:u w:val="single"/>
        </w:rPr>
      </w:pPr>
      <w:r w:rsidRPr="002E0FB0">
        <w:rPr>
          <w:rFonts w:ascii="Arial Narrow" w:hAnsi="Arial Narrow"/>
          <w:b/>
          <w:sz w:val="24"/>
          <w:szCs w:val="24"/>
          <w:u w:val="single"/>
        </w:rPr>
        <w:t>Tablica 1.</w:t>
      </w:r>
    </w:p>
    <w:p w:rsidR="00064327" w:rsidRPr="0028587E" w:rsidRDefault="00064327" w:rsidP="00064327">
      <w:pPr>
        <w:rPr>
          <w:rFonts w:ascii="Arial Narrow" w:hAnsi="Arial Narrow"/>
          <w:b/>
          <w:sz w:val="22"/>
          <w:szCs w:val="22"/>
        </w:rPr>
      </w:pPr>
    </w:p>
    <w:tbl>
      <w:tblPr>
        <w:tblW w:w="98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808"/>
        <w:gridCol w:w="1440"/>
        <w:gridCol w:w="1260"/>
        <w:gridCol w:w="2543"/>
        <w:gridCol w:w="1807"/>
      </w:tblGrid>
      <w:tr w:rsidR="00064327" w:rsidRPr="006C630D" w:rsidTr="00EE3FBE">
        <w:trPr>
          <w:jc w:val="center"/>
        </w:trPr>
        <w:tc>
          <w:tcPr>
            <w:tcW w:w="2808"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Provedbene aktivnosti</w:t>
            </w:r>
          </w:p>
        </w:tc>
        <w:tc>
          <w:tcPr>
            <w:tcW w:w="1440"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Rokovi</w:t>
            </w:r>
          </w:p>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izvršenja</w:t>
            </w:r>
          </w:p>
        </w:tc>
        <w:tc>
          <w:tcPr>
            <w:tcW w:w="1260"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NositeljI</w:t>
            </w:r>
          </w:p>
          <w:p w:rsidR="00064327" w:rsidRPr="006C630D" w:rsidRDefault="00064327" w:rsidP="00EE3FBE">
            <w:pPr>
              <w:spacing w:before="40" w:after="40"/>
              <w:jc w:val="center"/>
              <w:rPr>
                <w:rFonts w:ascii="Arial Narrow" w:hAnsi="Arial Narrow"/>
                <w:b/>
                <w:caps/>
                <w:sz w:val="22"/>
                <w:szCs w:val="22"/>
              </w:rPr>
            </w:pPr>
          </w:p>
        </w:tc>
        <w:tc>
          <w:tcPr>
            <w:tcW w:w="2543"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Suradnici u provedbi</w:t>
            </w:r>
          </w:p>
          <w:p w:rsidR="00064327" w:rsidRPr="006C630D" w:rsidRDefault="00064327" w:rsidP="00EE3FBE">
            <w:pPr>
              <w:spacing w:before="40" w:after="40"/>
              <w:jc w:val="center"/>
              <w:rPr>
                <w:rFonts w:ascii="Arial Narrow" w:hAnsi="Arial Narrow"/>
                <w:b/>
                <w:caps/>
                <w:sz w:val="22"/>
                <w:szCs w:val="22"/>
              </w:rPr>
            </w:pPr>
          </w:p>
        </w:tc>
        <w:tc>
          <w:tcPr>
            <w:tcW w:w="1807"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Financijska sredstva</w:t>
            </w:r>
          </w:p>
        </w:tc>
      </w:tr>
      <w:tr w:rsidR="00606953" w:rsidRPr="00606953" w:rsidTr="00EE3FBE">
        <w:trPr>
          <w:jc w:val="center"/>
        </w:trPr>
        <w:tc>
          <w:tcPr>
            <w:tcW w:w="2808" w:type="dxa"/>
            <w:shd w:val="clear" w:color="auto" w:fill="auto"/>
          </w:tcPr>
          <w:p w:rsidR="00606953" w:rsidRPr="008E78E5" w:rsidRDefault="00B63754" w:rsidP="00092C33">
            <w:pPr>
              <w:jc w:val="both"/>
              <w:rPr>
                <w:rFonts w:ascii="Arial Narrow" w:hAnsi="Arial Narrow"/>
              </w:rPr>
            </w:pPr>
            <w:r>
              <w:rPr>
                <w:rFonts w:ascii="Arial Narrow" w:hAnsi="Arial Narrow"/>
                <w:b/>
              </w:rPr>
              <w:t xml:space="preserve">1. </w:t>
            </w:r>
            <w:r w:rsidR="00606953" w:rsidRPr="008E78E5">
              <w:rPr>
                <w:rFonts w:ascii="Arial Narrow" w:hAnsi="Arial Narrow"/>
                <w:b/>
              </w:rPr>
              <w:t>Org.tematske edukacije vezane uz stručno usavrš. kadrova s područja suzbijanja zlouporabe droga.</w:t>
            </w:r>
            <w:r w:rsidR="00606953" w:rsidRPr="008E78E5">
              <w:rPr>
                <w:rFonts w:ascii="Arial Narrow" w:hAnsi="Arial Narrow"/>
              </w:rPr>
              <w:t xml:space="preserve">  </w:t>
            </w:r>
          </w:p>
          <w:p w:rsidR="00606953" w:rsidRPr="008E78E5" w:rsidRDefault="00606953" w:rsidP="001E578F">
            <w:pPr>
              <w:numPr>
                <w:ilvl w:val="0"/>
                <w:numId w:val="8"/>
              </w:numPr>
              <w:jc w:val="both"/>
              <w:rPr>
                <w:rFonts w:ascii="Arial Narrow" w:hAnsi="Arial Narrow"/>
              </w:rPr>
            </w:pPr>
            <w:r w:rsidRPr="008E78E5">
              <w:rPr>
                <w:rFonts w:ascii="Arial Narrow" w:hAnsi="Arial Narrow"/>
                <w:bCs/>
                <w:lang w:eastAsia="ko-KR"/>
              </w:rPr>
              <w:t xml:space="preserve">Educirati stručne radnike u ustanovama soc. skrbi iz </w:t>
            </w:r>
            <w:r w:rsidRPr="008E78E5">
              <w:rPr>
                <w:rFonts w:ascii="Arial Narrow" w:hAnsi="Arial Narrow"/>
                <w:bCs/>
                <w:lang w:eastAsia="ko-KR"/>
              </w:rPr>
              <w:lastRenderedPageBreak/>
              <w:t>područja suzb.zloup. droga i drugih ovisnosti (alkohol, kockanje, klađenje, int. igrice.)</w:t>
            </w:r>
          </w:p>
          <w:p w:rsidR="00B37A66" w:rsidRPr="008E78E5" w:rsidRDefault="00B37A66" w:rsidP="001E578F">
            <w:pPr>
              <w:numPr>
                <w:ilvl w:val="0"/>
                <w:numId w:val="8"/>
              </w:numPr>
              <w:spacing w:before="40" w:after="40"/>
              <w:jc w:val="both"/>
              <w:rPr>
                <w:rFonts w:ascii="Arial Narrow" w:hAnsi="Arial Narrow"/>
              </w:rPr>
            </w:pPr>
            <w:r w:rsidRPr="008E78E5">
              <w:rPr>
                <w:rFonts w:ascii="Arial Narrow" w:hAnsi="Arial Narrow"/>
              </w:rPr>
              <w:t xml:space="preserve">Organizirati, provoditi i koordinirati edukacije stručnjaka iz službi školske medicine, službi za zaštitu mentalnog zdravlja, prevenciju i izvanbolničko liječenje ovisnosti, centara za socijalnu skrb, domova za odgoj djece i mladih, zatvorskog sustava, probacije i organizacija civilnog društva za savjetodavni rad s mladima rizičnog ponašanja. </w:t>
            </w:r>
          </w:p>
          <w:p w:rsidR="00B37A66" w:rsidRPr="008E78E5" w:rsidRDefault="00B37A66" w:rsidP="001E578F">
            <w:pPr>
              <w:numPr>
                <w:ilvl w:val="0"/>
                <w:numId w:val="8"/>
              </w:numPr>
              <w:spacing w:before="40" w:after="40"/>
              <w:jc w:val="both"/>
              <w:rPr>
                <w:rFonts w:ascii="Arial Narrow" w:hAnsi="Arial Narrow"/>
              </w:rPr>
            </w:pPr>
            <w:r w:rsidRPr="008E78E5">
              <w:rPr>
                <w:rFonts w:ascii="Arial Narrow" w:hAnsi="Arial Narrow"/>
              </w:rPr>
              <w:t xml:space="preserve">Jednom u dvije godine organizirati, provoditi i koordinirati supervizijski seminar za ovlaštene trenere edukacije za savjetodavni rad s mladima rizičnog ponašanja. </w:t>
            </w:r>
          </w:p>
          <w:p w:rsidR="00B37A66" w:rsidRPr="008E78E5" w:rsidRDefault="00B37A66" w:rsidP="001E578F">
            <w:pPr>
              <w:numPr>
                <w:ilvl w:val="0"/>
                <w:numId w:val="8"/>
              </w:numPr>
              <w:spacing w:before="40" w:after="40"/>
              <w:jc w:val="both"/>
              <w:rPr>
                <w:rFonts w:ascii="Arial Narrow" w:hAnsi="Arial Narrow"/>
              </w:rPr>
            </w:pPr>
            <w:r w:rsidRPr="008E78E5">
              <w:rPr>
                <w:rFonts w:ascii="Arial Narrow" w:hAnsi="Arial Narrow"/>
              </w:rPr>
              <w:t>Organizirati edukacije, seminare i radionice za udruge na području izrade i provedbe programa suzbijanja zlouporabe droga/prevencije kockanja i drugih ovisničkih ponašanja.</w:t>
            </w:r>
          </w:p>
          <w:p w:rsidR="00B37A66" w:rsidRPr="008E78E5" w:rsidRDefault="00B37A66" w:rsidP="00C03123">
            <w:pPr>
              <w:numPr>
                <w:ilvl w:val="0"/>
                <w:numId w:val="8"/>
              </w:numPr>
              <w:spacing w:before="40" w:after="40"/>
              <w:jc w:val="both"/>
              <w:rPr>
                <w:rFonts w:ascii="Arial Narrow" w:hAnsi="Arial Narrow"/>
              </w:rPr>
            </w:pPr>
            <w:r w:rsidRPr="008E78E5">
              <w:rPr>
                <w:rFonts w:ascii="Arial Narrow" w:hAnsi="Arial Narrow"/>
              </w:rPr>
              <w:t xml:space="preserve">Organizirati regionalne </w:t>
            </w:r>
            <w:r w:rsidR="008E78E5" w:rsidRPr="008E78E5">
              <w:rPr>
                <w:rFonts w:ascii="Arial Narrow" w:hAnsi="Arial Narrow"/>
              </w:rPr>
              <w:t>edukacije za sve stručne osobe,</w:t>
            </w:r>
            <w:r w:rsidR="00C03123" w:rsidRPr="008E78E5">
              <w:rPr>
                <w:rFonts w:ascii="Arial Narrow" w:hAnsi="Arial Narrow"/>
              </w:rPr>
              <w:t xml:space="preserve"> </w:t>
            </w:r>
            <w:r w:rsidR="008E78E5" w:rsidRPr="008E78E5">
              <w:rPr>
                <w:rFonts w:ascii="Arial Narrow" w:hAnsi="Arial Narrow"/>
              </w:rPr>
              <w:t>koordinatore</w:t>
            </w:r>
            <w:r w:rsidR="00C03123" w:rsidRPr="008E78E5">
              <w:rPr>
                <w:rFonts w:ascii="Arial Narrow" w:hAnsi="Arial Narrow"/>
              </w:rPr>
              <w:t xml:space="preserve"> i </w:t>
            </w:r>
            <w:r w:rsidRPr="008E78E5">
              <w:rPr>
                <w:rFonts w:ascii="Arial Narrow" w:hAnsi="Arial Narrow"/>
              </w:rPr>
              <w:t>volontere koji su na lokalnoj razini uključeni u provedbu Nacionalnog programa prevencije ovisnosti i Projekta resocijalizacije ovisnika o drogama.</w:t>
            </w:r>
          </w:p>
        </w:tc>
        <w:tc>
          <w:tcPr>
            <w:tcW w:w="1440" w:type="dxa"/>
            <w:shd w:val="clear" w:color="auto" w:fill="auto"/>
          </w:tcPr>
          <w:p w:rsidR="00606953" w:rsidRPr="008E78E5" w:rsidRDefault="00606953" w:rsidP="00C755BE">
            <w:pPr>
              <w:rPr>
                <w:rFonts w:ascii="Arial Narrow" w:hAnsi="Arial Narrow"/>
              </w:rPr>
            </w:pPr>
            <w:r w:rsidRPr="008E78E5">
              <w:rPr>
                <w:rFonts w:ascii="Arial Narrow" w:hAnsi="Arial Narrow"/>
              </w:rPr>
              <w:lastRenderedPageBreak/>
              <w:t>Kontinuirano,</w:t>
            </w:r>
          </w:p>
          <w:p w:rsidR="00606953" w:rsidRPr="008E78E5" w:rsidRDefault="008E78E5" w:rsidP="00092C33">
            <w:pPr>
              <w:jc w:val="center"/>
              <w:rPr>
                <w:rFonts w:ascii="Arial Narrow" w:hAnsi="Arial Narrow"/>
              </w:rPr>
            </w:pPr>
            <w:r w:rsidRPr="008E78E5">
              <w:rPr>
                <w:rFonts w:ascii="Arial Narrow" w:hAnsi="Arial Narrow"/>
              </w:rPr>
              <w:t>od  2015</w:t>
            </w:r>
            <w:r w:rsidR="00606953" w:rsidRPr="008E78E5">
              <w:rPr>
                <w:rFonts w:ascii="Arial Narrow" w:hAnsi="Arial Narrow"/>
              </w:rPr>
              <w:t>. do 31. prosinca 2017.</w:t>
            </w:r>
          </w:p>
          <w:p w:rsidR="00606953" w:rsidRPr="008E78E5" w:rsidRDefault="00606953" w:rsidP="00092C33">
            <w:pPr>
              <w:jc w:val="center"/>
              <w:rPr>
                <w:rFonts w:ascii="Arial Narrow" w:hAnsi="Arial Narrow"/>
              </w:rPr>
            </w:pPr>
          </w:p>
        </w:tc>
        <w:tc>
          <w:tcPr>
            <w:tcW w:w="1260" w:type="dxa"/>
            <w:shd w:val="clear" w:color="auto" w:fill="auto"/>
          </w:tcPr>
          <w:p w:rsidR="00606953" w:rsidRPr="008E78E5" w:rsidRDefault="00606953" w:rsidP="00B63754">
            <w:pPr>
              <w:rPr>
                <w:rFonts w:ascii="Arial Narrow" w:hAnsi="Arial Narrow"/>
              </w:rPr>
            </w:pPr>
            <w:r w:rsidRPr="008E78E5">
              <w:rPr>
                <w:rFonts w:ascii="Arial Narrow" w:hAnsi="Arial Narrow"/>
              </w:rPr>
              <w:t xml:space="preserve">Ured za suzbijanje zlouporabe  droga, Ministarstvo zdravlja, </w:t>
            </w:r>
            <w:r w:rsidRPr="008E78E5">
              <w:rPr>
                <w:rFonts w:ascii="Arial Narrow" w:hAnsi="Arial Narrow"/>
              </w:rPr>
              <w:lastRenderedPageBreak/>
              <w:t>Ministarstvo socijalne politike i mladih</w:t>
            </w:r>
          </w:p>
        </w:tc>
        <w:tc>
          <w:tcPr>
            <w:tcW w:w="2543" w:type="dxa"/>
            <w:shd w:val="clear" w:color="auto" w:fill="auto"/>
          </w:tcPr>
          <w:p w:rsidR="00C03123" w:rsidRPr="008E78E5" w:rsidRDefault="00606953" w:rsidP="00B63754">
            <w:pPr>
              <w:rPr>
                <w:rFonts w:ascii="Arial Narrow" w:hAnsi="Arial Narrow" w:cs="Arial"/>
              </w:rPr>
            </w:pPr>
            <w:r w:rsidRPr="008E78E5">
              <w:rPr>
                <w:rFonts w:ascii="Arial Narrow" w:hAnsi="Arial Narrow"/>
              </w:rPr>
              <w:lastRenderedPageBreak/>
              <w:t xml:space="preserve"> Ministarstvo znanosti, obrazovanja i sporta, </w:t>
            </w:r>
            <w:r w:rsidRPr="008E78E5">
              <w:rPr>
                <w:rFonts w:ascii="Arial Narrow" w:hAnsi="Arial Narrow" w:cs="Arial Unicode MS"/>
              </w:rPr>
              <w:t xml:space="preserve">Ministarstvo zdravlja, Ministarstvo  unutarnjih poslova, </w:t>
            </w:r>
            <w:r w:rsidR="00B37A66" w:rsidRPr="008E78E5">
              <w:rPr>
                <w:rFonts w:ascii="Arial Narrow" w:hAnsi="Arial Narrow" w:cs="Arial Unicode MS"/>
              </w:rPr>
              <w:t xml:space="preserve">Ministarstvo pravosuđa, </w:t>
            </w:r>
            <w:r w:rsidRPr="008E78E5">
              <w:rPr>
                <w:rFonts w:ascii="Arial Narrow" w:hAnsi="Arial Narrow" w:cs="Arial Unicode MS"/>
              </w:rPr>
              <w:t xml:space="preserve">Hrvatski zavod za </w:t>
            </w:r>
            <w:r w:rsidRPr="008E78E5">
              <w:rPr>
                <w:rFonts w:ascii="Arial Narrow" w:hAnsi="Arial Narrow" w:cs="Arial Unicode MS"/>
              </w:rPr>
              <w:lastRenderedPageBreak/>
              <w:t xml:space="preserve">javno zdravstvo, Županijski zavodi za javno zdravstvo - </w:t>
            </w:r>
            <w:r w:rsidR="006C4A7E" w:rsidRPr="006C4A7E">
              <w:rPr>
                <w:rFonts w:ascii="Arial Narrow" w:hAnsi="Arial Narrow" w:cs="Arial"/>
              </w:rPr>
              <w:t>timovi za zaštitu mentalnog zdravlja, prevenciju i izvanbolničko liječenje ovisnosti županijskih zavoda za javno zdravstvo</w:t>
            </w:r>
          </w:p>
          <w:p w:rsidR="00606953" w:rsidRPr="008E78E5" w:rsidRDefault="00606953" w:rsidP="00B63754">
            <w:pPr>
              <w:rPr>
                <w:rFonts w:ascii="Arial Narrow" w:hAnsi="Arial Narrow"/>
              </w:rPr>
            </w:pPr>
            <w:r w:rsidRPr="008E78E5">
              <w:rPr>
                <w:rFonts w:ascii="Arial Narrow" w:hAnsi="Arial Narrow" w:cs="Arial Unicode MS"/>
              </w:rPr>
              <w:t xml:space="preserve">  Hrvatski liječnički zbor, Referentni centar Ministarstva zdravlja za ovisnosti o drogama, Hrvatski zavod za zapošljavanje, </w:t>
            </w:r>
            <w:r w:rsidRPr="008E78E5">
              <w:rPr>
                <w:rFonts w:ascii="Arial Narrow" w:hAnsi="Arial Narrow"/>
              </w:rPr>
              <w:t>županijska povjerenstva za suzbijanje zlouporabe droga, znanstvene i stručne institucije, agencije  i organizacije civilnog društva, relevantne međunarodne institucije,</w:t>
            </w:r>
            <w:r w:rsidRPr="008E78E5">
              <w:rPr>
                <w:rFonts w:ascii="Arial Narrow" w:hAnsi="Arial Narrow" w:cs="Arial Unicode MS"/>
              </w:rPr>
              <w:t xml:space="preserve"> hrvatski i europski stručnjaci iz područja ovisnosti</w:t>
            </w:r>
          </w:p>
        </w:tc>
        <w:tc>
          <w:tcPr>
            <w:tcW w:w="1807" w:type="dxa"/>
            <w:shd w:val="clear" w:color="auto" w:fill="auto"/>
          </w:tcPr>
          <w:p w:rsidR="00CF2112" w:rsidRPr="00F11778" w:rsidRDefault="00CF2112" w:rsidP="00CF2112">
            <w:pPr>
              <w:spacing w:before="40" w:after="40"/>
              <w:rPr>
                <w:rFonts w:ascii="Arial Narrow" w:hAnsi="Arial Narrow" w:cs="Arial Unicode MS"/>
              </w:rPr>
            </w:pPr>
            <w:r w:rsidRPr="00F11778">
              <w:rPr>
                <w:rFonts w:ascii="Arial Narrow" w:hAnsi="Arial Narrow" w:cs="Arial Unicode MS"/>
              </w:rPr>
              <w:lastRenderedPageBreak/>
              <w:t xml:space="preserve">Sredstva Državnog proračuna RH za rad </w:t>
            </w:r>
            <w:r w:rsidR="00D51E77">
              <w:rPr>
                <w:rFonts w:ascii="Arial Narrow" w:hAnsi="Arial Narrow" w:cs="Arial Unicode MS"/>
              </w:rPr>
              <w:t>Ureda</w:t>
            </w:r>
            <w:r w:rsidRPr="00F11778">
              <w:rPr>
                <w:rFonts w:ascii="Arial Narrow" w:hAnsi="Arial Narrow" w:cs="Arial"/>
              </w:rPr>
              <w:t xml:space="preserve"> i ostalih mjerodavnih državnih tijela prema godišnjem proračunu</w:t>
            </w:r>
          </w:p>
          <w:p w:rsidR="00606953" w:rsidRPr="008E78E5" w:rsidRDefault="00CF2112" w:rsidP="00CF2112">
            <w:pPr>
              <w:rPr>
                <w:rFonts w:ascii="Arial Narrow" w:hAnsi="Arial Narrow"/>
              </w:rPr>
            </w:pPr>
            <w:r w:rsidRPr="00F11778">
              <w:rPr>
                <w:rFonts w:ascii="Arial Narrow" w:hAnsi="Arial Narrow"/>
              </w:rPr>
              <w:lastRenderedPageBreak/>
              <w:t>i proračuni jedinica lokalne i područne (regionalne) samouprave</w:t>
            </w:r>
            <w:r w:rsidRPr="008E78E5">
              <w:rPr>
                <w:rFonts w:ascii="Arial Narrow" w:hAnsi="Arial Narrow"/>
              </w:rPr>
              <w:t xml:space="preserve"> </w:t>
            </w:r>
          </w:p>
        </w:tc>
      </w:tr>
      <w:tr w:rsidR="00F72A9D" w:rsidRPr="006C630D" w:rsidTr="00EE3FBE">
        <w:trPr>
          <w:jc w:val="center"/>
        </w:trPr>
        <w:tc>
          <w:tcPr>
            <w:tcW w:w="2808" w:type="dxa"/>
            <w:shd w:val="clear" w:color="auto" w:fill="auto"/>
          </w:tcPr>
          <w:p w:rsidR="00F72A9D" w:rsidRPr="00EC7242" w:rsidRDefault="00B63754" w:rsidP="00F72A9D">
            <w:pPr>
              <w:spacing w:before="40" w:after="40"/>
              <w:jc w:val="both"/>
              <w:rPr>
                <w:rFonts w:ascii="Arial Narrow" w:hAnsi="Arial Narrow" w:cs="ArialNarrow,Bold"/>
                <w:b/>
                <w:bCs/>
              </w:rPr>
            </w:pPr>
            <w:r>
              <w:rPr>
                <w:rFonts w:ascii="Arial Narrow" w:hAnsi="Arial Narrow" w:cs="ArialNarrow,Bold"/>
                <w:b/>
                <w:bCs/>
              </w:rPr>
              <w:lastRenderedPageBreak/>
              <w:t xml:space="preserve">2. </w:t>
            </w:r>
            <w:r w:rsidR="00F72A9D" w:rsidRPr="00EC7242">
              <w:rPr>
                <w:rFonts w:ascii="Arial Narrow" w:hAnsi="Arial Narrow" w:cs="ArialNarrow,Bold"/>
                <w:b/>
                <w:bCs/>
              </w:rPr>
              <w:t>Kontinuirano  osmišljavati, unapređivati  i provoditi  edukacije s ciljem stručnog osposobljavanja i usavršavanja  za sve stručne djelatnike i volontere u terapijskim zajednicama o liječenju i psihosocijalnom tretmanu ovisnosti.</w:t>
            </w:r>
          </w:p>
          <w:p w:rsidR="00F72A9D" w:rsidRPr="00EC7242" w:rsidRDefault="00F72A9D" w:rsidP="00F72A9D">
            <w:pPr>
              <w:spacing w:before="40" w:after="40"/>
              <w:jc w:val="both"/>
              <w:rPr>
                <w:rFonts w:ascii="Arial Narrow" w:hAnsi="Arial Narrow" w:cs="ArialNarrow,Bold"/>
                <w:b/>
                <w:bCs/>
              </w:rPr>
            </w:pPr>
          </w:p>
          <w:p w:rsidR="00F72A9D" w:rsidRPr="00EC7242" w:rsidRDefault="00F72A9D" w:rsidP="00F72A9D">
            <w:pPr>
              <w:spacing w:before="40" w:after="40"/>
              <w:jc w:val="both"/>
              <w:rPr>
                <w:rFonts w:ascii="Arial Narrow" w:hAnsi="Arial Narrow" w:cs="ArialNarrow,Bold"/>
                <w:b/>
                <w:bCs/>
                <w:color w:val="FF0000"/>
              </w:rPr>
            </w:pPr>
            <w:r w:rsidRPr="00EC7242">
              <w:rPr>
                <w:rFonts w:ascii="Arial Narrow" w:hAnsi="Arial Narrow" w:cs="ArialNarrow,Bold"/>
                <w:b/>
                <w:bCs/>
                <w:color w:val="FF0000"/>
              </w:rPr>
              <w:t xml:space="preserve"> </w:t>
            </w:r>
          </w:p>
        </w:tc>
        <w:tc>
          <w:tcPr>
            <w:tcW w:w="1440" w:type="dxa"/>
            <w:shd w:val="clear" w:color="auto" w:fill="auto"/>
          </w:tcPr>
          <w:p w:rsidR="00F72A9D" w:rsidRPr="00B63754" w:rsidRDefault="00F72A9D" w:rsidP="00B63754">
            <w:pPr>
              <w:autoSpaceDE w:val="0"/>
              <w:autoSpaceDN w:val="0"/>
              <w:adjustRightInd w:val="0"/>
              <w:spacing w:before="40" w:after="40"/>
              <w:rPr>
                <w:rFonts w:ascii="Arial Narrow" w:hAnsi="Arial Narrow" w:cs="ArialNarrow,Bold"/>
                <w:bCs/>
              </w:rPr>
            </w:pPr>
            <w:r w:rsidRPr="00EC7242">
              <w:rPr>
                <w:rFonts w:ascii="Arial Narrow" w:hAnsi="Arial Narrow" w:cs="ArialNarrow,Bold"/>
                <w:bCs/>
              </w:rPr>
              <w:t>Kontinuirano od 2015.</w:t>
            </w:r>
            <w:r w:rsidR="00B63754">
              <w:rPr>
                <w:rFonts w:ascii="Arial Narrow" w:hAnsi="Arial Narrow" w:cs="ArialNarrow,Bold"/>
                <w:bCs/>
              </w:rPr>
              <w:t xml:space="preserve"> </w:t>
            </w:r>
            <w:r w:rsidRPr="00EC7242">
              <w:rPr>
                <w:rFonts w:ascii="Arial Narrow" w:hAnsi="Arial Narrow" w:cs="Arial"/>
              </w:rPr>
              <w:t>do 31. prosinca 2017.</w:t>
            </w:r>
          </w:p>
        </w:tc>
        <w:tc>
          <w:tcPr>
            <w:tcW w:w="1260" w:type="dxa"/>
            <w:shd w:val="clear" w:color="auto" w:fill="auto"/>
          </w:tcPr>
          <w:p w:rsidR="00F72A9D" w:rsidRPr="00EC7242" w:rsidRDefault="00F72A9D" w:rsidP="007C3BE6">
            <w:pPr>
              <w:autoSpaceDE w:val="0"/>
              <w:autoSpaceDN w:val="0"/>
              <w:adjustRightInd w:val="0"/>
              <w:spacing w:before="40" w:after="40"/>
              <w:rPr>
                <w:rFonts w:ascii="Arial Narrow" w:hAnsi="Arial Narrow" w:cs="ArialNarrow"/>
              </w:rPr>
            </w:pPr>
            <w:r w:rsidRPr="00EC7242">
              <w:rPr>
                <w:rFonts w:ascii="Arial Narrow" w:hAnsi="Arial Narrow" w:cs="ArialNarrow"/>
              </w:rPr>
              <w:t>Ured</w:t>
            </w:r>
            <w:r>
              <w:rPr>
                <w:rFonts w:ascii="Arial Narrow" w:hAnsi="Arial Narrow" w:cs="ArialNarrow"/>
              </w:rPr>
              <w:t xml:space="preserve"> za suzbijanje zlouporabe droga, </w:t>
            </w:r>
            <w:r w:rsidRPr="00EC7242">
              <w:rPr>
                <w:rFonts w:ascii="Arial Narrow" w:hAnsi="Arial Narrow" w:cs="ArialNarrow"/>
              </w:rPr>
              <w:t xml:space="preserve">Edukacijsko rehabilitacijski fakultet </w:t>
            </w:r>
          </w:p>
        </w:tc>
        <w:tc>
          <w:tcPr>
            <w:tcW w:w="2543" w:type="dxa"/>
            <w:shd w:val="clear" w:color="auto" w:fill="auto"/>
          </w:tcPr>
          <w:p w:rsidR="00F72A9D" w:rsidRPr="00EC7242" w:rsidRDefault="00F72A9D" w:rsidP="007C3BE6">
            <w:pPr>
              <w:autoSpaceDE w:val="0"/>
              <w:autoSpaceDN w:val="0"/>
              <w:adjustRightInd w:val="0"/>
              <w:spacing w:before="40" w:after="40"/>
              <w:rPr>
                <w:rFonts w:ascii="Arial Narrow" w:hAnsi="Arial Narrow" w:cs="ArialNarrow"/>
              </w:rPr>
            </w:pPr>
            <w:r w:rsidRPr="00EC7242">
              <w:rPr>
                <w:rFonts w:ascii="Arial Narrow" w:hAnsi="Arial Narrow" w:cs="Arial Unicode MS"/>
              </w:rPr>
              <w:t>Ministarstvo socijalne politike i mladih</w:t>
            </w:r>
            <w:r w:rsidRPr="00EC7242">
              <w:rPr>
                <w:rFonts w:ascii="Arial Narrow" w:hAnsi="Arial Narrow" w:cs="ArialNarrow"/>
              </w:rPr>
              <w:t>, Ministarstvo znanosti, obrazovanja i sporta,</w:t>
            </w:r>
          </w:p>
          <w:p w:rsidR="00F72A9D" w:rsidRPr="00EC7242" w:rsidRDefault="00F72A9D" w:rsidP="007C3BE6">
            <w:pPr>
              <w:autoSpaceDE w:val="0"/>
              <w:autoSpaceDN w:val="0"/>
              <w:adjustRightInd w:val="0"/>
              <w:spacing w:before="40" w:after="40"/>
              <w:rPr>
                <w:rFonts w:ascii="Arial Narrow" w:hAnsi="Arial Narrow" w:cs="ArialNarrow"/>
              </w:rPr>
            </w:pPr>
            <w:r w:rsidRPr="00EC7242">
              <w:rPr>
                <w:rFonts w:ascii="Arial Narrow" w:hAnsi="Arial Narrow" w:cs="ArialNarrow"/>
              </w:rPr>
              <w:t>Referentni centar</w:t>
            </w:r>
            <w:r w:rsidR="007C3BE6">
              <w:rPr>
                <w:rFonts w:ascii="Arial Narrow" w:hAnsi="Arial Narrow" w:cs="ArialNarrow"/>
              </w:rPr>
              <w:t xml:space="preserve"> </w:t>
            </w:r>
            <w:r w:rsidRPr="00EC7242">
              <w:rPr>
                <w:rFonts w:ascii="Arial Narrow" w:hAnsi="Arial Narrow" w:cs="ArialNarrow"/>
              </w:rPr>
              <w:t>za ovisnosti,</w:t>
            </w:r>
          </w:p>
          <w:p w:rsidR="00F72A9D" w:rsidRPr="00EC7242" w:rsidRDefault="00F72A9D" w:rsidP="007C3BE6">
            <w:pPr>
              <w:autoSpaceDE w:val="0"/>
              <w:autoSpaceDN w:val="0"/>
              <w:adjustRightInd w:val="0"/>
              <w:spacing w:before="40" w:after="40"/>
              <w:rPr>
                <w:rFonts w:ascii="Arial Narrow" w:hAnsi="Arial Narrow" w:cs="ArialNarrow"/>
              </w:rPr>
            </w:pPr>
            <w:r w:rsidRPr="00EC7242">
              <w:rPr>
                <w:rFonts w:ascii="Arial Narrow" w:hAnsi="Arial Narrow" w:cs="ArialNarrow"/>
              </w:rPr>
              <w:t>Hrvatski zavod za</w:t>
            </w:r>
            <w:r w:rsidR="007C3BE6">
              <w:rPr>
                <w:rFonts w:ascii="Arial Narrow" w:hAnsi="Arial Narrow" w:cs="ArialNarrow"/>
              </w:rPr>
              <w:t xml:space="preserve"> javno </w:t>
            </w:r>
            <w:r w:rsidRPr="00EC7242">
              <w:rPr>
                <w:rFonts w:ascii="Arial Narrow" w:hAnsi="Arial Narrow" w:cs="ArialNarrow"/>
              </w:rPr>
              <w:t>zdravstvo, županijski zavodi za javno zdravstvo, visoka učilišta, stručne institucije i stručnjaci</w:t>
            </w:r>
          </w:p>
        </w:tc>
        <w:tc>
          <w:tcPr>
            <w:tcW w:w="1807" w:type="dxa"/>
            <w:shd w:val="clear" w:color="auto" w:fill="auto"/>
          </w:tcPr>
          <w:p w:rsidR="00CF2112" w:rsidRPr="00F11778" w:rsidRDefault="00CF2112" w:rsidP="00CF2112">
            <w:pPr>
              <w:spacing w:before="40" w:after="40"/>
              <w:rPr>
                <w:rFonts w:ascii="Arial Narrow" w:hAnsi="Arial Narrow" w:cs="Arial Unicode MS"/>
              </w:rPr>
            </w:pPr>
            <w:r w:rsidRPr="00F11778">
              <w:rPr>
                <w:rFonts w:ascii="Arial Narrow" w:hAnsi="Arial Narrow" w:cs="Arial Unicode MS"/>
              </w:rPr>
              <w:t xml:space="preserve">Sredstva Državnog </w:t>
            </w:r>
            <w:r>
              <w:rPr>
                <w:rFonts w:ascii="Arial Narrow" w:hAnsi="Arial Narrow" w:cs="Arial Unicode MS"/>
              </w:rPr>
              <w:t>proračuna RH za rad Ureda</w:t>
            </w:r>
            <w:r w:rsidRPr="00F11778">
              <w:rPr>
                <w:rFonts w:ascii="Arial Narrow" w:hAnsi="Arial Narrow" w:cs="Arial"/>
              </w:rPr>
              <w:t xml:space="preserve"> i ostalih mjerodavnih državnih tijela prema godišnjem proračunu</w:t>
            </w:r>
          </w:p>
          <w:p w:rsidR="00F72A9D" w:rsidRPr="00EC7242" w:rsidRDefault="00CF2112" w:rsidP="00CF2112">
            <w:pPr>
              <w:autoSpaceDE w:val="0"/>
              <w:autoSpaceDN w:val="0"/>
              <w:adjustRightInd w:val="0"/>
              <w:spacing w:before="40" w:after="40"/>
              <w:rPr>
                <w:rFonts w:ascii="Arial Narrow" w:hAnsi="Arial Narrow" w:cs="ArialNarrow"/>
              </w:rPr>
            </w:pPr>
            <w:r w:rsidRPr="00F11778">
              <w:rPr>
                <w:rFonts w:ascii="Arial Narrow" w:hAnsi="Arial Narrow"/>
              </w:rPr>
              <w:t>i proračuni jedinica lokalne i područne (regionalne) samouprave</w:t>
            </w:r>
          </w:p>
        </w:tc>
      </w:tr>
      <w:tr w:rsidR="00F72A9D" w:rsidRPr="006C630D" w:rsidTr="00EE3FBE">
        <w:trPr>
          <w:jc w:val="center"/>
        </w:trPr>
        <w:tc>
          <w:tcPr>
            <w:tcW w:w="2808" w:type="dxa"/>
            <w:shd w:val="clear" w:color="auto" w:fill="auto"/>
          </w:tcPr>
          <w:p w:rsidR="00F72A9D" w:rsidRPr="008E78E5" w:rsidRDefault="00B63754" w:rsidP="00F72A9D">
            <w:pPr>
              <w:spacing w:before="40" w:after="40"/>
              <w:rPr>
                <w:rFonts w:ascii="Arial Narrow" w:hAnsi="Arial Narrow" w:cs="Arial"/>
                <w:b/>
              </w:rPr>
            </w:pPr>
            <w:r>
              <w:rPr>
                <w:rFonts w:ascii="Arial Narrow" w:hAnsi="Arial Narrow" w:cs="Arial"/>
                <w:b/>
              </w:rPr>
              <w:t xml:space="preserve">3. </w:t>
            </w:r>
            <w:r w:rsidR="00F72A9D" w:rsidRPr="008E78E5">
              <w:rPr>
                <w:rFonts w:ascii="Arial Narrow" w:hAnsi="Arial Narrow" w:cs="Arial"/>
                <w:b/>
              </w:rPr>
              <w:t xml:space="preserve">Organizirati ciljane edukacije za predstavnike represivnog i pravosudnog sustava za rad s mladima koji imaju problem </w:t>
            </w:r>
            <w:r w:rsidR="00F72A9D" w:rsidRPr="008E78E5">
              <w:rPr>
                <w:rFonts w:ascii="Arial Narrow" w:hAnsi="Arial Narrow" w:cs="Arial"/>
                <w:b/>
              </w:rPr>
              <w:lastRenderedPageBreak/>
              <w:t>ovisnosti.</w:t>
            </w:r>
          </w:p>
          <w:p w:rsidR="00F72A9D" w:rsidRPr="008E78E5" w:rsidRDefault="00F72A9D" w:rsidP="00F72A9D">
            <w:pPr>
              <w:spacing w:before="40" w:after="40"/>
              <w:rPr>
                <w:rFonts w:ascii="Arial Narrow" w:hAnsi="Arial Narrow" w:cs="Arial"/>
                <w:b/>
              </w:rPr>
            </w:pPr>
          </w:p>
        </w:tc>
        <w:tc>
          <w:tcPr>
            <w:tcW w:w="1440" w:type="dxa"/>
            <w:shd w:val="clear" w:color="auto" w:fill="auto"/>
          </w:tcPr>
          <w:p w:rsidR="00F72A9D" w:rsidRPr="008E78E5" w:rsidRDefault="00F72A9D" w:rsidP="007C3BE6">
            <w:pPr>
              <w:spacing w:before="40" w:after="40"/>
              <w:rPr>
                <w:rFonts w:ascii="Arial Narrow" w:hAnsi="Arial Narrow" w:cs="Arial"/>
              </w:rPr>
            </w:pPr>
            <w:r w:rsidRPr="008E78E5">
              <w:rPr>
                <w:rFonts w:ascii="Arial Narrow" w:hAnsi="Arial Narrow" w:cs="Arial"/>
              </w:rPr>
              <w:lastRenderedPageBreak/>
              <w:t>Kontinuirano</w:t>
            </w:r>
          </w:p>
          <w:p w:rsidR="00F72A9D" w:rsidRPr="008E78E5" w:rsidRDefault="00F72A9D" w:rsidP="007C3BE6">
            <w:pPr>
              <w:spacing w:before="40" w:after="40"/>
              <w:rPr>
                <w:rFonts w:ascii="Arial Narrow" w:hAnsi="Arial Narrow" w:cs="Arial"/>
              </w:rPr>
            </w:pPr>
            <w:r w:rsidRPr="008E78E5">
              <w:rPr>
                <w:rFonts w:ascii="Arial Narrow" w:hAnsi="Arial Narrow" w:cs="Arial"/>
              </w:rPr>
              <w:t xml:space="preserve">od 2015. do </w:t>
            </w:r>
          </w:p>
          <w:p w:rsidR="00F72A9D" w:rsidRPr="008E78E5" w:rsidRDefault="00F72A9D" w:rsidP="007C3BE6">
            <w:pPr>
              <w:spacing w:before="40" w:after="40"/>
              <w:rPr>
                <w:rFonts w:ascii="Arial Narrow" w:hAnsi="Arial Narrow" w:cs="Arial"/>
              </w:rPr>
            </w:pPr>
            <w:r w:rsidRPr="008E78E5">
              <w:rPr>
                <w:rFonts w:ascii="Arial Narrow" w:hAnsi="Arial Narrow" w:cs="Arial"/>
              </w:rPr>
              <w:t>31. prosinca 2017.</w:t>
            </w:r>
          </w:p>
        </w:tc>
        <w:tc>
          <w:tcPr>
            <w:tcW w:w="1260" w:type="dxa"/>
            <w:shd w:val="clear" w:color="auto" w:fill="auto"/>
          </w:tcPr>
          <w:p w:rsidR="00F72A9D" w:rsidRPr="008E78E5" w:rsidRDefault="00F72A9D" w:rsidP="007C3BE6">
            <w:pPr>
              <w:spacing w:before="40" w:after="40"/>
              <w:rPr>
                <w:rFonts w:ascii="Arial Narrow" w:hAnsi="Arial Narrow" w:cs="Arial"/>
              </w:rPr>
            </w:pPr>
            <w:r w:rsidRPr="008E78E5">
              <w:rPr>
                <w:rFonts w:ascii="Arial Narrow" w:hAnsi="Arial Narrow" w:cs="Arial"/>
              </w:rPr>
              <w:t>Ured za suzbijanje zlouporabe droga</w:t>
            </w:r>
          </w:p>
        </w:tc>
        <w:tc>
          <w:tcPr>
            <w:tcW w:w="2543" w:type="dxa"/>
            <w:shd w:val="clear" w:color="auto" w:fill="auto"/>
          </w:tcPr>
          <w:p w:rsidR="00F72A9D" w:rsidRPr="008E78E5" w:rsidRDefault="006C4A7E" w:rsidP="007C3BE6">
            <w:pPr>
              <w:spacing w:before="40" w:after="40"/>
              <w:rPr>
                <w:rFonts w:ascii="Arial Narrow" w:hAnsi="Arial Narrow" w:cs="Arial"/>
              </w:rPr>
            </w:pPr>
            <w:r>
              <w:rPr>
                <w:rFonts w:ascii="Arial Narrow" w:hAnsi="Arial Narrow" w:cs="Arial"/>
              </w:rPr>
              <w:t>Ti</w:t>
            </w:r>
            <w:r w:rsidRPr="006C4A7E">
              <w:rPr>
                <w:rFonts w:ascii="Arial Narrow" w:hAnsi="Arial Narrow" w:cs="Arial"/>
              </w:rPr>
              <w:t>movi za zaštitu mentalnog zdravlja, prevenciju i izvanbolničko liječenje ovisnosti županijskih zavoda za javno zdravstvo</w:t>
            </w:r>
            <w:r w:rsidR="00F72A9D" w:rsidRPr="008E78E5">
              <w:rPr>
                <w:rFonts w:ascii="Arial Narrow" w:hAnsi="Arial Narrow" w:cs="Arial"/>
              </w:rPr>
              <w:t xml:space="preserve">, Ministarstvo </w:t>
            </w:r>
            <w:r w:rsidR="00F72A9D" w:rsidRPr="008E78E5">
              <w:rPr>
                <w:rFonts w:ascii="Arial Narrow" w:hAnsi="Arial Narrow" w:cs="Arial"/>
              </w:rPr>
              <w:lastRenderedPageBreak/>
              <w:t>pravosuđa, Ministarstvo unutarnjih poslova, Državno odvjetništvo, Pravosudna akademija</w:t>
            </w:r>
          </w:p>
        </w:tc>
        <w:tc>
          <w:tcPr>
            <w:tcW w:w="1807" w:type="dxa"/>
            <w:shd w:val="clear" w:color="auto" w:fill="auto"/>
          </w:tcPr>
          <w:p w:rsidR="00BC044F" w:rsidRPr="00F11778" w:rsidRDefault="00BC044F" w:rsidP="00BC044F">
            <w:pPr>
              <w:spacing w:before="40" w:after="40"/>
              <w:rPr>
                <w:rFonts w:ascii="Arial Narrow" w:hAnsi="Arial Narrow" w:cs="Arial Unicode MS"/>
              </w:rPr>
            </w:pPr>
            <w:r w:rsidRPr="00F11778">
              <w:rPr>
                <w:rFonts w:ascii="Arial Narrow" w:hAnsi="Arial Narrow" w:cs="Arial Unicode MS"/>
              </w:rPr>
              <w:lastRenderedPageBreak/>
              <w:t xml:space="preserve">Sredstva Državnog </w:t>
            </w:r>
            <w:r>
              <w:rPr>
                <w:rFonts w:ascii="Arial Narrow" w:hAnsi="Arial Narrow" w:cs="Arial Unicode MS"/>
              </w:rPr>
              <w:t>proračuna RH za rad Ureda</w:t>
            </w:r>
            <w:r w:rsidRPr="00F11778">
              <w:rPr>
                <w:rFonts w:ascii="Arial Narrow" w:hAnsi="Arial Narrow" w:cs="Arial"/>
              </w:rPr>
              <w:t xml:space="preserve"> i ostalih mjerodavnih državnih tijela prema </w:t>
            </w:r>
            <w:r w:rsidRPr="00F11778">
              <w:rPr>
                <w:rFonts w:ascii="Arial Narrow" w:hAnsi="Arial Narrow" w:cs="Arial"/>
              </w:rPr>
              <w:lastRenderedPageBreak/>
              <w:t>godišnjem proračunu</w:t>
            </w:r>
          </w:p>
          <w:p w:rsidR="00F72A9D" w:rsidRPr="008E78E5" w:rsidRDefault="00BC044F" w:rsidP="00BC044F">
            <w:pPr>
              <w:spacing w:before="40" w:after="40"/>
              <w:rPr>
                <w:rFonts w:ascii="Arial Narrow" w:hAnsi="Arial Narrow" w:cs="Arial"/>
              </w:rPr>
            </w:pPr>
            <w:r w:rsidRPr="00F11778">
              <w:rPr>
                <w:rFonts w:ascii="Arial Narrow" w:hAnsi="Arial Narrow"/>
              </w:rPr>
              <w:t>i proračuni jedinica lokalne i područne (regionalne) samouprave</w:t>
            </w:r>
          </w:p>
        </w:tc>
      </w:tr>
      <w:tr w:rsidR="00154AA3" w:rsidRPr="006C630D" w:rsidTr="00EE3FBE">
        <w:trPr>
          <w:jc w:val="center"/>
        </w:trPr>
        <w:tc>
          <w:tcPr>
            <w:tcW w:w="2808" w:type="dxa"/>
            <w:shd w:val="clear" w:color="auto" w:fill="auto"/>
          </w:tcPr>
          <w:p w:rsidR="00154AA3" w:rsidRPr="00154AA3" w:rsidRDefault="00154AA3" w:rsidP="00154AA3">
            <w:pPr>
              <w:spacing w:before="40" w:after="40"/>
              <w:rPr>
                <w:rFonts w:ascii="Arial Narrow" w:hAnsi="Arial Narrow"/>
                <w:b/>
              </w:rPr>
            </w:pPr>
            <w:r w:rsidRPr="008E78E5">
              <w:rPr>
                <w:rFonts w:ascii="Arial Narrow" w:hAnsi="Arial Narrow"/>
                <w:b/>
              </w:rPr>
              <w:lastRenderedPageBreak/>
              <w:t>4. Organizirati edukacije sudaca, državnih odvjetnika, odvjetnika, probacijskih djelatnika, djelatnika Ministarstva unutarnjih poslova i ostalih predstavnika represivnog sustava u vezi s primjenom i provedbom zakonodavnih rješenja u području kaznene i prekršajne politike suzbijanja zlouporabe droga.</w:t>
            </w:r>
          </w:p>
        </w:tc>
        <w:tc>
          <w:tcPr>
            <w:tcW w:w="1440" w:type="dxa"/>
            <w:shd w:val="clear" w:color="auto" w:fill="auto"/>
          </w:tcPr>
          <w:p w:rsidR="00154AA3" w:rsidRPr="008E78E5" w:rsidRDefault="00154AA3" w:rsidP="007C3BE6">
            <w:pPr>
              <w:spacing w:before="40" w:after="40"/>
              <w:rPr>
                <w:rFonts w:ascii="Arial Narrow" w:hAnsi="Arial Narrow" w:cs="Arial"/>
              </w:rPr>
            </w:pPr>
            <w:r w:rsidRPr="008E78E5">
              <w:rPr>
                <w:rFonts w:ascii="Arial Narrow" w:hAnsi="Arial Narrow"/>
              </w:rPr>
              <w:t xml:space="preserve">Najmanje jednom na godinu, </w:t>
            </w:r>
            <w:r w:rsidRPr="008E78E5">
              <w:rPr>
                <w:rFonts w:ascii="Arial Narrow" w:hAnsi="Arial Narrow" w:cs="Arial"/>
              </w:rPr>
              <w:t>kontinuirano</w:t>
            </w:r>
          </w:p>
          <w:p w:rsidR="00154AA3" w:rsidRPr="008E78E5" w:rsidRDefault="00154AA3" w:rsidP="007C3BE6">
            <w:pPr>
              <w:spacing w:before="40" w:after="40"/>
              <w:rPr>
                <w:rFonts w:ascii="Arial Narrow" w:hAnsi="Arial Narrow" w:cs="Arial"/>
              </w:rPr>
            </w:pPr>
            <w:r w:rsidRPr="008E78E5">
              <w:rPr>
                <w:rFonts w:ascii="Arial Narrow" w:hAnsi="Arial Narrow" w:cs="Arial"/>
              </w:rPr>
              <w:t>od 2015. do 31. prosinca 2017.</w:t>
            </w:r>
          </w:p>
          <w:p w:rsidR="00154AA3" w:rsidRPr="008E78E5" w:rsidRDefault="00154AA3" w:rsidP="00154AA3">
            <w:pPr>
              <w:spacing w:before="40" w:after="40"/>
              <w:jc w:val="center"/>
              <w:rPr>
                <w:rFonts w:ascii="Arial Narrow" w:hAnsi="Arial Narrow"/>
              </w:rPr>
            </w:pPr>
          </w:p>
        </w:tc>
        <w:tc>
          <w:tcPr>
            <w:tcW w:w="1260" w:type="dxa"/>
            <w:shd w:val="clear" w:color="auto" w:fill="auto"/>
          </w:tcPr>
          <w:p w:rsidR="00154AA3" w:rsidRPr="008E78E5" w:rsidRDefault="00154AA3" w:rsidP="007C3BE6">
            <w:pPr>
              <w:spacing w:before="40" w:after="40"/>
              <w:rPr>
                <w:rFonts w:ascii="Arial Narrow" w:hAnsi="Arial Narrow"/>
              </w:rPr>
            </w:pPr>
            <w:r w:rsidRPr="008E78E5">
              <w:rPr>
                <w:rFonts w:ascii="Arial Narrow" w:hAnsi="Arial Narrow" w:cs="Arial"/>
              </w:rPr>
              <w:t>Ured za suzbijanje zlouporabe droga</w:t>
            </w:r>
          </w:p>
        </w:tc>
        <w:tc>
          <w:tcPr>
            <w:tcW w:w="2543" w:type="dxa"/>
            <w:shd w:val="clear" w:color="auto" w:fill="auto"/>
          </w:tcPr>
          <w:p w:rsidR="00154AA3" w:rsidRPr="008E78E5" w:rsidRDefault="00154AA3" w:rsidP="007C3BE6">
            <w:pPr>
              <w:spacing w:before="40" w:after="40"/>
              <w:rPr>
                <w:rFonts w:ascii="Arial Narrow" w:hAnsi="Arial Narrow"/>
              </w:rPr>
            </w:pPr>
            <w:r w:rsidRPr="008E78E5">
              <w:rPr>
                <w:rFonts w:ascii="Arial Narrow" w:hAnsi="Arial Narrow"/>
              </w:rPr>
              <w:t>Pravosudna akademija,</w:t>
            </w:r>
            <w:r w:rsidRPr="008E78E5">
              <w:rPr>
                <w:rFonts w:ascii="Arial Narrow" w:hAnsi="Arial Narrow" w:cs="Arial"/>
              </w:rPr>
              <w:t xml:space="preserve"> </w:t>
            </w:r>
            <w:r w:rsidRPr="008E78E5">
              <w:rPr>
                <w:rFonts w:ascii="Arial Narrow" w:hAnsi="Arial Narrow"/>
              </w:rPr>
              <w:t>Ministarstvo pravosuđa,</w:t>
            </w:r>
          </w:p>
          <w:p w:rsidR="00154AA3" w:rsidRPr="008E78E5" w:rsidRDefault="00154AA3" w:rsidP="007C3BE6">
            <w:pPr>
              <w:spacing w:before="40" w:after="40"/>
              <w:rPr>
                <w:rFonts w:ascii="Arial Narrow" w:hAnsi="Arial Narrow"/>
              </w:rPr>
            </w:pPr>
            <w:r w:rsidRPr="008E78E5">
              <w:rPr>
                <w:rFonts w:ascii="Arial Narrow" w:hAnsi="Arial Narrow"/>
              </w:rPr>
              <w:t>Državno odvjetništvo,</w:t>
            </w:r>
          </w:p>
          <w:p w:rsidR="00154AA3" w:rsidRPr="008E78E5" w:rsidRDefault="00154AA3" w:rsidP="007C3BE6">
            <w:pPr>
              <w:spacing w:before="40" w:after="40"/>
              <w:rPr>
                <w:rFonts w:ascii="Arial Narrow" w:hAnsi="Arial Narrow"/>
              </w:rPr>
            </w:pPr>
            <w:r w:rsidRPr="008E78E5">
              <w:rPr>
                <w:rFonts w:ascii="Arial Narrow" w:hAnsi="Arial Narrow"/>
              </w:rPr>
              <w:t>Ministarstvo unutarnjih poslova</w:t>
            </w:r>
          </w:p>
        </w:tc>
        <w:tc>
          <w:tcPr>
            <w:tcW w:w="1807" w:type="dxa"/>
            <w:shd w:val="clear" w:color="auto" w:fill="auto"/>
          </w:tcPr>
          <w:p w:rsidR="00154AA3" w:rsidRPr="008E78E5" w:rsidRDefault="00154AA3" w:rsidP="007C3BE6">
            <w:pPr>
              <w:spacing w:before="40" w:after="40"/>
              <w:rPr>
                <w:rFonts w:ascii="Arial Narrow" w:hAnsi="Arial Narrow" w:cs="Arial Unicode MS"/>
              </w:rPr>
            </w:pPr>
            <w:r w:rsidRPr="008E78E5">
              <w:rPr>
                <w:rFonts w:ascii="Arial Narrow" w:hAnsi="Arial Narrow" w:cs="Arial Unicode MS"/>
              </w:rPr>
              <w:t xml:space="preserve">Sredstva Državnog </w:t>
            </w:r>
            <w:r w:rsidR="00BC044F">
              <w:rPr>
                <w:rFonts w:ascii="Arial Narrow" w:hAnsi="Arial Narrow" w:cs="Arial Unicode MS"/>
              </w:rPr>
              <w:t>proračuna RH za rad Ureda</w:t>
            </w:r>
            <w:r w:rsidRPr="008E78E5">
              <w:rPr>
                <w:rFonts w:ascii="Arial Narrow" w:hAnsi="Arial Narrow" w:cs="Arial"/>
              </w:rPr>
              <w:t xml:space="preserve"> i ostalih mjerodavnih državnih tijela prema godišnjem proračunu</w:t>
            </w:r>
          </w:p>
          <w:p w:rsidR="00154AA3" w:rsidRPr="008E78E5" w:rsidRDefault="00154AA3" w:rsidP="00154AA3">
            <w:pPr>
              <w:spacing w:before="40" w:after="40"/>
              <w:jc w:val="center"/>
              <w:rPr>
                <w:rFonts w:ascii="Arial Narrow" w:hAnsi="Arial Narrow"/>
              </w:rPr>
            </w:pPr>
          </w:p>
        </w:tc>
      </w:tr>
      <w:tr w:rsidR="00154AA3" w:rsidRPr="006C630D" w:rsidTr="00EE3FBE">
        <w:trPr>
          <w:jc w:val="center"/>
        </w:trPr>
        <w:tc>
          <w:tcPr>
            <w:tcW w:w="2808" w:type="dxa"/>
            <w:shd w:val="clear" w:color="auto" w:fill="auto"/>
          </w:tcPr>
          <w:p w:rsidR="00154AA3" w:rsidRPr="00F72A9D" w:rsidRDefault="00B63754" w:rsidP="00154AA3">
            <w:pPr>
              <w:contextualSpacing/>
              <w:rPr>
                <w:rFonts w:ascii="Arial Narrow" w:hAnsi="Arial Narrow" w:cs="Arial"/>
                <w:b/>
              </w:rPr>
            </w:pPr>
            <w:r>
              <w:rPr>
                <w:rFonts w:ascii="Arial Narrow" w:hAnsi="Arial Narrow" w:cs="Arial"/>
                <w:b/>
              </w:rPr>
              <w:t xml:space="preserve">5. </w:t>
            </w:r>
            <w:r w:rsidR="00154AA3">
              <w:rPr>
                <w:rFonts w:ascii="Arial Narrow" w:hAnsi="Arial Narrow" w:cs="Arial"/>
                <w:b/>
              </w:rPr>
              <w:t>Provesti edukaciju</w:t>
            </w:r>
            <w:r w:rsidR="00154AA3" w:rsidRPr="00F72A9D">
              <w:rPr>
                <w:rFonts w:ascii="Arial Narrow" w:hAnsi="Arial Narrow" w:cs="Arial"/>
                <w:b/>
              </w:rPr>
              <w:t xml:space="preserve"> probacijskih službenika za rad s počiniteljima kaznenih djela koji manifestiraju različita ovisnička ponašanja</w:t>
            </w:r>
          </w:p>
          <w:p w:rsidR="00154AA3" w:rsidRPr="008401F3" w:rsidRDefault="00154AA3" w:rsidP="00154AA3">
            <w:pPr>
              <w:pStyle w:val="ListParagraph"/>
              <w:contextualSpacing/>
              <w:rPr>
                <w:rFonts w:ascii="Arial Narrow" w:hAnsi="Arial Narrow" w:cs="Arial"/>
                <w:b/>
                <w:color w:val="FF0000"/>
              </w:rPr>
            </w:pPr>
          </w:p>
        </w:tc>
        <w:tc>
          <w:tcPr>
            <w:tcW w:w="1440" w:type="dxa"/>
            <w:shd w:val="clear" w:color="auto" w:fill="auto"/>
          </w:tcPr>
          <w:p w:rsidR="00B44600" w:rsidRPr="00B44600" w:rsidRDefault="00B44600" w:rsidP="007C3BE6">
            <w:pPr>
              <w:rPr>
                <w:rFonts w:ascii="Arial Narrow" w:hAnsi="Arial Narrow" w:cs="Arial"/>
              </w:rPr>
            </w:pPr>
            <w:r w:rsidRPr="00B44600">
              <w:rPr>
                <w:rFonts w:ascii="Arial Narrow" w:hAnsi="Arial Narrow" w:cs="Arial"/>
              </w:rPr>
              <w:t>Kontinuirano</w:t>
            </w:r>
          </w:p>
          <w:p w:rsidR="00B44600" w:rsidRPr="00B44600" w:rsidRDefault="00B44600" w:rsidP="007C3BE6">
            <w:pPr>
              <w:rPr>
                <w:rFonts w:ascii="Arial Narrow" w:hAnsi="Arial Narrow" w:cs="Arial"/>
              </w:rPr>
            </w:pPr>
            <w:r w:rsidRPr="00B44600">
              <w:rPr>
                <w:rFonts w:ascii="Arial Narrow" w:hAnsi="Arial Narrow" w:cs="Arial"/>
              </w:rPr>
              <w:t xml:space="preserve">od 2015. do </w:t>
            </w:r>
          </w:p>
          <w:p w:rsidR="00154AA3" w:rsidRPr="008401F3" w:rsidRDefault="00B44600" w:rsidP="007C3BE6">
            <w:pPr>
              <w:rPr>
                <w:rFonts w:ascii="Arial Narrow" w:hAnsi="Arial Narrow" w:cs="Arial"/>
              </w:rPr>
            </w:pPr>
            <w:r w:rsidRPr="00B44600">
              <w:rPr>
                <w:rFonts w:ascii="Arial Narrow" w:hAnsi="Arial Narrow" w:cs="Arial"/>
              </w:rPr>
              <w:t>31. prosinca 2017.</w:t>
            </w:r>
          </w:p>
        </w:tc>
        <w:tc>
          <w:tcPr>
            <w:tcW w:w="1260" w:type="dxa"/>
            <w:shd w:val="clear" w:color="auto" w:fill="auto"/>
          </w:tcPr>
          <w:p w:rsidR="00154AA3" w:rsidRPr="008401F3" w:rsidRDefault="00154AA3" w:rsidP="007C3BE6">
            <w:pPr>
              <w:rPr>
                <w:rFonts w:ascii="Arial Narrow" w:hAnsi="Arial Narrow" w:cs="Arial"/>
              </w:rPr>
            </w:pPr>
            <w:r w:rsidRPr="008401F3">
              <w:rPr>
                <w:rFonts w:ascii="Arial Narrow" w:hAnsi="Arial Narrow" w:cs="Arial"/>
              </w:rPr>
              <w:t>Ministarstvo pravosuđa,</w:t>
            </w:r>
          </w:p>
          <w:p w:rsidR="00154AA3" w:rsidRPr="008401F3" w:rsidRDefault="00154AA3" w:rsidP="007C3BE6">
            <w:pPr>
              <w:rPr>
                <w:rFonts w:ascii="Arial Narrow" w:hAnsi="Arial Narrow" w:cs="Arial"/>
              </w:rPr>
            </w:pPr>
            <w:r w:rsidRPr="008401F3">
              <w:rPr>
                <w:rFonts w:ascii="Arial Narrow" w:hAnsi="Arial Narrow" w:cs="Arial"/>
              </w:rPr>
              <w:t>Uprava za kazneno pravo i probaciju, Sektor za probaciju</w:t>
            </w:r>
          </w:p>
        </w:tc>
        <w:tc>
          <w:tcPr>
            <w:tcW w:w="2543" w:type="dxa"/>
            <w:shd w:val="clear" w:color="auto" w:fill="auto"/>
          </w:tcPr>
          <w:p w:rsidR="00154AA3" w:rsidRPr="008401F3" w:rsidRDefault="00154AA3" w:rsidP="007C3BE6">
            <w:pPr>
              <w:rPr>
                <w:rFonts w:ascii="Arial Narrow" w:hAnsi="Arial Narrow" w:cs="Arial"/>
              </w:rPr>
            </w:pPr>
            <w:r w:rsidRPr="008401F3">
              <w:rPr>
                <w:rFonts w:ascii="Arial Narrow" w:hAnsi="Arial Narrow" w:cs="Arial"/>
              </w:rPr>
              <w:t>Stručnjaci iz EU projekta,</w:t>
            </w:r>
          </w:p>
          <w:p w:rsidR="00154AA3" w:rsidRPr="008401F3" w:rsidRDefault="00154AA3" w:rsidP="007C3BE6">
            <w:pPr>
              <w:rPr>
                <w:rFonts w:ascii="Arial Narrow" w:hAnsi="Arial Narrow" w:cs="Arial"/>
              </w:rPr>
            </w:pPr>
            <w:r w:rsidRPr="008401F3">
              <w:rPr>
                <w:rFonts w:ascii="Arial Narrow" w:hAnsi="Arial Narrow" w:cs="Arial"/>
              </w:rPr>
              <w:t>Ured za suzbijanje zlouporabe droga</w:t>
            </w:r>
          </w:p>
        </w:tc>
        <w:tc>
          <w:tcPr>
            <w:tcW w:w="1807" w:type="dxa"/>
            <w:shd w:val="clear" w:color="auto" w:fill="auto"/>
          </w:tcPr>
          <w:p w:rsidR="00154AA3" w:rsidRPr="008401F3" w:rsidRDefault="007C3BE6" w:rsidP="00154AA3">
            <w:pPr>
              <w:autoSpaceDE w:val="0"/>
              <w:autoSpaceDN w:val="0"/>
              <w:adjustRightInd w:val="0"/>
              <w:spacing w:before="40" w:after="40"/>
              <w:rPr>
                <w:rFonts w:ascii="Arial Narrow" w:hAnsi="Arial Narrow" w:cs="ArialNarrow"/>
              </w:rPr>
            </w:pPr>
            <w:r>
              <w:rPr>
                <w:rFonts w:ascii="Arial Narrow" w:hAnsi="Arial Narrow" w:cs="Arial"/>
              </w:rPr>
              <w:t xml:space="preserve"> </w:t>
            </w:r>
            <w:r w:rsidR="00154AA3" w:rsidRPr="008401F3">
              <w:rPr>
                <w:rFonts w:ascii="Arial Narrow" w:hAnsi="Arial Narrow" w:cs="ArialNarrow"/>
              </w:rPr>
              <w:t xml:space="preserve">Sredstva </w:t>
            </w:r>
          </w:p>
          <w:p w:rsidR="00154AA3" w:rsidRPr="008401F3" w:rsidRDefault="00154AA3" w:rsidP="007C3BE6">
            <w:pPr>
              <w:rPr>
                <w:rFonts w:ascii="Arial Narrow" w:hAnsi="Arial Narrow" w:cs="Arial"/>
              </w:rPr>
            </w:pPr>
            <w:r w:rsidRPr="008401F3">
              <w:rPr>
                <w:rFonts w:ascii="Arial Narrow" w:hAnsi="Arial Narrow" w:cs="Arial"/>
              </w:rPr>
              <w:t>Državnog proračuna RH za rad Ministarstva i ostalih mjerodavnih državnih tijela prema godišnjem proračunu</w:t>
            </w:r>
          </w:p>
        </w:tc>
      </w:tr>
      <w:tr w:rsidR="00154AA3" w:rsidRPr="006C630D" w:rsidTr="00EE3FBE">
        <w:trPr>
          <w:jc w:val="center"/>
        </w:trPr>
        <w:tc>
          <w:tcPr>
            <w:tcW w:w="2808" w:type="dxa"/>
            <w:shd w:val="clear" w:color="auto" w:fill="auto"/>
          </w:tcPr>
          <w:p w:rsidR="00154AA3" w:rsidRPr="008E78E5" w:rsidRDefault="00B63754" w:rsidP="00154AA3">
            <w:pPr>
              <w:spacing w:before="40" w:after="40"/>
              <w:jc w:val="both"/>
              <w:rPr>
                <w:rFonts w:ascii="Arial Narrow" w:hAnsi="Arial Narrow"/>
                <w:b/>
              </w:rPr>
            </w:pPr>
            <w:r>
              <w:rPr>
                <w:rFonts w:ascii="Arial Narrow" w:hAnsi="Arial Narrow"/>
                <w:b/>
              </w:rPr>
              <w:t xml:space="preserve">6. </w:t>
            </w:r>
            <w:r w:rsidR="00154AA3" w:rsidRPr="008E78E5">
              <w:rPr>
                <w:rFonts w:ascii="Arial Narrow" w:hAnsi="Arial Narrow"/>
                <w:b/>
              </w:rPr>
              <w:t xml:space="preserve">Organizirati na županijskoj razini radionice, okrugle stolove i seminare za nositelje programa prevencije na području droga, kockanja i drugih ovisničkih ponašanja </w:t>
            </w:r>
          </w:p>
          <w:p w:rsidR="00154AA3" w:rsidRPr="008E78E5" w:rsidRDefault="00154AA3" w:rsidP="00154AA3">
            <w:pPr>
              <w:spacing w:before="40" w:after="40"/>
              <w:jc w:val="both"/>
              <w:rPr>
                <w:rFonts w:ascii="Arial Narrow" w:hAnsi="Arial Narrow"/>
                <w:b/>
              </w:rPr>
            </w:pPr>
          </w:p>
        </w:tc>
        <w:tc>
          <w:tcPr>
            <w:tcW w:w="1440" w:type="dxa"/>
            <w:shd w:val="clear" w:color="auto" w:fill="auto"/>
          </w:tcPr>
          <w:p w:rsidR="00154AA3" w:rsidRPr="008E78E5" w:rsidRDefault="00154AA3" w:rsidP="007C3BE6">
            <w:pPr>
              <w:spacing w:before="40" w:after="40"/>
              <w:rPr>
                <w:rFonts w:ascii="Arial Narrow" w:hAnsi="Arial Narrow"/>
              </w:rPr>
            </w:pPr>
            <w:r w:rsidRPr="008E78E5">
              <w:rPr>
                <w:rFonts w:ascii="Arial Narrow" w:hAnsi="Arial Narrow"/>
              </w:rPr>
              <w:t>Kontinuirano</w:t>
            </w:r>
          </w:p>
          <w:p w:rsidR="00154AA3" w:rsidRPr="008E78E5" w:rsidRDefault="00154AA3" w:rsidP="007C3BE6">
            <w:pPr>
              <w:spacing w:before="40" w:after="40"/>
              <w:rPr>
                <w:rFonts w:ascii="Arial Narrow" w:hAnsi="Arial Narrow"/>
              </w:rPr>
            </w:pPr>
            <w:r w:rsidRPr="008E78E5">
              <w:rPr>
                <w:rFonts w:ascii="Arial Narrow" w:hAnsi="Arial Narrow"/>
              </w:rPr>
              <w:t xml:space="preserve">od 2015. do </w:t>
            </w:r>
          </w:p>
          <w:p w:rsidR="00154AA3" w:rsidRPr="008E78E5" w:rsidRDefault="00154AA3" w:rsidP="007C3BE6">
            <w:pPr>
              <w:spacing w:before="40" w:after="40"/>
              <w:rPr>
                <w:rFonts w:ascii="Arial Narrow" w:hAnsi="Arial Narrow"/>
              </w:rPr>
            </w:pPr>
            <w:r w:rsidRPr="008E78E5">
              <w:rPr>
                <w:rFonts w:ascii="Arial Narrow" w:hAnsi="Arial Narrow"/>
              </w:rPr>
              <w:t>31. prosinca 2017.</w:t>
            </w:r>
          </w:p>
        </w:tc>
        <w:tc>
          <w:tcPr>
            <w:tcW w:w="1260" w:type="dxa"/>
            <w:shd w:val="clear" w:color="auto" w:fill="auto"/>
          </w:tcPr>
          <w:p w:rsidR="00154AA3" w:rsidRPr="008E78E5" w:rsidRDefault="00154AA3" w:rsidP="007C3BE6">
            <w:pPr>
              <w:spacing w:before="40" w:after="40"/>
              <w:rPr>
                <w:rFonts w:ascii="Arial Narrow" w:hAnsi="Arial Narrow"/>
              </w:rPr>
            </w:pPr>
            <w:r w:rsidRPr="008E78E5">
              <w:rPr>
                <w:rFonts w:ascii="Arial Narrow" w:hAnsi="Arial Narrow"/>
              </w:rPr>
              <w:t>Ured za suzbijanje zlouporabe droga</w:t>
            </w:r>
          </w:p>
        </w:tc>
        <w:tc>
          <w:tcPr>
            <w:tcW w:w="2543" w:type="dxa"/>
            <w:shd w:val="clear" w:color="auto" w:fill="auto"/>
          </w:tcPr>
          <w:p w:rsidR="00154AA3" w:rsidRPr="008E78E5" w:rsidRDefault="00154AA3" w:rsidP="007C3BE6">
            <w:pPr>
              <w:spacing w:before="40" w:after="40"/>
              <w:rPr>
                <w:rFonts w:ascii="Arial Narrow" w:hAnsi="Arial Narrow"/>
              </w:rPr>
            </w:pPr>
            <w:r w:rsidRPr="008E78E5">
              <w:rPr>
                <w:rFonts w:ascii="Arial Narrow" w:hAnsi="Arial Narrow"/>
              </w:rPr>
              <w:t xml:space="preserve">Ministarstvo znanosti, obrazovanja i sporta, županijska povjerenstva za suzbijanje zlouporabe droga, jedinice lokalne i područne (regionalne) samouprave, </w:t>
            </w:r>
            <w:r w:rsidR="006C4A7E" w:rsidRPr="006C4A7E">
              <w:rPr>
                <w:rFonts w:ascii="Arial Narrow" w:hAnsi="Arial Narrow"/>
              </w:rPr>
              <w:t>timovi za zaštitu mentalnog zdravlja, prevenciju i izvanbolničko liječenje ovisnosti županijskih zavoda za javno zdravstvo</w:t>
            </w:r>
            <w:r w:rsidR="006C4A7E">
              <w:rPr>
                <w:rFonts w:ascii="Arial Narrow" w:hAnsi="Arial Narrow"/>
              </w:rPr>
              <w:t xml:space="preserve">, </w:t>
            </w:r>
            <w:r w:rsidR="007A6AC8">
              <w:rPr>
                <w:rFonts w:ascii="Arial Narrow" w:hAnsi="Arial Narrow"/>
              </w:rPr>
              <w:t>Agencija za odgoj i obrazovanje i Hrvatski zavod za javno zdravstvo</w:t>
            </w:r>
          </w:p>
        </w:tc>
        <w:tc>
          <w:tcPr>
            <w:tcW w:w="1807" w:type="dxa"/>
            <w:shd w:val="clear" w:color="auto" w:fill="auto"/>
          </w:tcPr>
          <w:p w:rsidR="00BC044F" w:rsidRPr="00F11778" w:rsidRDefault="00BC044F" w:rsidP="00BC044F">
            <w:pPr>
              <w:spacing w:before="40" w:after="40"/>
              <w:rPr>
                <w:rFonts w:ascii="Arial Narrow" w:hAnsi="Arial Narrow" w:cs="Arial Unicode MS"/>
              </w:rPr>
            </w:pPr>
            <w:r w:rsidRPr="00F11778">
              <w:rPr>
                <w:rFonts w:ascii="Arial Narrow" w:hAnsi="Arial Narrow" w:cs="Arial Unicode MS"/>
              </w:rPr>
              <w:t xml:space="preserve">Sredstva Državnog </w:t>
            </w:r>
            <w:r>
              <w:rPr>
                <w:rFonts w:ascii="Arial Narrow" w:hAnsi="Arial Narrow" w:cs="Arial Unicode MS"/>
              </w:rPr>
              <w:t>proračuna RH za rad Ureda</w:t>
            </w:r>
            <w:r w:rsidRPr="00F11778">
              <w:rPr>
                <w:rFonts w:ascii="Arial Narrow" w:hAnsi="Arial Narrow" w:cs="Arial"/>
              </w:rPr>
              <w:t xml:space="preserve"> i ostalih mjerodavnih državnih tijela prema godišnjem proračunu</w:t>
            </w:r>
          </w:p>
          <w:p w:rsidR="00154AA3" w:rsidRPr="008E78E5" w:rsidRDefault="00BC044F" w:rsidP="00BC044F">
            <w:pPr>
              <w:spacing w:before="40" w:after="40"/>
              <w:rPr>
                <w:rFonts w:ascii="Arial Narrow" w:hAnsi="Arial Narrow"/>
              </w:rPr>
            </w:pPr>
            <w:r w:rsidRPr="00F11778">
              <w:rPr>
                <w:rFonts w:ascii="Arial Narrow" w:hAnsi="Arial Narrow"/>
              </w:rPr>
              <w:t>i proračuni jedinica lokalne i područne (regionalne) samouprave</w:t>
            </w:r>
            <w:r w:rsidRPr="008E78E5">
              <w:rPr>
                <w:rFonts w:ascii="Arial Narrow" w:hAnsi="Arial Narrow" w:cs="Arial"/>
              </w:rPr>
              <w:t xml:space="preserve"> </w:t>
            </w:r>
            <w:r w:rsidR="00154AA3" w:rsidRPr="008E78E5">
              <w:rPr>
                <w:rFonts w:ascii="Arial Narrow" w:hAnsi="Arial Narrow" w:cs="Arial"/>
              </w:rPr>
              <w:t>tijela prema godišnjem proračunu</w:t>
            </w:r>
          </w:p>
        </w:tc>
      </w:tr>
      <w:tr w:rsidR="00154AA3" w:rsidRPr="006C630D" w:rsidTr="00EE3FBE">
        <w:trPr>
          <w:jc w:val="center"/>
        </w:trPr>
        <w:tc>
          <w:tcPr>
            <w:tcW w:w="2808" w:type="dxa"/>
            <w:shd w:val="clear" w:color="auto" w:fill="auto"/>
          </w:tcPr>
          <w:p w:rsidR="00154AA3" w:rsidRDefault="00B63754" w:rsidP="00154AA3">
            <w:pPr>
              <w:spacing w:before="40" w:after="40"/>
              <w:jc w:val="both"/>
              <w:rPr>
                <w:rFonts w:ascii="Arial Narrow" w:hAnsi="Arial Narrow" w:cs="Arial"/>
                <w:b/>
              </w:rPr>
            </w:pPr>
            <w:r>
              <w:rPr>
                <w:rFonts w:ascii="Arial Narrow" w:hAnsi="Arial Narrow" w:cs="Arial"/>
                <w:b/>
              </w:rPr>
              <w:t xml:space="preserve">7. </w:t>
            </w:r>
            <w:r w:rsidR="00154AA3" w:rsidRPr="00FF4133">
              <w:rPr>
                <w:rFonts w:ascii="Arial Narrow" w:hAnsi="Arial Narrow" w:cs="Arial"/>
                <w:b/>
              </w:rPr>
              <w:t>Jednom na godinu organizirati edukacije za sve stručnjake i provoditelje preventivnih programa o bazi preventivnih projekata s ciljem informiranja o mogućnostima uključivanja projekata u bazu te poticanja korištenja portala o programima prevencije i evaluacije, razmjene stručnih mišljenja i primjera dobre prakse među nositeljima.</w:t>
            </w:r>
          </w:p>
          <w:p w:rsidR="00154AA3" w:rsidRDefault="00154AA3" w:rsidP="00154AA3">
            <w:pPr>
              <w:spacing w:before="40" w:after="40"/>
              <w:jc w:val="both"/>
              <w:rPr>
                <w:rFonts w:ascii="Arial Narrow" w:hAnsi="Arial Narrow" w:cs="Arial"/>
                <w:b/>
              </w:rPr>
            </w:pPr>
          </w:p>
          <w:p w:rsidR="00154AA3" w:rsidRPr="00FF4133" w:rsidRDefault="00154AA3" w:rsidP="00154AA3">
            <w:pPr>
              <w:spacing w:before="40" w:after="40"/>
              <w:jc w:val="both"/>
              <w:rPr>
                <w:rFonts w:ascii="Arial Narrow" w:hAnsi="Arial Narrow" w:cs="Arial"/>
                <w:b/>
                <w:color w:val="FF0000"/>
              </w:rPr>
            </w:pPr>
          </w:p>
        </w:tc>
        <w:tc>
          <w:tcPr>
            <w:tcW w:w="1440" w:type="dxa"/>
            <w:shd w:val="clear" w:color="auto" w:fill="auto"/>
          </w:tcPr>
          <w:p w:rsidR="00154AA3" w:rsidRPr="00FF4133" w:rsidRDefault="00154AA3" w:rsidP="007C3BE6">
            <w:pPr>
              <w:spacing w:before="40" w:after="40"/>
              <w:rPr>
                <w:rFonts w:ascii="Arial Narrow" w:hAnsi="Arial Narrow" w:cs="Arial"/>
              </w:rPr>
            </w:pPr>
            <w:r w:rsidRPr="00FF4133">
              <w:rPr>
                <w:rFonts w:ascii="Arial Narrow" w:hAnsi="Arial Narrow" w:cs="Arial"/>
              </w:rPr>
              <w:t>Kontinuirano</w:t>
            </w:r>
          </w:p>
          <w:p w:rsidR="00154AA3" w:rsidRPr="00FF4133" w:rsidRDefault="00154AA3" w:rsidP="007C3BE6">
            <w:pPr>
              <w:spacing w:before="40" w:after="40"/>
              <w:rPr>
                <w:rFonts w:ascii="Arial Narrow" w:hAnsi="Arial Narrow" w:cs="Arial"/>
              </w:rPr>
            </w:pPr>
            <w:r w:rsidRPr="00FF4133">
              <w:rPr>
                <w:rFonts w:ascii="Arial Narrow" w:hAnsi="Arial Narrow" w:cs="Arial"/>
              </w:rPr>
              <w:t xml:space="preserve">od 2015. do </w:t>
            </w:r>
          </w:p>
          <w:p w:rsidR="00154AA3" w:rsidRPr="00FF4133" w:rsidRDefault="00154AA3" w:rsidP="007C3BE6">
            <w:pPr>
              <w:spacing w:before="40" w:after="40"/>
              <w:rPr>
                <w:rFonts w:ascii="Arial Narrow" w:hAnsi="Arial Narrow" w:cs="Arial"/>
              </w:rPr>
            </w:pPr>
            <w:r w:rsidRPr="00FF4133">
              <w:rPr>
                <w:rFonts w:ascii="Arial Narrow" w:hAnsi="Arial Narrow" w:cs="Arial"/>
              </w:rPr>
              <w:t>31. prosinca 2017.</w:t>
            </w:r>
          </w:p>
        </w:tc>
        <w:tc>
          <w:tcPr>
            <w:tcW w:w="1260" w:type="dxa"/>
            <w:shd w:val="clear" w:color="auto" w:fill="auto"/>
          </w:tcPr>
          <w:p w:rsidR="00154AA3" w:rsidRPr="00FF4133" w:rsidRDefault="00154AA3" w:rsidP="007C3BE6">
            <w:pPr>
              <w:spacing w:before="40" w:after="40"/>
              <w:rPr>
                <w:rFonts w:ascii="Arial Narrow" w:hAnsi="Arial Narrow" w:cs="Arial"/>
              </w:rPr>
            </w:pPr>
            <w:r w:rsidRPr="00FF4133">
              <w:rPr>
                <w:rFonts w:ascii="Arial Narrow" w:hAnsi="Arial Narrow" w:cs="Arial"/>
              </w:rPr>
              <w:t>Ured za suzbijanje zlouporabe droga</w:t>
            </w:r>
          </w:p>
        </w:tc>
        <w:tc>
          <w:tcPr>
            <w:tcW w:w="2543" w:type="dxa"/>
            <w:shd w:val="clear" w:color="auto" w:fill="auto"/>
          </w:tcPr>
          <w:p w:rsidR="00154AA3" w:rsidRPr="00FF4133" w:rsidRDefault="00154AA3" w:rsidP="007C3BE6">
            <w:pPr>
              <w:spacing w:before="40" w:after="40"/>
              <w:rPr>
                <w:rFonts w:ascii="Arial Narrow" w:hAnsi="Arial Narrow" w:cs="Arial"/>
              </w:rPr>
            </w:pPr>
            <w:r w:rsidRPr="00FF4133">
              <w:rPr>
                <w:rFonts w:ascii="Arial Narrow" w:hAnsi="Arial Narrow" w:cs="Arial"/>
              </w:rPr>
              <w:t>Ministarstvo znanosti, obrazovanja i sporta,</w:t>
            </w:r>
          </w:p>
          <w:p w:rsidR="00154AA3" w:rsidRPr="00FF4133" w:rsidRDefault="00154AA3" w:rsidP="007C3BE6">
            <w:pPr>
              <w:spacing w:before="40" w:after="40"/>
              <w:rPr>
                <w:rFonts w:ascii="Arial Narrow" w:hAnsi="Arial Narrow" w:cs="Arial"/>
              </w:rPr>
            </w:pPr>
            <w:r w:rsidRPr="00FF4133">
              <w:rPr>
                <w:rFonts w:ascii="Arial Narrow" w:hAnsi="Arial Narrow" w:cs="Arial"/>
              </w:rPr>
              <w:t>Agencija za odgoj i obrazovanje,</w:t>
            </w:r>
          </w:p>
          <w:p w:rsidR="00154AA3" w:rsidRPr="00FF4133" w:rsidRDefault="00154AA3" w:rsidP="007C3BE6">
            <w:pPr>
              <w:spacing w:before="40" w:after="40"/>
              <w:rPr>
                <w:rFonts w:ascii="Arial Narrow" w:hAnsi="Arial Narrow" w:cs="Arial"/>
              </w:rPr>
            </w:pPr>
            <w:r w:rsidRPr="00FF4133">
              <w:rPr>
                <w:rFonts w:ascii="Arial Narrow" w:hAnsi="Arial Narrow" w:cs="Arial"/>
              </w:rPr>
              <w:t>Ministarstvo zdravlja,</w:t>
            </w:r>
            <w:r w:rsidRPr="00FF4133">
              <w:rPr>
                <w:rFonts w:ascii="Arial Narrow" w:hAnsi="Arial Narrow" w:cs="Arial Unicode MS"/>
              </w:rPr>
              <w:t xml:space="preserve"> Ministarstvo socijalne politike i mladih,</w:t>
            </w:r>
          </w:p>
          <w:p w:rsidR="00154AA3" w:rsidRPr="00FF4133" w:rsidRDefault="00154AA3" w:rsidP="007C3BE6">
            <w:pPr>
              <w:spacing w:before="40" w:after="40"/>
              <w:rPr>
                <w:rFonts w:ascii="Arial Narrow" w:hAnsi="Arial Narrow" w:cs="Arial"/>
              </w:rPr>
            </w:pPr>
            <w:r w:rsidRPr="00FF4133">
              <w:rPr>
                <w:rFonts w:ascii="Arial Narrow" w:hAnsi="Arial Narrow" w:cs="Arial"/>
              </w:rPr>
              <w:t xml:space="preserve">Hrvatski zavod za javno zdravstvo, </w:t>
            </w:r>
            <w:r w:rsidR="006C4A7E" w:rsidRPr="006C4A7E">
              <w:rPr>
                <w:rFonts w:ascii="Arial Narrow" w:hAnsi="Arial Narrow" w:cs="Arial"/>
              </w:rPr>
              <w:t>timovi za zaštitu mentalnog zdravlja, prevenciju i izvanbolničko liječenje ovisnosti županijskih zavoda za javno zdravstvo</w:t>
            </w:r>
            <w:r w:rsidRPr="00FF4133">
              <w:rPr>
                <w:rFonts w:ascii="Arial Narrow" w:hAnsi="Arial Narrow" w:cs="Arial"/>
              </w:rPr>
              <w:t>, centri za socijalnu skrb,</w:t>
            </w:r>
          </w:p>
          <w:p w:rsidR="00154AA3" w:rsidRPr="00FF4133" w:rsidRDefault="00154AA3" w:rsidP="00B63754">
            <w:pPr>
              <w:spacing w:before="40" w:after="40"/>
              <w:rPr>
                <w:rFonts w:ascii="Arial Narrow" w:hAnsi="Arial Narrow" w:cs="Arial"/>
              </w:rPr>
            </w:pPr>
            <w:r w:rsidRPr="00FF4133">
              <w:rPr>
                <w:rFonts w:ascii="Arial Narrow" w:hAnsi="Arial Narrow" w:cs="Arial"/>
              </w:rPr>
              <w:t xml:space="preserve">organizacije civilnog društva, stručne institucije i nezavisni stručnjaci, županijska </w:t>
            </w:r>
            <w:r w:rsidRPr="00FF4133">
              <w:rPr>
                <w:rFonts w:ascii="Arial Narrow" w:hAnsi="Arial Narrow" w:cs="Arial"/>
              </w:rPr>
              <w:lastRenderedPageBreak/>
              <w:t>povjerenstva za suzbijanje zlouporabe droga</w:t>
            </w:r>
          </w:p>
        </w:tc>
        <w:tc>
          <w:tcPr>
            <w:tcW w:w="1807" w:type="dxa"/>
            <w:shd w:val="clear" w:color="auto" w:fill="auto"/>
          </w:tcPr>
          <w:p w:rsidR="00154AA3" w:rsidRDefault="007C3BE6" w:rsidP="00B63754">
            <w:pPr>
              <w:spacing w:before="40" w:after="40"/>
              <w:rPr>
                <w:rFonts w:ascii="Arial Narrow" w:hAnsi="Arial Narrow" w:cs="Arial"/>
              </w:rPr>
            </w:pPr>
            <w:r>
              <w:rPr>
                <w:rFonts w:ascii="Arial Narrow" w:hAnsi="Arial Narrow" w:cs="Arial"/>
              </w:rPr>
              <w:lastRenderedPageBreak/>
              <w:t>S</w:t>
            </w:r>
            <w:r w:rsidR="00154AA3" w:rsidRPr="00FF4133">
              <w:rPr>
                <w:rFonts w:ascii="Arial Narrow" w:hAnsi="Arial Narrow" w:cs="Arial"/>
              </w:rPr>
              <w:t>redstva Državnog proračuna RH za rad Ureda i ostalih mjerodavnih državnih tijela prema godišnjem proračunu</w:t>
            </w:r>
            <w:r w:rsidR="00696F29">
              <w:rPr>
                <w:rFonts w:ascii="Arial Narrow" w:hAnsi="Arial Narrow" w:cs="Arial"/>
              </w:rPr>
              <w:t>,</w:t>
            </w:r>
          </w:p>
          <w:p w:rsidR="00696F29" w:rsidRPr="00FF4133" w:rsidRDefault="00696F29" w:rsidP="00B63754">
            <w:pPr>
              <w:spacing w:before="40" w:after="40"/>
              <w:rPr>
                <w:rFonts w:ascii="Arial Narrow" w:hAnsi="Arial Narrow" w:cs="Arial"/>
              </w:rPr>
            </w:pPr>
            <w:r w:rsidRPr="00696F29">
              <w:rPr>
                <w:rFonts w:ascii="Arial Narrow" w:hAnsi="Arial Narrow" w:cs="Arial"/>
              </w:rPr>
              <w:t>proračuni jedinica lokalne i područne (regionalne) samouprave</w:t>
            </w:r>
          </w:p>
        </w:tc>
      </w:tr>
      <w:tr w:rsidR="00154AA3" w:rsidRPr="006C630D" w:rsidTr="00EE3FBE">
        <w:trPr>
          <w:jc w:val="center"/>
        </w:trPr>
        <w:tc>
          <w:tcPr>
            <w:tcW w:w="2808" w:type="dxa"/>
            <w:shd w:val="clear" w:color="auto" w:fill="auto"/>
          </w:tcPr>
          <w:p w:rsidR="00154AA3" w:rsidRPr="007E24B5" w:rsidRDefault="00B63754" w:rsidP="00154AA3">
            <w:pPr>
              <w:jc w:val="both"/>
              <w:rPr>
                <w:rFonts w:ascii="Arial Narrow" w:hAnsi="Arial Narrow"/>
                <w:b/>
              </w:rPr>
            </w:pPr>
            <w:r>
              <w:rPr>
                <w:rFonts w:ascii="Arial Narrow" w:hAnsi="Arial Narrow"/>
                <w:b/>
              </w:rPr>
              <w:lastRenderedPageBreak/>
              <w:t xml:space="preserve">8. </w:t>
            </w:r>
            <w:r w:rsidR="00154AA3" w:rsidRPr="007E24B5">
              <w:rPr>
                <w:rFonts w:ascii="Arial Narrow" w:hAnsi="Arial Narrow"/>
                <w:b/>
              </w:rPr>
              <w:t xml:space="preserve">Organizacija regionalnih ili međužupanijskih stručnih  skupova za voditelje Školskih preventivnih programa. </w:t>
            </w:r>
          </w:p>
          <w:p w:rsidR="00154AA3" w:rsidRPr="00096EAC" w:rsidRDefault="00154AA3" w:rsidP="00154AA3">
            <w:pPr>
              <w:pStyle w:val="ListParagraph"/>
              <w:ind w:left="643"/>
              <w:jc w:val="both"/>
              <w:rPr>
                <w:rFonts w:ascii="Arial Narrow" w:hAnsi="Arial Narrow"/>
                <w:b/>
              </w:rPr>
            </w:pPr>
          </w:p>
        </w:tc>
        <w:tc>
          <w:tcPr>
            <w:tcW w:w="1440" w:type="dxa"/>
            <w:shd w:val="clear" w:color="auto" w:fill="auto"/>
          </w:tcPr>
          <w:p w:rsidR="00154AA3" w:rsidRPr="00096EAC" w:rsidRDefault="00154AA3" w:rsidP="00154AA3">
            <w:pPr>
              <w:autoSpaceDE w:val="0"/>
              <w:autoSpaceDN w:val="0"/>
              <w:adjustRightInd w:val="0"/>
              <w:rPr>
                <w:rFonts w:ascii="Arial Narrow" w:eastAsia="Times New Roman" w:hAnsi="Arial Narrow"/>
              </w:rPr>
            </w:pPr>
            <w:r w:rsidRPr="00096EAC">
              <w:rPr>
                <w:rFonts w:ascii="Arial Narrow" w:eastAsia="Times New Roman" w:hAnsi="Arial Narrow"/>
              </w:rPr>
              <w:t>Kontinuirano od 2015. do 31.</w:t>
            </w:r>
          </w:p>
          <w:p w:rsidR="00154AA3" w:rsidRPr="00096EAC" w:rsidRDefault="00154AA3" w:rsidP="00154AA3">
            <w:pPr>
              <w:rPr>
                <w:rFonts w:ascii="Arial Narrow" w:hAnsi="Arial Narrow"/>
              </w:rPr>
            </w:pPr>
            <w:r w:rsidRPr="00096EAC">
              <w:rPr>
                <w:rFonts w:ascii="Arial Narrow" w:eastAsia="Times New Roman" w:hAnsi="Arial Narrow"/>
              </w:rPr>
              <w:t>prosinca 2017.</w:t>
            </w:r>
          </w:p>
          <w:p w:rsidR="00154AA3" w:rsidRPr="00096EAC" w:rsidRDefault="00154AA3" w:rsidP="00154AA3">
            <w:pPr>
              <w:rPr>
                <w:rFonts w:ascii="Arial Narrow" w:hAnsi="Arial Narrow"/>
              </w:rPr>
            </w:pPr>
          </w:p>
        </w:tc>
        <w:tc>
          <w:tcPr>
            <w:tcW w:w="1260" w:type="dxa"/>
            <w:shd w:val="clear" w:color="auto" w:fill="auto"/>
          </w:tcPr>
          <w:p w:rsidR="00154AA3" w:rsidRPr="00096EAC" w:rsidRDefault="00154AA3" w:rsidP="00B63754">
            <w:pPr>
              <w:spacing w:before="40" w:after="40"/>
              <w:rPr>
                <w:rFonts w:ascii="Arial Narrow" w:hAnsi="Arial Narrow" w:cs="Arial"/>
              </w:rPr>
            </w:pPr>
            <w:r w:rsidRPr="00096EAC">
              <w:rPr>
                <w:rFonts w:ascii="Arial Narrow" w:hAnsi="Arial Narrow" w:cs="Arial"/>
              </w:rPr>
              <w:t>Agencija za odgoj i obrazovanje</w:t>
            </w:r>
          </w:p>
        </w:tc>
        <w:tc>
          <w:tcPr>
            <w:tcW w:w="2543" w:type="dxa"/>
            <w:shd w:val="clear" w:color="auto" w:fill="auto"/>
          </w:tcPr>
          <w:p w:rsidR="00154AA3" w:rsidRPr="00096EAC" w:rsidRDefault="00154AA3" w:rsidP="00154AA3">
            <w:pPr>
              <w:autoSpaceDE w:val="0"/>
              <w:autoSpaceDN w:val="0"/>
              <w:adjustRightInd w:val="0"/>
              <w:jc w:val="both"/>
              <w:rPr>
                <w:rFonts w:ascii="Arial Narrow" w:eastAsia="Times New Roman" w:hAnsi="Arial Narrow"/>
              </w:rPr>
            </w:pPr>
            <w:r w:rsidRPr="00096EAC">
              <w:rPr>
                <w:rFonts w:ascii="Arial Narrow" w:eastAsia="Times New Roman" w:hAnsi="Arial Narrow"/>
              </w:rPr>
              <w:t xml:space="preserve">Ministarstvo znanosti, obrazovanja i sporta, Ured za suzbijanje zlouporabe droga, Ministarstvo zdravlja, Ministarstvo socijalne politike i mladih, Hrvatski zavod za javno zdravstvo, </w:t>
            </w:r>
            <w:r w:rsidR="00BC044F">
              <w:rPr>
                <w:rFonts w:ascii="Arial Narrow" w:eastAsia="Times New Roman" w:hAnsi="Arial Narrow"/>
              </w:rPr>
              <w:t xml:space="preserve">timovi za zaštitu mentalnog zdravlja, </w:t>
            </w:r>
            <w:r w:rsidRPr="00096EAC">
              <w:rPr>
                <w:rFonts w:ascii="Arial Narrow" w:eastAsia="Times New Roman" w:hAnsi="Arial Narrow"/>
              </w:rPr>
              <w:t>prevenciju i izvanbolničko liječenje ovisnosti, stručne i znanstvene institucije, nezavisni stručnjaci,organizacije civilnog društva, Ministarstvo unutarnjih poslova Republike Hrvatske</w:t>
            </w:r>
          </w:p>
        </w:tc>
        <w:tc>
          <w:tcPr>
            <w:tcW w:w="1807" w:type="dxa"/>
            <w:shd w:val="clear" w:color="auto" w:fill="auto"/>
          </w:tcPr>
          <w:p w:rsidR="00BC044F" w:rsidRPr="00F11778" w:rsidRDefault="00BC044F" w:rsidP="00BC044F">
            <w:pPr>
              <w:spacing w:before="40" w:after="40"/>
              <w:rPr>
                <w:rFonts w:ascii="Arial Narrow" w:hAnsi="Arial Narrow" w:cs="Arial Unicode MS"/>
              </w:rPr>
            </w:pPr>
            <w:r w:rsidRPr="00F11778">
              <w:rPr>
                <w:rFonts w:ascii="Arial Narrow" w:hAnsi="Arial Narrow" w:cs="Arial Unicode MS"/>
              </w:rPr>
              <w:t xml:space="preserve">Sredstva Državnog </w:t>
            </w:r>
            <w:r>
              <w:rPr>
                <w:rFonts w:ascii="Arial Narrow" w:hAnsi="Arial Narrow" w:cs="Arial Unicode MS"/>
              </w:rPr>
              <w:t>proračuna RH za rad Agencije</w:t>
            </w:r>
            <w:r w:rsidRPr="00F11778">
              <w:rPr>
                <w:rFonts w:ascii="Arial Narrow" w:hAnsi="Arial Narrow" w:cs="Arial"/>
              </w:rPr>
              <w:t xml:space="preserve"> i ostalih mjerodavnih državnih tijela prema godišnjem proračunu</w:t>
            </w:r>
          </w:p>
          <w:p w:rsidR="00154AA3" w:rsidRPr="00096EAC" w:rsidRDefault="00BC044F" w:rsidP="00BC044F">
            <w:pPr>
              <w:spacing w:before="40" w:after="40"/>
              <w:rPr>
                <w:rFonts w:ascii="Arial Narrow" w:hAnsi="Arial Narrow" w:cs="Arial"/>
              </w:rPr>
            </w:pPr>
            <w:r w:rsidRPr="00F11778">
              <w:rPr>
                <w:rFonts w:ascii="Arial Narrow" w:hAnsi="Arial Narrow"/>
              </w:rPr>
              <w:t>i proračuni jedinica lokalne i područne (regionalne) samouprave</w:t>
            </w:r>
          </w:p>
        </w:tc>
      </w:tr>
      <w:tr w:rsidR="00154AA3" w:rsidRPr="00AF0EDF" w:rsidTr="00EE3FBE">
        <w:trPr>
          <w:jc w:val="center"/>
        </w:trPr>
        <w:tc>
          <w:tcPr>
            <w:tcW w:w="2808" w:type="dxa"/>
            <w:shd w:val="clear" w:color="auto" w:fill="auto"/>
          </w:tcPr>
          <w:p w:rsidR="00154AA3" w:rsidRPr="007E24B5" w:rsidRDefault="00B63754" w:rsidP="00154AA3">
            <w:pPr>
              <w:jc w:val="both"/>
              <w:rPr>
                <w:rFonts w:ascii="Arial Narrow" w:hAnsi="Arial Narrow"/>
                <w:b/>
              </w:rPr>
            </w:pPr>
            <w:r>
              <w:rPr>
                <w:rFonts w:ascii="Arial Narrow" w:hAnsi="Arial Narrow"/>
                <w:b/>
              </w:rPr>
              <w:t xml:space="preserve">9. </w:t>
            </w:r>
            <w:r w:rsidR="00154AA3">
              <w:rPr>
                <w:rFonts w:ascii="Arial Narrow" w:hAnsi="Arial Narrow"/>
                <w:b/>
              </w:rPr>
              <w:t xml:space="preserve">Organizirati </w:t>
            </w:r>
            <w:r w:rsidR="00154AA3" w:rsidRPr="007E24B5">
              <w:rPr>
                <w:rFonts w:ascii="Arial Narrow" w:hAnsi="Arial Narrow"/>
                <w:b/>
              </w:rPr>
              <w:t>Državni stručni skup (jedan godišnje) za voditelji županijskih stručnih vijeća za školske preventivne programe</w:t>
            </w:r>
          </w:p>
          <w:p w:rsidR="00154AA3" w:rsidRPr="007E24B5" w:rsidRDefault="00154AA3" w:rsidP="00154AA3">
            <w:pPr>
              <w:jc w:val="both"/>
              <w:rPr>
                <w:rFonts w:ascii="Arial Narrow" w:hAnsi="Arial Narrow"/>
                <w:color w:val="FF0000"/>
              </w:rPr>
            </w:pPr>
          </w:p>
        </w:tc>
        <w:tc>
          <w:tcPr>
            <w:tcW w:w="1440" w:type="dxa"/>
            <w:shd w:val="clear" w:color="auto" w:fill="auto"/>
          </w:tcPr>
          <w:p w:rsidR="00154AA3" w:rsidRPr="00096EAC" w:rsidRDefault="00154AA3" w:rsidP="00154AA3">
            <w:pPr>
              <w:autoSpaceDE w:val="0"/>
              <w:autoSpaceDN w:val="0"/>
              <w:adjustRightInd w:val="0"/>
              <w:rPr>
                <w:rFonts w:ascii="Arial Narrow" w:eastAsia="Times New Roman" w:hAnsi="Arial Narrow"/>
              </w:rPr>
            </w:pPr>
            <w:r w:rsidRPr="00096EAC">
              <w:rPr>
                <w:rFonts w:ascii="Arial Narrow" w:eastAsia="Times New Roman" w:hAnsi="Arial Narrow"/>
              </w:rPr>
              <w:t>Kontinuiran od 2015. do 31.</w:t>
            </w:r>
          </w:p>
          <w:p w:rsidR="00154AA3" w:rsidRPr="00096EAC" w:rsidRDefault="00154AA3" w:rsidP="00154AA3">
            <w:pPr>
              <w:rPr>
                <w:rFonts w:ascii="Arial Narrow" w:eastAsia="Times New Roman" w:hAnsi="Arial Narrow"/>
              </w:rPr>
            </w:pPr>
            <w:r w:rsidRPr="00096EAC">
              <w:rPr>
                <w:rFonts w:ascii="Arial Narrow" w:eastAsia="Times New Roman" w:hAnsi="Arial Narrow"/>
              </w:rPr>
              <w:t>prosinca 2017.</w:t>
            </w:r>
          </w:p>
          <w:p w:rsidR="00154AA3" w:rsidRPr="00096EAC" w:rsidRDefault="00154AA3" w:rsidP="00154AA3">
            <w:pPr>
              <w:rPr>
                <w:rFonts w:ascii="Arial Narrow" w:hAnsi="Arial Narrow"/>
              </w:rPr>
            </w:pPr>
          </w:p>
        </w:tc>
        <w:tc>
          <w:tcPr>
            <w:tcW w:w="1260" w:type="dxa"/>
            <w:shd w:val="clear" w:color="auto" w:fill="auto"/>
          </w:tcPr>
          <w:p w:rsidR="00154AA3" w:rsidRPr="00096EAC" w:rsidRDefault="00154AA3" w:rsidP="00B63754">
            <w:pPr>
              <w:spacing w:before="40" w:after="40"/>
              <w:rPr>
                <w:rFonts w:ascii="Arial Narrow" w:hAnsi="Arial Narrow" w:cs="Arial"/>
              </w:rPr>
            </w:pPr>
            <w:r w:rsidRPr="00096EAC">
              <w:rPr>
                <w:rFonts w:ascii="Arial Narrow" w:hAnsi="Arial Narrow" w:cs="Arial"/>
              </w:rPr>
              <w:t>Agencija za odgoj i obrazovanje</w:t>
            </w:r>
          </w:p>
        </w:tc>
        <w:tc>
          <w:tcPr>
            <w:tcW w:w="2543" w:type="dxa"/>
            <w:shd w:val="clear" w:color="auto" w:fill="auto"/>
          </w:tcPr>
          <w:p w:rsidR="00154AA3" w:rsidRPr="00096EAC" w:rsidRDefault="00154AA3" w:rsidP="00CF2112">
            <w:pPr>
              <w:autoSpaceDE w:val="0"/>
              <w:autoSpaceDN w:val="0"/>
              <w:adjustRightInd w:val="0"/>
              <w:rPr>
                <w:rFonts w:ascii="Arial Narrow" w:eastAsia="Times New Roman" w:hAnsi="Arial Narrow"/>
              </w:rPr>
            </w:pPr>
            <w:r w:rsidRPr="00096EAC">
              <w:rPr>
                <w:rFonts w:ascii="Arial Narrow" w:eastAsia="Times New Roman" w:hAnsi="Arial Narrow"/>
              </w:rPr>
              <w:t>Ministarstvo znanosti,</w:t>
            </w:r>
          </w:p>
          <w:p w:rsidR="00154AA3" w:rsidRPr="00096EAC" w:rsidRDefault="00154AA3" w:rsidP="00CF2112">
            <w:pPr>
              <w:autoSpaceDE w:val="0"/>
              <w:autoSpaceDN w:val="0"/>
              <w:adjustRightInd w:val="0"/>
              <w:rPr>
                <w:rFonts w:ascii="Arial Narrow" w:eastAsia="Times New Roman" w:hAnsi="Arial Narrow"/>
              </w:rPr>
            </w:pPr>
            <w:r w:rsidRPr="00096EAC">
              <w:rPr>
                <w:rFonts w:ascii="Arial Narrow" w:eastAsia="Times New Roman" w:hAnsi="Arial Narrow"/>
              </w:rPr>
              <w:t>obrazovanja i sporta,</w:t>
            </w:r>
          </w:p>
          <w:p w:rsidR="00154AA3" w:rsidRPr="00096EAC" w:rsidRDefault="00154AA3" w:rsidP="00CF2112">
            <w:pPr>
              <w:autoSpaceDE w:val="0"/>
              <w:autoSpaceDN w:val="0"/>
              <w:adjustRightInd w:val="0"/>
              <w:rPr>
                <w:rFonts w:ascii="Arial Narrow" w:eastAsia="Times New Roman" w:hAnsi="Arial Narrow"/>
              </w:rPr>
            </w:pPr>
            <w:r w:rsidRPr="00096EAC">
              <w:rPr>
                <w:rFonts w:ascii="Arial Narrow" w:eastAsia="Times New Roman" w:hAnsi="Arial Narrow"/>
              </w:rPr>
              <w:t>Ured za suzbijanje</w:t>
            </w:r>
          </w:p>
          <w:p w:rsidR="00154AA3" w:rsidRPr="00096EAC" w:rsidRDefault="00154AA3" w:rsidP="00CF2112">
            <w:pPr>
              <w:rPr>
                <w:rFonts w:ascii="Arial Narrow" w:hAnsi="Arial Narrow"/>
                <w:b/>
                <w:u w:val="single"/>
              </w:rPr>
            </w:pPr>
            <w:r w:rsidRPr="00096EAC">
              <w:rPr>
                <w:rFonts w:ascii="Arial Narrow" w:eastAsia="Times New Roman" w:hAnsi="Arial Narrow"/>
              </w:rPr>
              <w:t>zlouporabe droga Vlade Republike Hrvatske, Ministarstvo unutarnjih poslova</w:t>
            </w:r>
          </w:p>
        </w:tc>
        <w:tc>
          <w:tcPr>
            <w:tcW w:w="1807" w:type="dxa"/>
            <w:shd w:val="clear" w:color="auto" w:fill="auto"/>
          </w:tcPr>
          <w:p w:rsidR="00154AA3" w:rsidRPr="00096EAC" w:rsidRDefault="00154AA3" w:rsidP="00CF2112">
            <w:pPr>
              <w:spacing w:before="40" w:after="40"/>
              <w:rPr>
                <w:rFonts w:ascii="Arial Narrow" w:hAnsi="Arial Narrow" w:cs="Arial"/>
              </w:rPr>
            </w:pPr>
            <w:r w:rsidRPr="00096EAC">
              <w:rPr>
                <w:rFonts w:ascii="Arial Narrow" w:hAnsi="Arial Narrow" w:cs="Arial"/>
              </w:rPr>
              <w:t>Sredstva Državnog proračuna RH za rad Agencije i ostalih nositelja prema godišnjem proračunu</w:t>
            </w:r>
          </w:p>
        </w:tc>
      </w:tr>
      <w:tr w:rsidR="00154AA3" w:rsidRPr="006C630D" w:rsidTr="001210E3">
        <w:trPr>
          <w:jc w:val="center"/>
        </w:trPr>
        <w:tc>
          <w:tcPr>
            <w:tcW w:w="2808" w:type="dxa"/>
            <w:shd w:val="clear" w:color="auto" w:fill="auto"/>
            <w:vAlign w:val="center"/>
          </w:tcPr>
          <w:p w:rsidR="00154AA3" w:rsidRPr="0059365E" w:rsidRDefault="00B63754" w:rsidP="00154AA3">
            <w:pPr>
              <w:autoSpaceDE w:val="0"/>
              <w:autoSpaceDN w:val="0"/>
              <w:adjustRightInd w:val="0"/>
              <w:rPr>
                <w:rFonts w:ascii="Arial Narrow" w:eastAsia="Times New Roman" w:hAnsi="Arial Narrow" w:cs="Arial-BoldMT"/>
                <w:b/>
                <w:bCs/>
                <w:lang w:eastAsia="en-US"/>
              </w:rPr>
            </w:pPr>
            <w:r>
              <w:rPr>
                <w:rFonts w:ascii="Arial Narrow" w:eastAsia="Times New Roman" w:hAnsi="Arial Narrow" w:cs="Arial-BoldMT"/>
                <w:b/>
                <w:bCs/>
                <w:lang w:eastAsia="en-US"/>
              </w:rPr>
              <w:t xml:space="preserve">10. </w:t>
            </w:r>
            <w:r w:rsidR="00154AA3" w:rsidRPr="0059365E">
              <w:rPr>
                <w:rFonts w:ascii="Arial Narrow" w:eastAsia="Times New Roman" w:hAnsi="Arial Narrow" w:cs="Arial-BoldMT"/>
                <w:b/>
                <w:bCs/>
                <w:lang w:eastAsia="en-US"/>
              </w:rPr>
              <w:t>Unaprjeđenje i kontinuirano provođenje stručnog usavršavanja carinskih službenika u pogledu suzbijanja kriminaliteta zlouporabe i krijumčarenja droga</w:t>
            </w:r>
          </w:p>
          <w:p w:rsidR="00154AA3" w:rsidRPr="0059365E" w:rsidRDefault="00154AA3" w:rsidP="00154AA3">
            <w:pPr>
              <w:numPr>
                <w:ilvl w:val="0"/>
                <w:numId w:val="53"/>
              </w:numPr>
              <w:tabs>
                <w:tab w:val="clear" w:pos="720"/>
                <w:tab w:val="num" w:pos="211"/>
              </w:tabs>
              <w:autoSpaceDE w:val="0"/>
              <w:autoSpaceDN w:val="0"/>
              <w:adjustRightInd w:val="0"/>
              <w:ind w:left="211" w:hanging="211"/>
              <w:rPr>
                <w:rFonts w:ascii="Arial Narrow" w:eastAsia="Times New Roman" w:hAnsi="Arial Narrow" w:cs="ArialMT"/>
                <w:lang w:eastAsia="en-US"/>
              </w:rPr>
            </w:pPr>
            <w:r w:rsidRPr="0059365E">
              <w:rPr>
                <w:rFonts w:ascii="Arial Narrow" w:eastAsia="Times New Roman" w:hAnsi="Arial Narrow" w:cs="ArialMT"/>
                <w:lang w:eastAsia="en-US"/>
              </w:rPr>
              <w:t>Provođenje edukacije za ovlaštene carinske službenike Sektora za nadzor i carinskih službenika na graničnim ispostavama u cilju stjecanja osnovnih, odnosno specijaliziranih znanja o predmetnoj problematici, a posebice u pogledu najnovijih trendova i modusa zlouporabe i krijumčarenja droga, te primjene novih zakonodavnih rješenja svih relevantnih zakonskih propisa u okviru Carinskog centra za obuku te sukladno godišnjem Obrazovnom planu za obuku i stručno usavršavanje;</w:t>
            </w:r>
          </w:p>
          <w:p w:rsidR="00154AA3" w:rsidRPr="0059365E" w:rsidRDefault="00154AA3" w:rsidP="00154AA3">
            <w:pPr>
              <w:numPr>
                <w:ilvl w:val="0"/>
                <w:numId w:val="53"/>
              </w:numPr>
              <w:tabs>
                <w:tab w:val="clear" w:pos="720"/>
                <w:tab w:val="num" w:pos="211"/>
              </w:tabs>
              <w:autoSpaceDE w:val="0"/>
              <w:autoSpaceDN w:val="0"/>
              <w:adjustRightInd w:val="0"/>
              <w:ind w:left="211" w:hanging="211"/>
              <w:rPr>
                <w:rFonts w:ascii="Arial Narrow" w:eastAsia="Times New Roman" w:hAnsi="Arial Narrow" w:cs="ArialMT"/>
                <w:lang w:eastAsia="en-US"/>
              </w:rPr>
            </w:pPr>
            <w:r w:rsidRPr="0059365E">
              <w:rPr>
                <w:rFonts w:ascii="Arial Narrow" w:eastAsia="Times New Roman" w:hAnsi="Arial Narrow" w:cs="ArialMT"/>
                <w:lang w:eastAsia="en-US"/>
              </w:rPr>
              <w:t>Sudjelovanje na seminarima i radionicama organiziranim od strane ostalih mjerodavnih tijela nadležnih za suzbijanje zlouporabe droga;</w:t>
            </w:r>
          </w:p>
          <w:p w:rsidR="00154AA3" w:rsidRPr="0059365E" w:rsidRDefault="00154AA3" w:rsidP="00154AA3">
            <w:pPr>
              <w:numPr>
                <w:ilvl w:val="0"/>
                <w:numId w:val="53"/>
              </w:numPr>
              <w:tabs>
                <w:tab w:val="clear" w:pos="720"/>
                <w:tab w:val="num" w:pos="211"/>
              </w:tabs>
              <w:ind w:left="211" w:hanging="211"/>
              <w:rPr>
                <w:rFonts w:ascii="Arial Narrow" w:hAnsi="Arial Narrow"/>
              </w:rPr>
            </w:pPr>
            <w:r w:rsidRPr="0059365E">
              <w:rPr>
                <w:rFonts w:ascii="Arial Narrow" w:eastAsia="Times New Roman" w:hAnsi="Arial Narrow" w:cs="ArialMT"/>
                <w:lang w:eastAsia="en-US"/>
              </w:rPr>
              <w:t>Sudjelovanje međunarodnim seminarima i konferencijama multidisciplinarnog karaktera.</w:t>
            </w:r>
          </w:p>
        </w:tc>
        <w:tc>
          <w:tcPr>
            <w:tcW w:w="1440" w:type="dxa"/>
            <w:shd w:val="clear" w:color="auto" w:fill="auto"/>
            <w:vAlign w:val="center"/>
          </w:tcPr>
          <w:p w:rsidR="00154AA3" w:rsidRPr="0059365E" w:rsidRDefault="00154AA3" w:rsidP="00B63754">
            <w:pPr>
              <w:spacing w:before="40" w:after="40"/>
              <w:rPr>
                <w:rFonts w:ascii="Arial Narrow" w:hAnsi="Arial Narrow"/>
              </w:rPr>
            </w:pPr>
            <w:r w:rsidRPr="0059365E">
              <w:rPr>
                <w:rFonts w:ascii="Arial Narrow" w:hAnsi="Arial Narrow"/>
              </w:rPr>
              <w:t>Kontinuirano</w:t>
            </w:r>
          </w:p>
          <w:p w:rsidR="00154AA3" w:rsidRPr="0059365E" w:rsidRDefault="00154AA3" w:rsidP="00B63754">
            <w:pPr>
              <w:spacing w:before="40" w:after="40"/>
              <w:rPr>
                <w:rFonts w:ascii="Arial Narrow" w:hAnsi="Arial Narrow"/>
              </w:rPr>
            </w:pPr>
            <w:r w:rsidRPr="0059365E">
              <w:rPr>
                <w:rFonts w:ascii="Arial Narrow" w:hAnsi="Arial Narrow"/>
              </w:rPr>
              <w:t xml:space="preserve">od 2015. do </w:t>
            </w:r>
          </w:p>
          <w:p w:rsidR="00154AA3" w:rsidRPr="0059365E" w:rsidRDefault="00154AA3" w:rsidP="00B63754">
            <w:pPr>
              <w:rPr>
                <w:rFonts w:ascii="Arial Narrow" w:hAnsi="Arial Narrow"/>
              </w:rPr>
            </w:pPr>
            <w:r w:rsidRPr="0059365E">
              <w:rPr>
                <w:rFonts w:ascii="Arial Narrow" w:hAnsi="Arial Narrow"/>
              </w:rPr>
              <w:t>31. prosinca 2017.</w:t>
            </w:r>
          </w:p>
        </w:tc>
        <w:tc>
          <w:tcPr>
            <w:tcW w:w="1260" w:type="dxa"/>
            <w:shd w:val="clear" w:color="auto" w:fill="auto"/>
          </w:tcPr>
          <w:p w:rsidR="00154AA3" w:rsidRPr="0059365E" w:rsidRDefault="00154AA3" w:rsidP="00CF2112">
            <w:pPr>
              <w:rPr>
                <w:rFonts w:ascii="Arial Narrow" w:hAnsi="Arial Narrow" w:cs="Arial"/>
              </w:rPr>
            </w:pPr>
            <w:r w:rsidRPr="0059365E">
              <w:rPr>
                <w:rFonts w:ascii="Arial Narrow" w:hAnsi="Arial Narrow" w:cs="Arial"/>
              </w:rPr>
              <w:t>Ministarstvo financija – Carinska uprava</w:t>
            </w:r>
          </w:p>
        </w:tc>
        <w:tc>
          <w:tcPr>
            <w:tcW w:w="2543" w:type="dxa"/>
            <w:shd w:val="clear" w:color="auto" w:fill="auto"/>
          </w:tcPr>
          <w:p w:rsidR="00154AA3" w:rsidRPr="0059365E" w:rsidRDefault="00154AA3" w:rsidP="00CF2112">
            <w:pPr>
              <w:rPr>
                <w:rFonts w:ascii="Arial Narrow" w:hAnsi="Arial Narrow" w:cs="Arial"/>
              </w:rPr>
            </w:pPr>
            <w:r w:rsidRPr="0059365E">
              <w:rPr>
                <w:rFonts w:ascii="Arial Narrow" w:hAnsi="Arial Narrow" w:cs="Arial"/>
              </w:rPr>
              <w:t>Ministarstvo unutarnjih poslova, Ministarstvo zdravlja, Ured za suzbijanje zlouporabe droga te ostala mjerodavna tijela</w:t>
            </w:r>
          </w:p>
        </w:tc>
        <w:tc>
          <w:tcPr>
            <w:tcW w:w="1807" w:type="dxa"/>
            <w:shd w:val="clear" w:color="auto" w:fill="auto"/>
          </w:tcPr>
          <w:p w:rsidR="00154AA3" w:rsidRPr="0059365E" w:rsidRDefault="00154AA3" w:rsidP="00CF2112">
            <w:pPr>
              <w:rPr>
                <w:rFonts w:ascii="Arial Narrow" w:hAnsi="Arial Narrow" w:cs="Arial"/>
              </w:rPr>
            </w:pPr>
            <w:r w:rsidRPr="0059365E">
              <w:rPr>
                <w:rFonts w:ascii="Arial Narrow" w:hAnsi="Arial Narrow" w:cs="Arial"/>
              </w:rPr>
              <w:t>Sredstva Državnog proračuna RH za rad Ministarstva i ostalih mjerodavnih državnih tijela prema godišnjem proračunu</w:t>
            </w: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p w:rsidR="00154AA3" w:rsidRPr="0059365E" w:rsidRDefault="00154AA3" w:rsidP="00154AA3">
            <w:pPr>
              <w:rPr>
                <w:rFonts w:ascii="Arial Narrow" w:hAnsi="Arial Narrow" w:cs="Arial"/>
              </w:rPr>
            </w:pPr>
          </w:p>
        </w:tc>
      </w:tr>
      <w:tr w:rsidR="00154AA3" w:rsidRPr="006C630D" w:rsidTr="00EE3FBE">
        <w:trPr>
          <w:jc w:val="center"/>
        </w:trPr>
        <w:tc>
          <w:tcPr>
            <w:tcW w:w="2808" w:type="dxa"/>
            <w:shd w:val="clear" w:color="auto" w:fill="auto"/>
          </w:tcPr>
          <w:p w:rsidR="00154AA3" w:rsidRPr="0059365E" w:rsidRDefault="00B63754" w:rsidP="00154AA3">
            <w:pPr>
              <w:rPr>
                <w:rFonts w:ascii="Arial Narrow" w:hAnsi="Arial Narrow" w:cs="Arial"/>
                <w:b/>
              </w:rPr>
            </w:pPr>
            <w:r>
              <w:rPr>
                <w:rFonts w:ascii="Arial Narrow" w:hAnsi="Arial Narrow" w:cs="Arial"/>
                <w:b/>
              </w:rPr>
              <w:t xml:space="preserve">11. </w:t>
            </w:r>
            <w:r w:rsidR="00154AA3" w:rsidRPr="0059365E">
              <w:rPr>
                <w:rFonts w:ascii="Arial Narrow" w:hAnsi="Arial Narrow" w:cs="Arial"/>
                <w:b/>
              </w:rPr>
              <w:t xml:space="preserve">Unaprijediti i kontinuirano </w:t>
            </w:r>
            <w:r w:rsidR="00154AA3" w:rsidRPr="0059365E">
              <w:rPr>
                <w:rFonts w:ascii="Arial Narrow" w:hAnsi="Arial Narrow" w:cs="Arial"/>
                <w:b/>
              </w:rPr>
              <w:lastRenderedPageBreak/>
              <w:t>provoditi stručno usavršavanje vezanog uz suzbijanje kriminaliteta zlouporabe i krijumčarenja droga i tvari zabranjenih u sportu</w:t>
            </w:r>
          </w:p>
          <w:p w:rsidR="00154AA3" w:rsidRPr="0059365E" w:rsidRDefault="00154AA3" w:rsidP="00154AA3">
            <w:pPr>
              <w:ind w:left="360"/>
              <w:jc w:val="both"/>
              <w:rPr>
                <w:rFonts w:ascii="Arial Narrow" w:hAnsi="Arial Narrow" w:cs="Arial"/>
                <w:b/>
              </w:rPr>
            </w:pPr>
          </w:p>
          <w:p w:rsidR="00154AA3" w:rsidRPr="0059365E" w:rsidRDefault="00154AA3" w:rsidP="00154AA3">
            <w:pPr>
              <w:numPr>
                <w:ilvl w:val="0"/>
                <w:numId w:val="55"/>
              </w:numPr>
              <w:ind w:left="318"/>
              <w:rPr>
                <w:rFonts w:ascii="Arial Narrow" w:hAnsi="Arial Narrow" w:cs="Arial"/>
              </w:rPr>
            </w:pPr>
            <w:r w:rsidRPr="0059365E">
              <w:rPr>
                <w:rFonts w:ascii="Arial Narrow" w:hAnsi="Arial Narrow" w:cs="Arial"/>
              </w:rPr>
              <w:t xml:space="preserve">kontinuirano unaprjeđivati i provoditi  stručno usavršavanje i edukaciju policijskih službenika o problematici nedozvoljene proizvodnje i prometa droga i tvari zabranjenih u sportu </w:t>
            </w:r>
          </w:p>
          <w:p w:rsidR="00154AA3" w:rsidRPr="0059365E" w:rsidRDefault="00154AA3" w:rsidP="00154AA3">
            <w:pPr>
              <w:ind w:left="318"/>
              <w:rPr>
                <w:rFonts w:ascii="Arial Narrow" w:hAnsi="Arial Narrow" w:cs="Arial"/>
                <w:b/>
              </w:rPr>
            </w:pPr>
          </w:p>
          <w:p w:rsidR="00154AA3" w:rsidRPr="0059365E" w:rsidRDefault="00154AA3" w:rsidP="00154AA3">
            <w:pPr>
              <w:pStyle w:val="ListParagraph"/>
              <w:numPr>
                <w:ilvl w:val="0"/>
                <w:numId w:val="55"/>
              </w:numPr>
              <w:ind w:left="318"/>
              <w:rPr>
                <w:rFonts w:ascii="Arial Narrow" w:hAnsi="Arial Narrow" w:cs="Arial"/>
                <w:sz w:val="20"/>
                <w:szCs w:val="20"/>
              </w:rPr>
            </w:pPr>
            <w:r w:rsidRPr="0059365E">
              <w:rPr>
                <w:rFonts w:ascii="Arial Narrow" w:hAnsi="Arial Narrow" w:cs="Arial"/>
                <w:sz w:val="20"/>
                <w:szCs w:val="20"/>
              </w:rPr>
              <w:t>kontinuirano</w:t>
            </w:r>
            <w:r w:rsidRPr="0059365E">
              <w:rPr>
                <w:rFonts w:ascii="Arial Narrow" w:hAnsi="Arial Narrow" w:cs="Arial"/>
                <w:b/>
                <w:sz w:val="20"/>
                <w:szCs w:val="20"/>
              </w:rPr>
              <w:t xml:space="preserve"> </w:t>
            </w:r>
            <w:r w:rsidRPr="0059365E">
              <w:rPr>
                <w:rFonts w:ascii="Arial Narrow" w:hAnsi="Arial Narrow" w:cs="Arial"/>
                <w:sz w:val="20"/>
                <w:szCs w:val="20"/>
              </w:rPr>
              <w:t xml:space="preserve">provoditi specijalističku edukaciju specijaliziranih policijskih službenika linije rada suzbijanja i zlouporabe droga i tvari zabranjenih u sportu  </w:t>
            </w:r>
          </w:p>
          <w:p w:rsidR="00154AA3" w:rsidRPr="0059365E" w:rsidRDefault="00154AA3" w:rsidP="00154AA3">
            <w:pPr>
              <w:ind w:left="318"/>
              <w:rPr>
                <w:rFonts w:ascii="Arial Narrow" w:hAnsi="Arial Narrow" w:cs="Arial"/>
              </w:rPr>
            </w:pPr>
          </w:p>
          <w:p w:rsidR="00154AA3" w:rsidRPr="0059365E" w:rsidRDefault="00154AA3" w:rsidP="00154AA3">
            <w:pPr>
              <w:pStyle w:val="ListParagraph"/>
              <w:numPr>
                <w:ilvl w:val="0"/>
                <w:numId w:val="55"/>
              </w:numPr>
              <w:ind w:left="318"/>
              <w:rPr>
                <w:rFonts w:ascii="Arial Narrow" w:hAnsi="Arial Narrow" w:cs="Arial"/>
                <w:sz w:val="20"/>
                <w:szCs w:val="20"/>
              </w:rPr>
            </w:pPr>
            <w:r w:rsidRPr="0059365E">
              <w:rPr>
                <w:rFonts w:ascii="Arial Narrow" w:hAnsi="Arial Narrow" w:cs="Arial"/>
                <w:sz w:val="20"/>
                <w:szCs w:val="20"/>
              </w:rPr>
              <w:t xml:space="preserve">sudjelovati na međunarodnim seminarima i konferencijama multidisciplinarnog  karaktera glede unaprijeđenija međunarodne suradnje i praćenja trendova i modusa kriminaliteta droga i tvari zabranjenih u sportu  </w:t>
            </w:r>
          </w:p>
          <w:p w:rsidR="00154AA3" w:rsidRPr="0059365E" w:rsidRDefault="00154AA3" w:rsidP="00154AA3">
            <w:pPr>
              <w:jc w:val="both"/>
              <w:rPr>
                <w:rFonts w:ascii="Arial Narrow" w:hAnsi="Arial Narrow" w:cs="Arial"/>
              </w:rPr>
            </w:pPr>
          </w:p>
          <w:p w:rsidR="00154AA3" w:rsidRPr="0059365E" w:rsidRDefault="00154AA3" w:rsidP="00154AA3">
            <w:pPr>
              <w:pStyle w:val="ListParagraph"/>
              <w:numPr>
                <w:ilvl w:val="0"/>
                <w:numId w:val="55"/>
              </w:numPr>
              <w:ind w:left="318"/>
              <w:jc w:val="both"/>
              <w:rPr>
                <w:rFonts w:ascii="Arial Narrow" w:hAnsi="Arial Narrow" w:cs="Arial"/>
                <w:sz w:val="20"/>
                <w:szCs w:val="20"/>
              </w:rPr>
            </w:pPr>
            <w:r w:rsidRPr="0059365E">
              <w:rPr>
                <w:rFonts w:ascii="Arial Narrow" w:hAnsi="Arial Narrow" w:cs="Arial"/>
                <w:sz w:val="20"/>
                <w:szCs w:val="20"/>
              </w:rPr>
              <w:t>unaprijediti suradnju</w:t>
            </w:r>
            <w:r w:rsidRPr="0059365E">
              <w:rPr>
                <w:rFonts w:ascii="Arial Narrow" w:hAnsi="Arial Narrow" w:cs="Arial"/>
                <w:b/>
                <w:sz w:val="20"/>
                <w:szCs w:val="20"/>
              </w:rPr>
              <w:t xml:space="preserve"> </w:t>
            </w:r>
            <w:r w:rsidRPr="0059365E">
              <w:rPr>
                <w:rFonts w:ascii="Arial Narrow" w:hAnsi="Arial Narrow" w:cs="Arial"/>
                <w:sz w:val="20"/>
                <w:szCs w:val="20"/>
              </w:rPr>
              <w:t xml:space="preserve">s CEPOL-om u cilju edukacije policijskih službenika vezano za problematiku  droga i tvari zabranjenih u sportu  </w:t>
            </w:r>
          </w:p>
          <w:p w:rsidR="00154AA3" w:rsidRPr="0059365E" w:rsidRDefault="00154AA3" w:rsidP="00154AA3">
            <w:pPr>
              <w:ind w:left="318"/>
              <w:rPr>
                <w:rFonts w:ascii="Arial Narrow" w:hAnsi="Arial Narrow"/>
                <w:b/>
              </w:rPr>
            </w:pPr>
          </w:p>
          <w:p w:rsidR="00154AA3" w:rsidRPr="0059365E" w:rsidRDefault="00154AA3" w:rsidP="00154AA3">
            <w:pPr>
              <w:numPr>
                <w:ilvl w:val="0"/>
                <w:numId w:val="55"/>
              </w:numPr>
              <w:ind w:left="318"/>
              <w:rPr>
                <w:rFonts w:ascii="Arial Narrow" w:hAnsi="Arial Narrow"/>
                <w:b/>
              </w:rPr>
            </w:pPr>
            <w:r w:rsidRPr="0059365E">
              <w:rPr>
                <w:rFonts w:ascii="Arial Narrow" w:hAnsi="Arial Narrow"/>
              </w:rPr>
              <w:t>unaprijediti efikasnost postupaka u Centru za obuku vodiča i dresuru službenih pasa Policijske akademije (vodiči i službeni psi za detekciju droga)</w:t>
            </w:r>
          </w:p>
        </w:tc>
        <w:tc>
          <w:tcPr>
            <w:tcW w:w="1440" w:type="dxa"/>
            <w:shd w:val="clear" w:color="auto" w:fill="auto"/>
          </w:tcPr>
          <w:p w:rsidR="00154AA3" w:rsidRPr="0059365E" w:rsidRDefault="00154AA3" w:rsidP="00B63754">
            <w:pPr>
              <w:spacing w:before="40" w:after="40"/>
              <w:rPr>
                <w:rFonts w:ascii="Arial Narrow" w:hAnsi="Arial Narrow"/>
              </w:rPr>
            </w:pPr>
            <w:r w:rsidRPr="0059365E">
              <w:rPr>
                <w:rFonts w:ascii="Arial Narrow" w:hAnsi="Arial Narrow"/>
              </w:rPr>
              <w:lastRenderedPageBreak/>
              <w:t>Kontinuirano</w:t>
            </w:r>
          </w:p>
          <w:p w:rsidR="00154AA3" w:rsidRPr="00B63754" w:rsidRDefault="00154AA3" w:rsidP="00B63754">
            <w:pPr>
              <w:spacing w:before="40" w:after="40"/>
              <w:rPr>
                <w:rFonts w:ascii="Arial Narrow" w:hAnsi="Arial Narrow"/>
              </w:rPr>
            </w:pPr>
            <w:r w:rsidRPr="0059365E">
              <w:rPr>
                <w:rFonts w:ascii="Arial Narrow" w:hAnsi="Arial Narrow"/>
              </w:rPr>
              <w:lastRenderedPageBreak/>
              <w:t>od 2015. do 31. prosinca 2017.</w:t>
            </w:r>
          </w:p>
        </w:tc>
        <w:tc>
          <w:tcPr>
            <w:tcW w:w="1260" w:type="dxa"/>
            <w:shd w:val="clear" w:color="auto" w:fill="auto"/>
          </w:tcPr>
          <w:p w:rsidR="00154AA3" w:rsidRPr="0059365E" w:rsidRDefault="00154AA3" w:rsidP="00B63754">
            <w:pPr>
              <w:rPr>
                <w:rFonts w:ascii="Arial Narrow" w:hAnsi="Arial Narrow" w:cs="Arial"/>
              </w:rPr>
            </w:pPr>
            <w:r w:rsidRPr="0059365E">
              <w:rPr>
                <w:rFonts w:ascii="Arial Narrow" w:hAnsi="Arial Narrow" w:cs="Arial"/>
              </w:rPr>
              <w:lastRenderedPageBreak/>
              <w:t xml:space="preserve">Ministarstvo </w:t>
            </w:r>
            <w:r w:rsidRPr="0059365E">
              <w:rPr>
                <w:rFonts w:ascii="Arial Narrow" w:hAnsi="Arial Narrow" w:cs="Arial"/>
              </w:rPr>
              <w:lastRenderedPageBreak/>
              <w:t>unutarnjih poslova</w:t>
            </w:r>
          </w:p>
          <w:p w:rsidR="00154AA3" w:rsidRPr="0059365E" w:rsidRDefault="00154AA3" w:rsidP="00154AA3">
            <w:pPr>
              <w:jc w:val="center"/>
              <w:rPr>
                <w:rFonts w:ascii="Arial Narrow" w:hAnsi="Arial Narrow" w:cs="Arial"/>
              </w:rPr>
            </w:pPr>
          </w:p>
          <w:p w:rsidR="00154AA3" w:rsidRPr="0059365E" w:rsidRDefault="00154AA3" w:rsidP="00154AA3">
            <w:pPr>
              <w:jc w:val="center"/>
              <w:rPr>
                <w:rFonts w:ascii="Arial Narrow" w:hAnsi="Arial Narrow" w:cs="Arial"/>
              </w:rPr>
            </w:pPr>
          </w:p>
        </w:tc>
        <w:tc>
          <w:tcPr>
            <w:tcW w:w="2543" w:type="dxa"/>
            <w:shd w:val="clear" w:color="auto" w:fill="auto"/>
          </w:tcPr>
          <w:p w:rsidR="00154AA3" w:rsidRPr="0059365E" w:rsidRDefault="00154AA3" w:rsidP="00B63754">
            <w:pPr>
              <w:rPr>
                <w:rFonts w:ascii="Arial Narrow" w:hAnsi="Arial Narrow"/>
              </w:rPr>
            </w:pPr>
            <w:r w:rsidRPr="0059365E">
              <w:rPr>
                <w:rFonts w:ascii="Arial Narrow" w:hAnsi="Arial Narrow"/>
              </w:rPr>
              <w:lastRenderedPageBreak/>
              <w:t xml:space="preserve">Ured za suzbijanje zlouporabe </w:t>
            </w:r>
            <w:r w:rsidRPr="0059365E">
              <w:rPr>
                <w:rFonts w:ascii="Arial Narrow" w:hAnsi="Arial Narrow"/>
              </w:rPr>
              <w:lastRenderedPageBreak/>
              <w:t xml:space="preserve">droga </w:t>
            </w:r>
          </w:p>
        </w:tc>
        <w:tc>
          <w:tcPr>
            <w:tcW w:w="1807" w:type="dxa"/>
            <w:shd w:val="clear" w:color="auto" w:fill="auto"/>
          </w:tcPr>
          <w:p w:rsidR="00154AA3" w:rsidRPr="0059365E" w:rsidRDefault="00154AA3" w:rsidP="00CF2112">
            <w:pPr>
              <w:rPr>
                <w:rFonts w:ascii="Arial Narrow" w:hAnsi="Arial Narrow" w:cs="Arial"/>
              </w:rPr>
            </w:pPr>
            <w:r w:rsidRPr="0059365E">
              <w:rPr>
                <w:rFonts w:ascii="Arial Narrow" w:hAnsi="Arial Narrow" w:cs="Arial Unicode MS"/>
              </w:rPr>
              <w:lastRenderedPageBreak/>
              <w:t>Sredstv</w:t>
            </w:r>
            <w:r w:rsidR="00BC044F">
              <w:rPr>
                <w:rFonts w:ascii="Arial Narrow" w:hAnsi="Arial Narrow" w:cs="Arial Unicode MS"/>
              </w:rPr>
              <w:t xml:space="preserve">a Državnog </w:t>
            </w:r>
            <w:r w:rsidR="00BC044F">
              <w:rPr>
                <w:rFonts w:ascii="Arial Narrow" w:hAnsi="Arial Narrow" w:cs="Arial Unicode MS"/>
              </w:rPr>
              <w:lastRenderedPageBreak/>
              <w:t>proračuna RH za rad M</w:t>
            </w:r>
            <w:r w:rsidRPr="0059365E">
              <w:rPr>
                <w:rFonts w:ascii="Arial Narrow" w:hAnsi="Arial Narrow" w:cs="Arial Unicode MS"/>
              </w:rPr>
              <w:t>inistarstva</w:t>
            </w:r>
            <w:r w:rsidRPr="0059365E">
              <w:rPr>
                <w:rFonts w:ascii="Arial Narrow" w:hAnsi="Arial Narrow" w:cs="Arial"/>
              </w:rPr>
              <w:t xml:space="preserve"> i ostalih nadležnih državnih tijela prema godišnjem proračunu,</w:t>
            </w:r>
          </w:p>
          <w:p w:rsidR="00154AA3" w:rsidRPr="0059365E" w:rsidRDefault="00154AA3" w:rsidP="00B63754">
            <w:pPr>
              <w:rPr>
                <w:rFonts w:ascii="Arial Narrow" w:hAnsi="Arial Narrow" w:cs="Arial Unicode MS"/>
              </w:rPr>
            </w:pPr>
            <w:r w:rsidRPr="0059365E">
              <w:rPr>
                <w:rFonts w:ascii="Arial Narrow" w:hAnsi="Arial Narrow" w:cs="Arial"/>
              </w:rPr>
              <w:t>EU fondovi</w:t>
            </w:r>
          </w:p>
          <w:p w:rsidR="00154AA3" w:rsidRPr="0059365E" w:rsidRDefault="00154AA3" w:rsidP="00154AA3">
            <w:pPr>
              <w:jc w:val="center"/>
              <w:rPr>
                <w:rFonts w:ascii="Arial Narrow" w:hAnsi="Arial Narrow" w:cs="Arial"/>
                <w:b/>
                <w:sz w:val="22"/>
                <w:szCs w:val="22"/>
              </w:rPr>
            </w:pPr>
          </w:p>
        </w:tc>
      </w:tr>
      <w:tr w:rsidR="00154AA3" w:rsidRPr="006C630D" w:rsidTr="00EE3FBE">
        <w:trPr>
          <w:jc w:val="center"/>
        </w:trPr>
        <w:tc>
          <w:tcPr>
            <w:tcW w:w="2808" w:type="dxa"/>
            <w:shd w:val="clear" w:color="auto" w:fill="auto"/>
          </w:tcPr>
          <w:p w:rsidR="00154AA3" w:rsidRPr="00402C8D" w:rsidRDefault="00B63754" w:rsidP="00154AA3">
            <w:pPr>
              <w:rPr>
                <w:rFonts w:ascii="Arial Narrow" w:hAnsi="Arial Narrow" w:cs="Arial Narrow"/>
                <w:b/>
                <w:bCs/>
              </w:rPr>
            </w:pPr>
            <w:r>
              <w:rPr>
                <w:rFonts w:ascii="Arial Narrow" w:hAnsi="Arial Narrow" w:cs="Arial Narrow"/>
                <w:b/>
                <w:bCs/>
              </w:rPr>
              <w:lastRenderedPageBreak/>
              <w:t xml:space="preserve">12. </w:t>
            </w:r>
            <w:r w:rsidR="00154AA3" w:rsidRPr="00402C8D">
              <w:rPr>
                <w:rFonts w:ascii="Arial Narrow" w:hAnsi="Arial Narrow" w:cs="Arial Narrow"/>
                <w:b/>
                <w:bCs/>
              </w:rPr>
              <w:t>Omogućavanje trajnog stručnog usavršavanja i osposobljavanja provoditelja aktivnosti prevencije zlouporabe, odnosno suzbijanja sredstava ovisnosti</w:t>
            </w:r>
            <w:r w:rsidR="00154AA3">
              <w:rPr>
                <w:rFonts w:ascii="Arial Narrow" w:hAnsi="Arial Narrow" w:cs="Arial Narrow"/>
                <w:b/>
                <w:bCs/>
              </w:rPr>
              <w:t xml:space="preserve"> u sustavu Ministarstva obrane i Oružanih snaga RH</w:t>
            </w:r>
            <w:r w:rsidR="00154AA3" w:rsidRPr="00402C8D">
              <w:rPr>
                <w:rFonts w:ascii="Arial Narrow" w:hAnsi="Arial Narrow" w:cs="Arial Narrow"/>
                <w:b/>
                <w:bCs/>
              </w:rPr>
              <w:t>, ciljanim edukacijama, seminarima, radionicama i sl.</w:t>
            </w:r>
          </w:p>
        </w:tc>
        <w:tc>
          <w:tcPr>
            <w:tcW w:w="1440" w:type="dxa"/>
            <w:shd w:val="clear" w:color="auto" w:fill="auto"/>
          </w:tcPr>
          <w:p w:rsidR="00154AA3" w:rsidRPr="00402C8D" w:rsidRDefault="00154AA3" w:rsidP="00B63754">
            <w:pPr>
              <w:rPr>
                <w:rFonts w:ascii="Arial Narrow" w:hAnsi="Arial Narrow" w:cs="Arial Narrow"/>
              </w:rPr>
            </w:pPr>
            <w:r w:rsidRPr="00402C8D">
              <w:rPr>
                <w:rFonts w:ascii="Arial Narrow" w:hAnsi="Arial Narrow" w:cs="Arial Narrow"/>
              </w:rPr>
              <w:t>Kontinuirano,</w:t>
            </w:r>
          </w:p>
          <w:p w:rsidR="00154AA3" w:rsidRPr="00402C8D" w:rsidRDefault="00154AA3" w:rsidP="00B63754">
            <w:pPr>
              <w:rPr>
                <w:rFonts w:ascii="Arial Narrow" w:hAnsi="Arial Narrow" w:cs="Arial Narrow"/>
              </w:rPr>
            </w:pPr>
            <w:r w:rsidRPr="00402C8D">
              <w:rPr>
                <w:rFonts w:ascii="Arial Narrow" w:hAnsi="Arial Narrow" w:cs="Arial Narrow"/>
              </w:rPr>
              <w:t>od 2015. do 31. prosinca 2017.</w:t>
            </w:r>
          </w:p>
        </w:tc>
        <w:tc>
          <w:tcPr>
            <w:tcW w:w="1260" w:type="dxa"/>
            <w:shd w:val="clear" w:color="auto" w:fill="auto"/>
          </w:tcPr>
          <w:p w:rsidR="00154AA3" w:rsidRPr="00402C8D" w:rsidRDefault="00154AA3" w:rsidP="00B63754">
            <w:pPr>
              <w:rPr>
                <w:b/>
                <w:bCs/>
                <w:sz w:val="16"/>
                <w:szCs w:val="16"/>
              </w:rPr>
            </w:pPr>
            <w:r w:rsidRPr="00402C8D">
              <w:rPr>
                <w:rFonts w:ascii="Arial Narrow" w:hAnsi="Arial Narrow" w:cs="Arial Narrow"/>
              </w:rPr>
              <w:t xml:space="preserve">Ministarstvo obrane </w:t>
            </w:r>
          </w:p>
        </w:tc>
        <w:tc>
          <w:tcPr>
            <w:tcW w:w="2543" w:type="dxa"/>
            <w:shd w:val="clear" w:color="auto" w:fill="auto"/>
          </w:tcPr>
          <w:p w:rsidR="00154AA3" w:rsidRPr="00402C8D" w:rsidRDefault="00154AA3" w:rsidP="00B63754">
            <w:pPr>
              <w:rPr>
                <w:rFonts w:ascii="Arial Narrow" w:hAnsi="Arial Narrow" w:cs="Arial Narrow"/>
              </w:rPr>
            </w:pPr>
            <w:r w:rsidRPr="00402C8D">
              <w:rPr>
                <w:rFonts w:ascii="Arial Narrow" w:hAnsi="Arial Narrow" w:cs="Arial Narrow"/>
              </w:rPr>
              <w:t>Oružane snage RH</w:t>
            </w:r>
          </w:p>
        </w:tc>
        <w:tc>
          <w:tcPr>
            <w:tcW w:w="1807" w:type="dxa"/>
            <w:shd w:val="clear" w:color="auto" w:fill="auto"/>
          </w:tcPr>
          <w:p w:rsidR="00281AC4" w:rsidRPr="0059365E" w:rsidRDefault="00281AC4" w:rsidP="00281AC4">
            <w:pPr>
              <w:rPr>
                <w:rFonts w:ascii="Arial Narrow" w:hAnsi="Arial Narrow" w:cs="Arial"/>
              </w:rPr>
            </w:pPr>
            <w:r w:rsidRPr="0059365E">
              <w:rPr>
                <w:rFonts w:ascii="Arial Narrow" w:hAnsi="Arial Narrow" w:cs="Arial"/>
              </w:rPr>
              <w:t>Sredstva Državnog proračuna RH za rad Ministarstva i ostalih mjerodavnih državnih tijela prema godišnjem proračunu</w:t>
            </w:r>
          </w:p>
          <w:p w:rsidR="00154AA3" w:rsidRPr="00402C8D" w:rsidRDefault="00154AA3" w:rsidP="00154AA3">
            <w:pPr>
              <w:jc w:val="center"/>
              <w:rPr>
                <w:rFonts w:ascii="Arial Narrow" w:hAnsi="Arial Narrow" w:cs="Arial Narrow"/>
              </w:rPr>
            </w:pPr>
          </w:p>
        </w:tc>
      </w:tr>
      <w:tr w:rsidR="00154AA3" w:rsidRPr="006C630D" w:rsidTr="00EE3FBE">
        <w:trPr>
          <w:jc w:val="center"/>
        </w:trPr>
        <w:tc>
          <w:tcPr>
            <w:tcW w:w="2808" w:type="dxa"/>
            <w:shd w:val="clear" w:color="auto" w:fill="auto"/>
          </w:tcPr>
          <w:p w:rsidR="00154AA3" w:rsidRPr="0059365E" w:rsidRDefault="00B63754" w:rsidP="00154AA3">
            <w:pPr>
              <w:rPr>
                <w:rFonts w:ascii="Arial Narrow" w:hAnsi="Arial Narrow" w:cs="Arial"/>
                <w:b/>
                <w:sz w:val="22"/>
                <w:szCs w:val="22"/>
              </w:rPr>
            </w:pPr>
            <w:r w:rsidRPr="00986894">
              <w:rPr>
                <w:rFonts w:ascii="Arial Narrow" w:hAnsi="Arial Narrow"/>
                <w:b/>
                <w:bCs/>
                <w:lang w:eastAsia="ko-KR"/>
              </w:rPr>
              <w:t xml:space="preserve">13. </w:t>
            </w:r>
            <w:r w:rsidR="00154AA3" w:rsidRPr="00986894">
              <w:rPr>
                <w:rFonts w:ascii="Arial Narrow" w:hAnsi="Arial Narrow"/>
                <w:b/>
                <w:bCs/>
                <w:lang w:eastAsia="ko-KR"/>
              </w:rPr>
              <w:t xml:space="preserve">Provedba edukacije iz  “MOVE” preventivnog programa – kratka motivacijska intervencija – za stručnjake koji rade savjetodavni rad s mladima </w:t>
            </w:r>
            <w:r w:rsidR="00154AA3" w:rsidRPr="00986894">
              <w:rPr>
                <w:rFonts w:ascii="Arial Narrow" w:hAnsi="Arial Narrow"/>
                <w:b/>
                <w:bCs/>
                <w:lang w:eastAsia="ko-KR"/>
              </w:rPr>
              <w:lastRenderedPageBreak/>
              <w:t>rizičnog ponašanja</w:t>
            </w:r>
            <w:r w:rsidR="00154AA3" w:rsidRPr="0059365E">
              <w:rPr>
                <w:rFonts w:ascii="Arial Narrow" w:hAnsi="Arial Narrow"/>
                <w:b/>
                <w:sz w:val="22"/>
                <w:szCs w:val="22"/>
              </w:rPr>
              <w:t>.</w:t>
            </w:r>
          </w:p>
        </w:tc>
        <w:tc>
          <w:tcPr>
            <w:tcW w:w="1440" w:type="dxa"/>
            <w:shd w:val="clear" w:color="auto" w:fill="auto"/>
          </w:tcPr>
          <w:p w:rsidR="00154AA3" w:rsidRPr="0059365E" w:rsidRDefault="00154AA3" w:rsidP="00B63754">
            <w:pPr>
              <w:spacing w:before="40" w:after="40"/>
              <w:rPr>
                <w:rFonts w:ascii="Arial Narrow" w:hAnsi="Arial Narrow"/>
              </w:rPr>
            </w:pPr>
            <w:r w:rsidRPr="0059365E">
              <w:rPr>
                <w:rFonts w:ascii="Arial Narrow" w:hAnsi="Arial Narrow"/>
              </w:rPr>
              <w:lastRenderedPageBreak/>
              <w:t>Kontinuirano</w:t>
            </w:r>
          </w:p>
          <w:p w:rsidR="00154AA3" w:rsidRPr="0059365E" w:rsidRDefault="00154AA3" w:rsidP="00B63754">
            <w:pPr>
              <w:spacing w:before="40" w:after="40"/>
              <w:rPr>
                <w:rFonts w:ascii="Arial Narrow" w:hAnsi="Arial Narrow"/>
              </w:rPr>
            </w:pPr>
            <w:r w:rsidRPr="0059365E">
              <w:rPr>
                <w:rFonts w:ascii="Arial Narrow" w:hAnsi="Arial Narrow"/>
              </w:rPr>
              <w:t>od 2015. do</w:t>
            </w:r>
          </w:p>
          <w:p w:rsidR="00154AA3" w:rsidRPr="0059365E" w:rsidRDefault="00154AA3" w:rsidP="00B63754">
            <w:pPr>
              <w:rPr>
                <w:rFonts w:ascii="Arial Narrow" w:hAnsi="Arial Narrow" w:cs="Arial"/>
              </w:rPr>
            </w:pPr>
            <w:r w:rsidRPr="0059365E">
              <w:rPr>
                <w:rFonts w:ascii="Arial Narrow" w:hAnsi="Arial Narrow"/>
              </w:rPr>
              <w:t>31. prosinca 2017.</w:t>
            </w:r>
          </w:p>
        </w:tc>
        <w:tc>
          <w:tcPr>
            <w:tcW w:w="1260" w:type="dxa"/>
            <w:shd w:val="clear" w:color="auto" w:fill="auto"/>
          </w:tcPr>
          <w:p w:rsidR="00154AA3" w:rsidRPr="0059365E" w:rsidRDefault="00154AA3" w:rsidP="00B63754">
            <w:pPr>
              <w:rPr>
                <w:rFonts w:ascii="Arial Narrow" w:hAnsi="Arial Narrow" w:cs="Arial"/>
              </w:rPr>
            </w:pPr>
            <w:r w:rsidRPr="0059365E">
              <w:rPr>
                <w:rFonts w:ascii="Arial Narrow" w:hAnsi="Arial Narrow" w:cs="Arial"/>
              </w:rPr>
              <w:t xml:space="preserve">Ured za suzbijanje zlouporabe droga, Ministarstvo </w:t>
            </w:r>
            <w:r w:rsidRPr="0059365E">
              <w:rPr>
                <w:rFonts w:ascii="Arial Narrow" w:hAnsi="Arial Narrow" w:cs="Arial"/>
              </w:rPr>
              <w:lastRenderedPageBreak/>
              <w:t>zdravlja, Ministarstvo socijalne politike i mladih,</w:t>
            </w:r>
          </w:p>
          <w:p w:rsidR="00154AA3" w:rsidRPr="0059365E" w:rsidRDefault="00154AA3" w:rsidP="00B63754">
            <w:pPr>
              <w:rPr>
                <w:rFonts w:ascii="Arial Narrow" w:hAnsi="Arial Narrow" w:cs="Arial"/>
              </w:rPr>
            </w:pPr>
            <w:r w:rsidRPr="0059365E">
              <w:rPr>
                <w:rFonts w:ascii="Arial Narrow" w:hAnsi="Arial Narrow" w:cs="Arial"/>
              </w:rPr>
              <w:t>Hrvatski zavod za javno zdravstvo</w:t>
            </w:r>
          </w:p>
        </w:tc>
        <w:tc>
          <w:tcPr>
            <w:tcW w:w="2543" w:type="dxa"/>
            <w:shd w:val="clear" w:color="auto" w:fill="auto"/>
          </w:tcPr>
          <w:p w:rsidR="00154AA3" w:rsidRPr="0059365E" w:rsidRDefault="00154AA3" w:rsidP="00B63754">
            <w:pPr>
              <w:rPr>
                <w:rFonts w:ascii="Arial Narrow" w:hAnsi="Arial Narrow" w:cs="Arial"/>
              </w:rPr>
            </w:pPr>
            <w:r w:rsidRPr="0059365E">
              <w:rPr>
                <w:rFonts w:ascii="Arial Narrow" w:hAnsi="Arial Narrow" w:cs="Arial"/>
              </w:rPr>
              <w:lastRenderedPageBreak/>
              <w:t xml:space="preserve">Policijske uprave </w:t>
            </w:r>
          </w:p>
        </w:tc>
        <w:tc>
          <w:tcPr>
            <w:tcW w:w="1807" w:type="dxa"/>
            <w:shd w:val="clear" w:color="auto" w:fill="auto"/>
          </w:tcPr>
          <w:p w:rsidR="00281AC4" w:rsidRPr="0059365E" w:rsidRDefault="00281AC4" w:rsidP="00281AC4">
            <w:pPr>
              <w:rPr>
                <w:rFonts w:ascii="Arial Narrow" w:hAnsi="Arial Narrow" w:cs="Arial"/>
              </w:rPr>
            </w:pPr>
            <w:r w:rsidRPr="0059365E">
              <w:rPr>
                <w:rFonts w:ascii="Arial Narrow" w:hAnsi="Arial Narrow" w:cs="Arial"/>
              </w:rPr>
              <w:t xml:space="preserve">Sredstva Državnog proračuna RH za rad </w:t>
            </w:r>
            <w:r>
              <w:rPr>
                <w:rFonts w:ascii="Arial Narrow" w:hAnsi="Arial Narrow" w:cs="Arial"/>
              </w:rPr>
              <w:t>Ureda</w:t>
            </w:r>
            <w:r w:rsidRPr="0059365E">
              <w:rPr>
                <w:rFonts w:ascii="Arial Narrow" w:hAnsi="Arial Narrow" w:cs="Arial"/>
              </w:rPr>
              <w:t xml:space="preserve"> i ostalih mjerodavnih državnih tijela prema </w:t>
            </w:r>
            <w:r w:rsidRPr="0059365E">
              <w:rPr>
                <w:rFonts w:ascii="Arial Narrow" w:hAnsi="Arial Narrow" w:cs="Arial"/>
              </w:rPr>
              <w:lastRenderedPageBreak/>
              <w:t>godišnjem proračunu</w:t>
            </w:r>
          </w:p>
          <w:p w:rsidR="00154AA3" w:rsidRPr="0059365E" w:rsidRDefault="00154AA3" w:rsidP="00B63754">
            <w:pPr>
              <w:rPr>
                <w:rFonts w:ascii="Arial Narrow" w:hAnsi="Arial Narrow" w:cs="Arial"/>
              </w:rPr>
            </w:pPr>
          </w:p>
        </w:tc>
      </w:tr>
      <w:tr w:rsidR="00154AA3" w:rsidRPr="000A17F8" w:rsidTr="00EE3FBE">
        <w:trPr>
          <w:jc w:val="center"/>
        </w:trPr>
        <w:tc>
          <w:tcPr>
            <w:tcW w:w="2808" w:type="dxa"/>
            <w:shd w:val="clear" w:color="auto" w:fill="auto"/>
          </w:tcPr>
          <w:p w:rsidR="00154AA3" w:rsidRPr="0059365E" w:rsidRDefault="00B63754" w:rsidP="00154AA3">
            <w:pPr>
              <w:autoSpaceDE w:val="0"/>
              <w:autoSpaceDN w:val="0"/>
              <w:adjustRightInd w:val="0"/>
              <w:jc w:val="both"/>
              <w:rPr>
                <w:rFonts w:ascii="Arial Narrow" w:hAnsi="Arial Narrow"/>
                <w:b/>
                <w:bCs/>
                <w:lang w:eastAsia="ko-KR"/>
              </w:rPr>
            </w:pPr>
            <w:r>
              <w:rPr>
                <w:rFonts w:ascii="Arial Narrow" w:hAnsi="Arial Narrow"/>
                <w:b/>
                <w:bCs/>
                <w:lang w:eastAsia="ko-KR"/>
              </w:rPr>
              <w:lastRenderedPageBreak/>
              <w:t xml:space="preserve">14. </w:t>
            </w:r>
            <w:r w:rsidR="00154AA3" w:rsidRPr="0059365E">
              <w:rPr>
                <w:rFonts w:ascii="Arial Narrow" w:hAnsi="Arial Narrow"/>
                <w:b/>
                <w:bCs/>
                <w:lang w:eastAsia="ko-KR"/>
              </w:rPr>
              <w:t xml:space="preserve">Provoditi edukaciju službenika kaznenih tijela za provedbu </w:t>
            </w:r>
            <w:r w:rsidR="00154AA3" w:rsidRPr="0059365E">
              <w:rPr>
                <w:rFonts w:ascii="Arial Narrow" w:hAnsi="Arial Narrow"/>
                <w:b/>
                <w:bCs/>
                <w:i/>
                <w:lang w:eastAsia="ko-KR"/>
              </w:rPr>
              <w:t>Smjernica za psihosocijalni tretman ovisnosti u zdravstvenom, socijalnom i zatvorskom sustavu</w:t>
            </w:r>
            <w:r w:rsidR="00154AA3" w:rsidRPr="0059365E">
              <w:rPr>
                <w:rFonts w:ascii="Arial Narrow" w:hAnsi="Arial Narrow"/>
                <w:b/>
                <w:bCs/>
                <w:lang w:eastAsia="ko-KR"/>
              </w:rPr>
              <w:t>.</w:t>
            </w:r>
          </w:p>
        </w:tc>
        <w:tc>
          <w:tcPr>
            <w:tcW w:w="1440" w:type="dxa"/>
            <w:shd w:val="clear" w:color="auto" w:fill="auto"/>
          </w:tcPr>
          <w:p w:rsidR="00154AA3" w:rsidRPr="0059365E" w:rsidRDefault="00154AA3" w:rsidP="00B63754">
            <w:pPr>
              <w:rPr>
                <w:rFonts w:ascii="Arial Narrow" w:hAnsi="Arial Narrow"/>
              </w:rPr>
            </w:pPr>
            <w:r w:rsidRPr="0059365E">
              <w:rPr>
                <w:rFonts w:ascii="Arial Narrow" w:hAnsi="Arial Narrow"/>
              </w:rPr>
              <w:t>Do prosinca 2015. godine.</w:t>
            </w:r>
          </w:p>
        </w:tc>
        <w:tc>
          <w:tcPr>
            <w:tcW w:w="1260" w:type="dxa"/>
            <w:shd w:val="clear" w:color="auto" w:fill="auto"/>
          </w:tcPr>
          <w:p w:rsidR="00154AA3" w:rsidRPr="0059365E" w:rsidRDefault="00154AA3" w:rsidP="00B63754">
            <w:pPr>
              <w:rPr>
                <w:rFonts w:ascii="Arial Narrow" w:hAnsi="Arial Narrow"/>
              </w:rPr>
            </w:pPr>
            <w:r w:rsidRPr="0059365E">
              <w:rPr>
                <w:rFonts w:ascii="Arial Narrow" w:hAnsi="Arial Narrow"/>
              </w:rPr>
              <w:t>Uprava za zatvorski sustav Ministarstva pravosuđa – Središnji ured</w:t>
            </w:r>
          </w:p>
        </w:tc>
        <w:tc>
          <w:tcPr>
            <w:tcW w:w="2543" w:type="dxa"/>
            <w:shd w:val="clear" w:color="auto" w:fill="auto"/>
          </w:tcPr>
          <w:p w:rsidR="00154AA3" w:rsidRPr="0059365E" w:rsidRDefault="00154AA3" w:rsidP="00B63754">
            <w:pPr>
              <w:rPr>
                <w:rFonts w:ascii="Arial Narrow" w:hAnsi="Arial Narrow"/>
              </w:rPr>
            </w:pPr>
            <w:r w:rsidRPr="0059365E">
              <w:rPr>
                <w:rFonts w:ascii="Arial Narrow" w:hAnsi="Arial Narrow"/>
              </w:rPr>
              <w:t>Ured za suzbijanje zlouporabe droga ,Referentni centar za i ovisnosti pri KBC "Sestre milosrdnice"</w:t>
            </w:r>
          </w:p>
        </w:tc>
        <w:tc>
          <w:tcPr>
            <w:tcW w:w="1807" w:type="dxa"/>
            <w:shd w:val="clear" w:color="auto" w:fill="auto"/>
          </w:tcPr>
          <w:p w:rsidR="00281AC4" w:rsidRPr="0059365E" w:rsidRDefault="00281AC4" w:rsidP="00281AC4">
            <w:pPr>
              <w:rPr>
                <w:rFonts w:ascii="Arial Narrow" w:hAnsi="Arial Narrow" w:cs="Arial"/>
              </w:rPr>
            </w:pPr>
            <w:r w:rsidRPr="0059365E">
              <w:rPr>
                <w:rFonts w:ascii="Arial Narrow" w:hAnsi="Arial Narrow" w:cs="Arial"/>
              </w:rPr>
              <w:t>Sredstva Državnog proračuna RH za rad Ministarstva i ostalih mjerodavnih državnih tijela prema godišnjem proračunu</w:t>
            </w:r>
          </w:p>
          <w:p w:rsidR="00154AA3" w:rsidRPr="0059365E" w:rsidRDefault="00154AA3" w:rsidP="00B63754">
            <w:pPr>
              <w:rPr>
                <w:rFonts w:ascii="Arial Narrow" w:hAnsi="Arial Narrow" w:cs="Arial"/>
              </w:rPr>
            </w:pPr>
          </w:p>
        </w:tc>
      </w:tr>
      <w:tr w:rsidR="00154AA3" w:rsidRPr="000A17F8" w:rsidTr="00EE3FBE">
        <w:trPr>
          <w:jc w:val="center"/>
        </w:trPr>
        <w:tc>
          <w:tcPr>
            <w:tcW w:w="2808" w:type="dxa"/>
            <w:shd w:val="clear" w:color="auto" w:fill="auto"/>
          </w:tcPr>
          <w:p w:rsidR="00154AA3" w:rsidRPr="0059365E" w:rsidRDefault="00B63754" w:rsidP="00154AA3">
            <w:pPr>
              <w:rPr>
                <w:rFonts w:ascii="Arial Narrow" w:hAnsi="Arial Narrow" w:cs="Arial"/>
                <w:b/>
              </w:rPr>
            </w:pPr>
            <w:r>
              <w:rPr>
                <w:rFonts w:ascii="Arial Narrow" w:hAnsi="Arial Narrow" w:cs="Arial"/>
                <w:b/>
              </w:rPr>
              <w:t xml:space="preserve">15. </w:t>
            </w:r>
            <w:r w:rsidR="00154AA3" w:rsidRPr="0059365E">
              <w:rPr>
                <w:rFonts w:ascii="Arial Narrow" w:hAnsi="Arial Narrow" w:cs="Arial"/>
                <w:b/>
              </w:rPr>
              <w:t xml:space="preserve">mogućiti edukaciju liječnika koji pružaju zdravstvene usluge zatvorenicima ovisnicima, za primjenu farmakoterapije metadonom i buprenorfinom pri Referentnom centru za ovisnosti, radi uvrštavanja na </w:t>
            </w:r>
            <w:r w:rsidR="00154AA3" w:rsidRPr="0059365E">
              <w:rPr>
                <w:rFonts w:ascii="Arial Narrow" w:hAnsi="Arial Narrow" w:cs="Arial"/>
                <w:b/>
                <w:i/>
              </w:rPr>
              <w:t>Listu ovlaštenih liječnika</w:t>
            </w:r>
            <w:r w:rsidR="00154AA3" w:rsidRPr="0059365E">
              <w:rPr>
                <w:rFonts w:ascii="Arial Narrow" w:hAnsi="Arial Narrow" w:cs="Arial"/>
                <w:b/>
              </w:rPr>
              <w:t>.</w:t>
            </w:r>
          </w:p>
        </w:tc>
        <w:tc>
          <w:tcPr>
            <w:tcW w:w="1440" w:type="dxa"/>
            <w:shd w:val="clear" w:color="auto" w:fill="auto"/>
          </w:tcPr>
          <w:p w:rsidR="00B63754" w:rsidRPr="0059365E" w:rsidRDefault="00B63754" w:rsidP="00B63754">
            <w:pPr>
              <w:spacing w:before="40" w:after="40"/>
              <w:rPr>
                <w:rFonts w:ascii="Arial Narrow" w:hAnsi="Arial Narrow"/>
              </w:rPr>
            </w:pPr>
            <w:r w:rsidRPr="0059365E">
              <w:rPr>
                <w:rFonts w:ascii="Arial Narrow" w:hAnsi="Arial Narrow"/>
              </w:rPr>
              <w:t>Kontinuirano</w:t>
            </w:r>
          </w:p>
          <w:p w:rsidR="00154AA3" w:rsidRPr="0059365E" w:rsidRDefault="00B63754" w:rsidP="00B63754">
            <w:pPr>
              <w:rPr>
                <w:rFonts w:ascii="Arial Narrow" w:hAnsi="Arial Narrow" w:cs="Arial"/>
              </w:rPr>
            </w:pPr>
            <w:r w:rsidRPr="0059365E">
              <w:rPr>
                <w:rFonts w:ascii="Arial Narrow" w:hAnsi="Arial Narrow"/>
              </w:rPr>
              <w:t>od 2015. do 31. prosinca 2017.</w:t>
            </w:r>
          </w:p>
        </w:tc>
        <w:tc>
          <w:tcPr>
            <w:tcW w:w="1260" w:type="dxa"/>
            <w:shd w:val="clear" w:color="auto" w:fill="auto"/>
          </w:tcPr>
          <w:p w:rsidR="00154AA3" w:rsidRPr="0059365E" w:rsidRDefault="00114101" w:rsidP="00114101">
            <w:pPr>
              <w:rPr>
                <w:rFonts w:ascii="Arial Narrow" w:hAnsi="Arial Narrow" w:cs="Arial"/>
              </w:rPr>
            </w:pPr>
            <w:r>
              <w:rPr>
                <w:rFonts w:ascii="Arial Narrow" w:hAnsi="Arial Narrow" w:cs="Arial"/>
              </w:rPr>
              <w:t xml:space="preserve">Uprava za </w:t>
            </w:r>
            <w:r w:rsidR="00154AA3" w:rsidRPr="0059365E">
              <w:rPr>
                <w:rFonts w:ascii="Arial Narrow" w:hAnsi="Arial Narrow" w:cs="Arial"/>
              </w:rPr>
              <w:t>zatvorski sustav – Središnji ured i kaznena tijela</w:t>
            </w:r>
          </w:p>
        </w:tc>
        <w:tc>
          <w:tcPr>
            <w:tcW w:w="2543" w:type="dxa"/>
            <w:shd w:val="clear" w:color="auto" w:fill="auto"/>
          </w:tcPr>
          <w:p w:rsidR="00154AA3" w:rsidRPr="0059365E" w:rsidRDefault="00154AA3" w:rsidP="00114101">
            <w:pPr>
              <w:rPr>
                <w:rFonts w:ascii="Arial Narrow" w:hAnsi="Arial Narrow"/>
              </w:rPr>
            </w:pPr>
            <w:r w:rsidRPr="0059365E">
              <w:rPr>
                <w:rFonts w:ascii="Arial Narrow" w:hAnsi="Arial Narrow"/>
              </w:rPr>
              <w:t>Referentni centar za i ovisnosti pri KBC "Sestre milosrdnice"</w:t>
            </w:r>
          </w:p>
        </w:tc>
        <w:tc>
          <w:tcPr>
            <w:tcW w:w="1807" w:type="dxa"/>
            <w:shd w:val="clear" w:color="auto" w:fill="auto"/>
          </w:tcPr>
          <w:p w:rsidR="00281AC4" w:rsidRPr="0059365E" w:rsidRDefault="00281AC4" w:rsidP="00281AC4">
            <w:pPr>
              <w:rPr>
                <w:rFonts w:ascii="Arial Narrow" w:hAnsi="Arial Narrow" w:cs="Arial"/>
              </w:rPr>
            </w:pPr>
            <w:r w:rsidRPr="0059365E">
              <w:rPr>
                <w:rFonts w:ascii="Arial Narrow" w:hAnsi="Arial Narrow" w:cs="Arial"/>
              </w:rPr>
              <w:t>Sredstva Državnog proračuna RH za rad Ministarstva i ostalih mjerodavnih državnih tijela prema godišnjem proračunu</w:t>
            </w:r>
          </w:p>
          <w:p w:rsidR="00154AA3" w:rsidRPr="0059365E" w:rsidRDefault="00154AA3" w:rsidP="00BC044F">
            <w:pPr>
              <w:rPr>
                <w:rFonts w:ascii="Arial Narrow" w:hAnsi="Arial Narrow"/>
              </w:rPr>
            </w:pPr>
          </w:p>
        </w:tc>
      </w:tr>
      <w:tr w:rsidR="00154AA3" w:rsidRPr="000A17F8" w:rsidTr="00EE3FBE">
        <w:trPr>
          <w:jc w:val="center"/>
        </w:trPr>
        <w:tc>
          <w:tcPr>
            <w:tcW w:w="2808" w:type="dxa"/>
            <w:shd w:val="clear" w:color="auto" w:fill="auto"/>
          </w:tcPr>
          <w:p w:rsidR="00154AA3" w:rsidRPr="0059365E" w:rsidRDefault="00B63754" w:rsidP="00154AA3">
            <w:pPr>
              <w:spacing w:before="40" w:after="40"/>
              <w:jc w:val="both"/>
              <w:rPr>
                <w:rFonts w:ascii="Arial Narrow" w:hAnsi="Arial Narrow" w:cs="Arial Unicode MS"/>
                <w:b/>
              </w:rPr>
            </w:pPr>
            <w:r>
              <w:rPr>
                <w:rFonts w:ascii="Arial Narrow" w:hAnsi="Arial Narrow" w:cs="Arial Unicode MS"/>
                <w:b/>
              </w:rPr>
              <w:t xml:space="preserve">16. </w:t>
            </w:r>
            <w:r w:rsidR="00154AA3" w:rsidRPr="0059365E">
              <w:rPr>
                <w:rFonts w:ascii="Arial Narrow" w:hAnsi="Arial Narrow" w:cs="Arial Unicode MS"/>
                <w:b/>
              </w:rPr>
              <w:t>Poticati i provoditi edukaciju za zdravstvene radnike i stručne suradnike uključene u tretman i skrb o osobama s problemom ovisnosti o alkoholu i kocki i drugih ovisničkih ponašanja</w:t>
            </w:r>
          </w:p>
          <w:p w:rsidR="00154AA3" w:rsidRPr="0059365E" w:rsidRDefault="00154AA3" w:rsidP="00154AA3">
            <w:pPr>
              <w:spacing w:before="40" w:after="40"/>
              <w:jc w:val="both"/>
              <w:rPr>
                <w:rFonts w:ascii="Arial Narrow" w:hAnsi="Arial Narrow" w:cs="Arial Unicode MS"/>
                <w:b/>
              </w:rPr>
            </w:pPr>
          </w:p>
          <w:p w:rsidR="00154AA3" w:rsidRPr="0059365E" w:rsidRDefault="00154AA3" w:rsidP="00154AA3">
            <w:pPr>
              <w:spacing w:before="40" w:after="40"/>
              <w:jc w:val="both"/>
              <w:rPr>
                <w:rFonts w:ascii="Arial Narrow" w:hAnsi="Arial Narrow" w:cs="Arial Unicode MS"/>
                <w:b/>
                <w:color w:val="FF0000"/>
              </w:rPr>
            </w:pPr>
          </w:p>
        </w:tc>
        <w:tc>
          <w:tcPr>
            <w:tcW w:w="1440" w:type="dxa"/>
            <w:shd w:val="clear" w:color="auto" w:fill="auto"/>
          </w:tcPr>
          <w:p w:rsidR="00154AA3" w:rsidRPr="0059365E" w:rsidRDefault="00154AA3" w:rsidP="00114101">
            <w:pPr>
              <w:spacing w:before="40" w:after="40"/>
              <w:rPr>
                <w:rFonts w:ascii="Arial Narrow" w:hAnsi="Arial Narrow"/>
              </w:rPr>
            </w:pPr>
            <w:r w:rsidRPr="0059365E">
              <w:rPr>
                <w:rFonts w:ascii="Arial Narrow" w:hAnsi="Arial Narrow"/>
              </w:rPr>
              <w:t>Kontinuirano</w:t>
            </w:r>
          </w:p>
          <w:p w:rsidR="00154AA3" w:rsidRPr="00114101" w:rsidRDefault="00154AA3" w:rsidP="00114101">
            <w:pPr>
              <w:spacing w:before="40" w:after="40"/>
              <w:rPr>
                <w:rFonts w:ascii="Arial Narrow" w:hAnsi="Arial Narrow"/>
              </w:rPr>
            </w:pPr>
            <w:r w:rsidRPr="0059365E">
              <w:rPr>
                <w:rFonts w:ascii="Arial Narrow" w:hAnsi="Arial Narrow"/>
              </w:rPr>
              <w:t xml:space="preserve">od 2015. </w:t>
            </w:r>
            <w:r w:rsidR="00114101">
              <w:rPr>
                <w:rFonts w:ascii="Arial Narrow" w:hAnsi="Arial Narrow"/>
              </w:rPr>
              <w:t>d</w:t>
            </w:r>
            <w:r w:rsidRPr="0059365E">
              <w:rPr>
                <w:rFonts w:ascii="Arial Narrow" w:hAnsi="Arial Narrow"/>
              </w:rPr>
              <w:t>o</w:t>
            </w:r>
            <w:r w:rsidR="00114101">
              <w:rPr>
                <w:rFonts w:ascii="Arial Narrow" w:hAnsi="Arial Narrow"/>
              </w:rPr>
              <w:t xml:space="preserve"> </w:t>
            </w:r>
            <w:r w:rsidRPr="0059365E">
              <w:rPr>
                <w:rFonts w:ascii="Arial Narrow" w:hAnsi="Arial Narrow"/>
              </w:rPr>
              <w:t>31. prosinca 2017.</w:t>
            </w:r>
          </w:p>
        </w:tc>
        <w:tc>
          <w:tcPr>
            <w:tcW w:w="1260" w:type="dxa"/>
            <w:shd w:val="clear" w:color="auto" w:fill="auto"/>
          </w:tcPr>
          <w:p w:rsidR="00154AA3" w:rsidRPr="0059365E" w:rsidRDefault="00154AA3" w:rsidP="00114101">
            <w:pPr>
              <w:spacing w:before="40" w:after="40"/>
              <w:rPr>
                <w:rFonts w:ascii="Arial Narrow" w:hAnsi="Arial Narrow" w:cs="Arial Unicode MS"/>
              </w:rPr>
            </w:pPr>
            <w:r w:rsidRPr="0059365E">
              <w:rPr>
                <w:rFonts w:ascii="Arial Narrow" w:hAnsi="Arial Narrow" w:cs="Arial Unicode MS"/>
              </w:rPr>
              <w:t>Ministarstvo zdravlja, Referentni centar za ovisnosti o drogama,  Hrvatski zavod za javno zdravstvo, Ured za suzbijanje zlouporabe droga</w:t>
            </w:r>
          </w:p>
        </w:tc>
        <w:tc>
          <w:tcPr>
            <w:tcW w:w="2543" w:type="dxa"/>
            <w:shd w:val="clear" w:color="auto" w:fill="auto"/>
          </w:tcPr>
          <w:p w:rsidR="00154AA3" w:rsidRPr="0059365E" w:rsidRDefault="00154AA3" w:rsidP="00114101">
            <w:pPr>
              <w:spacing w:before="40" w:after="40"/>
              <w:rPr>
                <w:rFonts w:ascii="Arial Narrow" w:hAnsi="Arial Narrow" w:cs="Arial Unicode MS"/>
              </w:rPr>
            </w:pPr>
            <w:r w:rsidRPr="0059365E">
              <w:rPr>
                <w:rFonts w:ascii="Arial Narrow" w:hAnsi="Arial Narrow" w:cs="Arial Unicode MS"/>
              </w:rPr>
              <w:t xml:space="preserve">Županijski zavodi za javno zdravstvo - </w:t>
            </w:r>
            <w:r w:rsidR="006C4A7E" w:rsidRPr="006C4A7E">
              <w:rPr>
                <w:rFonts w:ascii="Arial Narrow" w:hAnsi="Arial Narrow" w:cs="Arial Unicode MS"/>
              </w:rPr>
              <w:t>timovi za zaštitu mentalnog zdravlja, prevenciju i izvanbolničko liječenje ovisnosti županijskih zavoda za javno zdravstvo</w:t>
            </w:r>
          </w:p>
        </w:tc>
        <w:tc>
          <w:tcPr>
            <w:tcW w:w="1807" w:type="dxa"/>
            <w:shd w:val="clear" w:color="auto" w:fill="auto"/>
          </w:tcPr>
          <w:p w:rsidR="00BC044F" w:rsidRPr="00BC044F" w:rsidRDefault="00BC044F" w:rsidP="00BC044F">
            <w:pPr>
              <w:spacing w:before="40" w:after="40"/>
              <w:rPr>
                <w:rFonts w:ascii="Arial Narrow" w:hAnsi="Arial Narrow" w:cs="Arial Unicode MS"/>
              </w:rPr>
            </w:pPr>
            <w:r w:rsidRPr="00BC044F">
              <w:rPr>
                <w:rFonts w:ascii="Arial Narrow" w:hAnsi="Arial Narrow" w:cs="Arial Unicode MS"/>
              </w:rPr>
              <w:t xml:space="preserve">Sredstva Državnog proračuna RH za rad </w:t>
            </w:r>
            <w:r w:rsidR="00281AC4">
              <w:rPr>
                <w:rFonts w:ascii="Arial Narrow" w:hAnsi="Arial Narrow" w:cs="Arial Unicode MS"/>
              </w:rPr>
              <w:t>Ministarstva</w:t>
            </w:r>
            <w:r w:rsidRPr="00BC044F">
              <w:rPr>
                <w:rFonts w:ascii="Arial Narrow" w:hAnsi="Arial Narrow" w:cs="Arial Unicode MS"/>
              </w:rPr>
              <w:t xml:space="preserve"> i ostalih mjerodavnih državnih tijela prema godišnjem proračunu</w:t>
            </w:r>
          </w:p>
          <w:p w:rsidR="00154AA3" w:rsidRPr="0059365E" w:rsidRDefault="00BC044F" w:rsidP="00BC044F">
            <w:pPr>
              <w:spacing w:before="40" w:after="40"/>
              <w:rPr>
                <w:rFonts w:ascii="Arial Narrow" w:hAnsi="Arial Narrow" w:cs="Arial Unicode MS"/>
              </w:rPr>
            </w:pPr>
            <w:r w:rsidRPr="00BC044F">
              <w:rPr>
                <w:rFonts w:ascii="Arial Narrow" w:hAnsi="Arial Narrow" w:cs="Arial Unicode MS"/>
              </w:rPr>
              <w:t>i proračuni jedinica lokalne i područne (regionalne) samouprave</w:t>
            </w:r>
            <w:r w:rsidR="00154AA3" w:rsidRPr="0059365E">
              <w:rPr>
                <w:rFonts w:ascii="Arial Narrow" w:hAnsi="Arial Narrow" w:cs="Arial"/>
              </w:rPr>
              <w:t>,</w:t>
            </w:r>
            <w:r w:rsidR="00154AA3" w:rsidRPr="0059365E">
              <w:rPr>
                <w:rFonts w:ascii="Arial Narrow" w:hAnsi="Arial Narrow"/>
              </w:rPr>
              <w:t xml:space="preserve"> prihodi od igara na sreću</w:t>
            </w:r>
          </w:p>
        </w:tc>
      </w:tr>
      <w:tr w:rsidR="00154AA3" w:rsidRPr="000A17F8" w:rsidTr="00A82168">
        <w:trPr>
          <w:jc w:val="center"/>
        </w:trPr>
        <w:tc>
          <w:tcPr>
            <w:tcW w:w="2808" w:type="dxa"/>
          </w:tcPr>
          <w:p w:rsidR="00154AA3" w:rsidRDefault="00B63754" w:rsidP="00154AA3">
            <w:pPr>
              <w:rPr>
                <w:rFonts w:ascii="Arial Narrow" w:hAnsi="Arial Narrow" w:cs="Arial"/>
                <w:b/>
              </w:rPr>
            </w:pPr>
            <w:r>
              <w:rPr>
                <w:rFonts w:ascii="Arial Narrow" w:hAnsi="Arial Narrow" w:cs="Arial"/>
                <w:b/>
              </w:rPr>
              <w:t xml:space="preserve">17. </w:t>
            </w:r>
            <w:r w:rsidR="00154AA3" w:rsidRPr="00B10A4B">
              <w:rPr>
                <w:rFonts w:ascii="Arial Narrow" w:hAnsi="Arial Narrow" w:cs="Arial"/>
                <w:b/>
              </w:rPr>
              <w:t>Provoditi edukacije namijenjene ovisnicima s ciljem smanjenja smrtnih slučajeva prouzrokovanih predoziranjem</w:t>
            </w:r>
          </w:p>
          <w:p w:rsidR="00154AA3" w:rsidRDefault="00154AA3" w:rsidP="00154AA3">
            <w:pPr>
              <w:rPr>
                <w:rFonts w:ascii="Arial Narrow" w:hAnsi="Arial Narrow" w:cs="Arial"/>
                <w:b/>
              </w:rPr>
            </w:pPr>
          </w:p>
          <w:p w:rsidR="00154AA3" w:rsidRPr="00B10A4B" w:rsidRDefault="00154AA3" w:rsidP="00154AA3">
            <w:pPr>
              <w:rPr>
                <w:rFonts w:ascii="Arial Narrow" w:hAnsi="Arial Narrow" w:cs="Arial"/>
                <w:b/>
              </w:rPr>
            </w:pPr>
          </w:p>
        </w:tc>
        <w:tc>
          <w:tcPr>
            <w:tcW w:w="1440" w:type="dxa"/>
          </w:tcPr>
          <w:p w:rsidR="00154AA3" w:rsidRPr="00B10A4B" w:rsidRDefault="00154AA3" w:rsidP="00114101">
            <w:pPr>
              <w:spacing w:before="40" w:after="40"/>
              <w:rPr>
                <w:rFonts w:ascii="Arial Narrow" w:hAnsi="Arial Narrow" w:cs="Arial"/>
              </w:rPr>
            </w:pPr>
            <w:r w:rsidRPr="00B10A4B">
              <w:rPr>
                <w:rFonts w:ascii="Arial Narrow" w:hAnsi="Arial Narrow" w:cs="Arial"/>
              </w:rPr>
              <w:t>Kontinuirano od 2015.</w:t>
            </w:r>
            <w:r w:rsidR="00114101">
              <w:rPr>
                <w:rFonts w:ascii="Arial Narrow" w:hAnsi="Arial Narrow" w:cs="Arial"/>
              </w:rPr>
              <w:t xml:space="preserve"> </w:t>
            </w:r>
            <w:r w:rsidRPr="00B10A4B">
              <w:rPr>
                <w:rFonts w:ascii="Arial Narrow" w:hAnsi="Arial Narrow" w:cs="Arial"/>
              </w:rPr>
              <w:t>do 31. prosinca 2017.</w:t>
            </w:r>
          </w:p>
        </w:tc>
        <w:tc>
          <w:tcPr>
            <w:tcW w:w="1260" w:type="dxa"/>
          </w:tcPr>
          <w:p w:rsidR="00154AA3" w:rsidRPr="00B10A4B" w:rsidRDefault="00154AA3" w:rsidP="00114101">
            <w:pPr>
              <w:spacing w:before="40" w:after="40"/>
              <w:rPr>
                <w:rFonts w:ascii="Arial Narrow" w:hAnsi="Arial Narrow"/>
              </w:rPr>
            </w:pPr>
            <w:r w:rsidRPr="00B10A4B">
              <w:rPr>
                <w:rFonts w:ascii="Arial Narrow" w:hAnsi="Arial Narrow"/>
              </w:rPr>
              <w:t>Organizacije civilnog društva koje se bave programima smanjenja štete</w:t>
            </w:r>
            <w:r w:rsidR="00114101">
              <w:rPr>
                <w:rFonts w:ascii="Arial Narrow" w:hAnsi="Arial Narrow"/>
              </w:rPr>
              <w:t>,</w:t>
            </w:r>
          </w:p>
          <w:p w:rsidR="00154AA3" w:rsidRPr="00B10A4B" w:rsidRDefault="00154AA3" w:rsidP="00114101">
            <w:pPr>
              <w:spacing w:before="40" w:after="40"/>
              <w:rPr>
                <w:rFonts w:ascii="Arial Narrow" w:hAnsi="Arial Narrow" w:cs="Arial"/>
              </w:rPr>
            </w:pPr>
            <w:r w:rsidRPr="00B10A4B">
              <w:rPr>
                <w:rFonts w:ascii="Arial Narrow" w:hAnsi="Arial Narrow" w:cs="Arial"/>
              </w:rPr>
              <w:t>Hrvatski Crveni križ</w:t>
            </w:r>
          </w:p>
          <w:p w:rsidR="00154AA3" w:rsidRPr="00B10A4B" w:rsidRDefault="00154AA3" w:rsidP="00154AA3">
            <w:pPr>
              <w:spacing w:before="40" w:after="40"/>
              <w:jc w:val="center"/>
              <w:rPr>
                <w:rFonts w:ascii="Arial Narrow" w:hAnsi="Arial Narrow" w:cs="Arial"/>
              </w:rPr>
            </w:pPr>
          </w:p>
        </w:tc>
        <w:tc>
          <w:tcPr>
            <w:tcW w:w="2543" w:type="dxa"/>
          </w:tcPr>
          <w:p w:rsidR="00154AA3" w:rsidRPr="00B10A4B" w:rsidRDefault="00154AA3" w:rsidP="00114101">
            <w:pPr>
              <w:spacing w:before="40" w:after="40"/>
              <w:rPr>
                <w:rFonts w:ascii="Arial Narrow" w:hAnsi="Arial Narrow"/>
              </w:rPr>
            </w:pPr>
            <w:r w:rsidRPr="00B10A4B">
              <w:rPr>
                <w:rFonts w:ascii="Arial Narrow" w:hAnsi="Arial Narrow"/>
              </w:rPr>
              <w:t>Ured za suzbijanje zlouporabe droga,</w:t>
            </w:r>
            <w:r w:rsidR="00114101">
              <w:rPr>
                <w:rFonts w:ascii="Arial Narrow" w:hAnsi="Arial Narrow"/>
              </w:rPr>
              <w:t xml:space="preserve"> </w:t>
            </w:r>
            <w:r w:rsidRPr="00B10A4B">
              <w:rPr>
                <w:rFonts w:ascii="Arial Narrow" w:hAnsi="Arial Narrow"/>
              </w:rPr>
              <w:t>Zdravstvene ustanove</w:t>
            </w:r>
          </w:p>
          <w:p w:rsidR="00154AA3" w:rsidRPr="00B10A4B" w:rsidRDefault="00154AA3" w:rsidP="00154AA3">
            <w:pPr>
              <w:spacing w:before="40" w:after="40"/>
              <w:jc w:val="center"/>
              <w:rPr>
                <w:rFonts w:ascii="Arial Narrow" w:hAnsi="Arial Narrow" w:cs="Arial"/>
              </w:rPr>
            </w:pPr>
          </w:p>
        </w:tc>
        <w:tc>
          <w:tcPr>
            <w:tcW w:w="1807" w:type="dxa"/>
          </w:tcPr>
          <w:p w:rsidR="00154AA3" w:rsidRPr="00B10A4B" w:rsidRDefault="00154AA3" w:rsidP="00114101">
            <w:pPr>
              <w:autoSpaceDE w:val="0"/>
              <w:autoSpaceDN w:val="0"/>
              <w:adjustRightInd w:val="0"/>
              <w:spacing w:before="40" w:after="40"/>
              <w:rPr>
                <w:rFonts w:ascii="Arial Narrow" w:hAnsi="Arial Narrow" w:cs="ArialNarrow"/>
              </w:rPr>
            </w:pPr>
            <w:r w:rsidRPr="00B10A4B">
              <w:rPr>
                <w:rFonts w:ascii="Arial Narrow" w:hAnsi="Arial Narrow" w:cs="ArialNarrow"/>
              </w:rPr>
              <w:t>Sredstva</w:t>
            </w:r>
          </w:p>
          <w:p w:rsidR="00154AA3" w:rsidRPr="00B10A4B" w:rsidRDefault="00154AA3" w:rsidP="00114101">
            <w:pPr>
              <w:spacing w:before="40" w:after="40"/>
              <w:rPr>
                <w:rFonts w:ascii="Arial Narrow" w:hAnsi="Arial Narrow" w:cs="Arial"/>
              </w:rPr>
            </w:pPr>
            <w:r w:rsidRPr="00B10A4B">
              <w:rPr>
                <w:rFonts w:ascii="Arial Narrow" w:hAnsi="Arial Narrow" w:cs="Arial"/>
              </w:rPr>
              <w:t>Državnog proračuna RH za rad Ureda i ostalih mjerodavnih državnih tijela prema godišnjem proračunu</w:t>
            </w:r>
            <w:r w:rsidRPr="00B10A4B">
              <w:rPr>
                <w:rFonts w:ascii="Arial Narrow" w:hAnsi="Arial Narrow"/>
              </w:rPr>
              <w:t>, lutrijska sredstva</w:t>
            </w:r>
          </w:p>
        </w:tc>
      </w:tr>
      <w:tr w:rsidR="00154AA3" w:rsidRPr="000A17F8" w:rsidTr="00A82168">
        <w:trPr>
          <w:jc w:val="center"/>
        </w:trPr>
        <w:tc>
          <w:tcPr>
            <w:tcW w:w="2808" w:type="dxa"/>
          </w:tcPr>
          <w:p w:rsidR="00154AA3" w:rsidRDefault="00B63754" w:rsidP="00154AA3">
            <w:pPr>
              <w:rPr>
                <w:rFonts w:ascii="Arial Narrow" w:hAnsi="Arial Narrow" w:cs="Arial"/>
                <w:b/>
              </w:rPr>
            </w:pPr>
            <w:r>
              <w:rPr>
                <w:rFonts w:ascii="Arial Narrow" w:hAnsi="Arial Narrow" w:cs="Arial"/>
                <w:b/>
              </w:rPr>
              <w:t xml:space="preserve">18. </w:t>
            </w:r>
            <w:r w:rsidR="00154AA3" w:rsidRPr="00B10A4B">
              <w:rPr>
                <w:rFonts w:ascii="Arial Narrow" w:hAnsi="Arial Narrow" w:cs="Arial"/>
                <w:b/>
              </w:rPr>
              <w:t xml:space="preserve">Provoditi edukacije namijenjene stručnjacima koji se bave programima smanjenje šteta o aktualnim trendovima i programima s ciljem smanjenja šteta i individualnog oporavka </w:t>
            </w:r>
            <w:r w:rsidR="00154AA3" w:rsidRPr="00B10A4B">
              <w:rPr>
                <w:rFonts w:ascii="Arial Narrow" w:hAnsi="Arial Narrow" w:cs="Arial"/>
                <w:b/>
              </w:rPr>
              <w:lastRenderedPageBreak/>
              <w:t>ovisnika</w:t>
            </w:r>
          </w:p>
          <w:p w:rsidR="00154AA3" w:rsidRPr="00B10A4B" w:rsidRDefault="00154AA3" w:rsidP="00154AA3">
            <w:pPr>
              <w:rPr>
                <w:rFonts w:ascii="Arial Narrow" w:hAnsi="Arial Narrow" w:cs="Arial"/>
                <w:b/>
              </w:rPr>
            </w:pPr>
          </w:p>
        </w:tc>
        <w:tc>
          <w:tcPr>
            <w:tcW w:w="1440" w:type="dxa"/>
          </w:tcPr>
          <w:p w:rsidR="00154AA3" w:rsidRPr="00B10A4B" w:rsidRDefault="00154AA3" w:rsidP="00154AA3">
            <w:pPr>
              <w:spacing w:before="40" w:after="40"/>
              <w:jc w:val="center"/>
              <w:rPr>
                <w:rFonts w:ascii="Arial Narrow" w:hAnsi="Arial Narrow" w:cs="Arial"/>
              </w:rPr>
            </w:pPr>
            <w:r w:rsidRPr="00B10A4B">
              <w:rPr>
                <w:rFonts w:ascii="Arial Narrow" w:hAnsi="Arial Narrow" w:cs="Arial"/>
              </w:rPr>
              <w:lastRenderedPageBreak/>
              <w:t>Kontinuirano od 2015.</w:t>
            </w:r>
          </w:p>
          <w:p w:rsidR="00154AA3" w:rsidRPr="00B10A4B" w:rsidRDefault="00114101" w:rsidP="00114101">
            <w:pPr>
              <w:spacing w:before="40" w:after="40"/>
              <w:rPr>
                <w:rFonts w:ascii="Arial Narrow" w:hAnsi="Arial Narrow" w:cs="Arial"/>
              </w:rPr>
            </w:pPr>
            <w:r>
              <w:rPr>
                <w:rFonts w:ascii="Arial Narrow" w:hAnsi="Arial Narrow" w:cs="Arial"/>
              </w:rPr>
              <w:t xml:space="preserve">do 31. prosinca </w:t>
            </w:r>
            <w:r w:rsidR="00154AA3" w:rsidRPr="00B10A4B">
              <w:rPr>
                <w:rFonts w:ascii="Arial Narrow" w:hAnsi="Arial Narrow" w:cs="Arial"/>
              </w:rPr>
              <w:t>2017.</w:t>
            </w:r>
          </w:p>
        </w:tc>
        <w:tc>
          <w:tcPr>
            <w:tcW w:w="1260" w:type="dxa"/>
          </w:tcPr>
          <w:p w:rsidR="00154AA3" w:rsidRPr="00B10A4B" w:rsidRDefault="00114101" w:rsidP="00114101">
            <w:pPr>
              <w:spacing w:before="40" w:after="40"/>
              <w:rPr>
                <w:rFonts w:ascii="Arial Narrow" w:hAnsi="Arial Narrow"/>
              </w:rPr>
            </w:pPr>
            <w:r>
              <w:rPr>
                <w:rFonts w:ascii="Arial Narrow" w:hAnsi="Arial Narrow"/>
              </w:rPr>
              <w:t>U</w:t>
            </w:r>
            <w:r w:rsidR="00154AA3" w:rsidRPr="00B10A4B">
              <w:rPr>
                <w:rFonts w:ascii="Arial Narrow" w:hAnsi="Arial Narrow"/>
              </w:rPr>
              <w:t>red za suzbijanje zlouporabe droga</w:t>
            </w:r>
          </w:p>
          <w:p w:rsidR="00154AA3" w:rsidRPr="00B10A4B" w:rsidRDefault="00154AA3" w:rsidP="00154AA3">
            <w:pPr>
              <w:spacing w:before="40" w:after="40"/>
              <w:jc w:val="center"/>
              <w:rPr>
                <w:rFonts w:ascii="Arial Narrow" w:hAnsi="Arial Narrow"/>
              </w:rPr>
            </w:pPr>
          </w:p>
        </w:tc>
        <w:tc>
          <w:tcPr>
            <w:tcW w:w="2543" w:type="dxa"/>
          </w:tcPr>
          <w:p w:rsidR="00154AA3" w:rsidRPr="00B10A4B" w:rsidRDefault="00154AA3" w:rsidP="00114101">
            <w:pPr>
              <w:spacing w:before="40" w:after="40"/>
              <w:rPr>
                <w:rFonts w:ascii="Arial Narrow" w:hAnsi="Arial Narrow"/>
              </w:rPr>
            </w:pPr>
            <w:r w:rsidRPr="00B10A4B">
              <w:rPr>
                <w:rFonts w:ascii="Arial Narrow" w:hAnsi="Arial Narrow"/>
              </w:rPr>
              <w:t>Organizacije civilnog društva koje se bave programima smanjenja štete</w:t>
            </w:r>
          </w:p>
          <w:p w:rsidR="00154AA3" w:rsidRPr="00B10A4B" w:rsidRDefault="00154AA3" w:rsidP="00114101">
            <w:pPr>
              <w:spacing w:before="40" w:after="40"/>
              <w:rPr>
                <w:rFonts w:ascii="Arial Narrow" w:hAnsi="Arial Narrow" w:cs="Arial"/>
              </w:rPr>
            </w:pPr>
            <w:r w:rsidRPr="00B10A4B">
              <w:rPr>
                <w:rFonts w:ascii="Arial Narrow" w:hAnsi="Arial Narrow" w:cs="Arial"/>
              </w:rPr>
              <w:t>Hrvatski Crveni križ,</w:t>
            </w:r>
          </w:p>
          <w:p w:rsidR="00154AA3" w:rsidRPr="00B10A4B" w:rsidRDefault="00114101" w:rsidP="00114101">
            <w:pPr>
              <w:spacing w:before="40" w:after="40"/>
              <w:rPr>
                <w:rFonts w:ascii="Arial Narrow" w:hAnsi="Arial Narrow" w:cs="Arial"/>
              </w:rPr>
            </w:pPr>
            <w:r>
              <w:rPr>
                <w:rFonts w:ascii="Arial Narrow" w:hAnsi="Arial Narrow" w:cs="Arial"/>
              </w:rPr>
              <w:t>z</w:t>
            </w:r>
            <w:r w:rsidR="00154AA3" w:rsidRPr="00B10A4B">
              <w:rPr>
                <w:rFonts w:ascii="Arial Narrow" w:hAnsi="Arial Narrow" w:cs="Arial"/>
              </w:rPr>
              <w:t>dravstvene ustanove</w:t>
            </w:r>
          </w:p>
          <w:p w:rsidR="00154AA3" w:rsidRPr="00B10A4B" w:rsidRDefault="00154AA3" w:rsidP="00154AA3">
            <w:pPr>
              <w:spacing w:before="40" w:after="40"/>
              <w:jc w:val="center"/>
              <w:rPr>
                <w:rFonts w:ascii="Arial Narrow" w:hAnsi="Arial Narrow" w:cs="Arial"/>
              </w:rPr>
            </w:pPr>
          </w:p>
          <w:p w:rsidR="00154AA3" w:rsidRPr="00B10A4B" w:rsidRDefault="00154AA3" w:rsidP="00154AA3">
            <w:pPr>
              <w:spacing w:before="40" w:after="40"/>
              <w:jc w:val="center"/>
              <w:rPr>
                <w:rFonts w:ascii="Arial Narrow" w:hAnsi="Arial Narrow"/>
              </w:rPr>
            </w:pPr>
          </w:p>
        </w:tc>
        <w:tc>
          <w:tcPr>
            <w:tcW w:w="1807" w:type="dxa"/>
          </w:tcPr>
          <w:p w:rsidR="00154AA3" w:rsidRPr="00B10A4B" w:rsidRDefault="00154AA3" w:rsidP="00114101">
            <w:pPr>
              <w:autoSpaceDE w:val="0"/>
              <w:autoSpaceDN w:val="0"/>
              <w:adjustRightInd w:val="0"/>
              <w:spacing w:before="40" w:after="40"/>
              <w:rPr>
                <w:rFonts w:ascii="Arial Narrow" w:hAnsi="Arial Narrow" w:cs="ArialNarrow"/>
              </w:rPr>
            </w:pPr>
            <w:r w:rsidRPr="00B10A4B">
              <w:rPr>
                <w:rFonts w:ascii="Arial Narrow" w:hAnsi="Arial Narrow" w:cs="ArialNarrow"/>
              </w:rPr>
              <w:lastRenderedPageBreak/>
              <w:t>Sredstva</w:t>
            </w:r>
            <w:r w:rsidR="00114101">
              <w:rPr>
                <w:rFonts w:ascii="Arial Narrow" w:hAnsi="Arial Narrow" w:cs="ArialNarrow"/>
              </w:rPr>
              <w:t xml:space="preserve"> </w:t>
            </w:r>
            <w:r w:rsidRPr="00B10A4B">
              <w:rPr>
                <w:rFonts w:ascii="Arial Narrow" w:hAnsi="Arial Narrow" w:cs="Arial"/>
              </w:rPr>
              <w:t>Državnog proraču</w:t>
            </w:r>
            <w:r w:rsidR="00114101">
              <w:rPr>
                <w:rFonts w:ascii="Arial Narrow" w:hAnsi="Arial Narrow" w:cs="Arial"/>
              </w:rPr>
              <w:t xml:space="preserve">na RH za rad Ureda i </w:t>
            </w:r>
            <w:r w:rsidRPr="00B10A4B">
              <w:rPr>
                <w:rFonts w:ascii="Arial Narrow" w:hAnsi="Arial Narrow" w:cs="Arial"/>
              </w:rPr>
              <w:t>ostalih mj</w:t>
            </w:r>
            <w:r w:rsidR="00114101">
              <w:rPr>
                <w:rFonts w:ascii="Arial Narrow" w:hAnsi="Arial Narrow" w:cs="Arial"/>
              </w:rPr>
              <w:t xml:space="preserve">erodavnih državnih tijela prema </w:t>
            </w:r>
            <w:r w:rsidRPr="00B10A4B">
              <w:rPr>
                <w:rFonts w:ascii="Arial Narrow" w:hAnsi="Arial Narrow" w:cs="Arial"/>
              </w:rPr>
              <w:t>godišnjem proračunu</w:t>
            </w:r>
            <w:r w:rsidRPr="00B10A4B">
              <w:rPr>
                <w:rFonts w:ascii="Arial Narrow" w:hAnsi="Arial Narrow"/>
              </w:rPr>
              <w:t xml:space="preserve">, </w:t>
            </w:r>
            <w:r w:rsidRPr="00B10A4B">
              <w:rPr>
                <w:rFonts w:ascii="Arial Narrow" w:hAnsi="Arial Narrow"/>
              </w:rPr>
              <w:lastRenderedPageBreak/>
              <w:t>lutrijska sredstva</w:t>
            </w:r>
          </w:p>
        </w:tc>
      </w:tr>
      <w:tr w:rsidR="00154AA3" w:rsidRPr="000A17F8" w:rsidTr="00EE3FBE">
        <w:trPr>
          <w:jc w:val="center"/>
        </w:trPr>
        <w:tc>
          <w:tcPr>
            <w:tcW w:w="2808" w:type="dxa"/>
            <w:shd w:val="clear" w:color="auto" w:fill="auto"/>
          </w:tcPr>
          <w:p w:rsidR="00154AA3" w:rsidRDefault="00B63754" w:rsidP="00B63754">
            <w:pPr>
              <w:jc w:val="both"/>
              <w:rPr>
                <w:rFonts w:ascii="Arial Narrow" w:hAnsi="Arial Narrow" w:cs="Arial"/>
                <w:b/>
              </w:rPr>
            </w:pPr>
            <w:r>
              <w:rPr>
                <w:rFonts w:ascii="Arial Narrow" w:hAnsi="Arial Narrow" w:cs="Arial"/>
                <w:b/>
              </w:rPr>
              <w:lastRenderedPageBreak/>
              <w:t xml:space="preserve">19. </w:t>
            </w:r>
            <w:r w:rsidR="00154AA3" w:rsidRPr="00A31E6A">
              <w:rPr>
                <w:rFonts w:ascii="Arial Narrow" w:hAnsi="Arial Narrow" w:cs="Arial"/>
                <w:b/>
              </w:rPr>
              <w:t>Organizirati edukacije o prevenciji ovisnosti i mjerama sprječavanja zlouporabe sredstava ovisnosti u sklopu radnog procesa.</w:t>
            </w:r>
          </w:p>
          <w:p w:rsidR="00154AA3" w:rsidRPr="00A31E6A" w:rsidRDefault="00154AA3" w:rsidP="00154AA3">
            <w:pPr>
              <w:ind w:left="360"/>
              <w:jc w:val="both"/>
              <w:rPr>
                <w:rFonts w:ascii="Arial Narrow" w:hAnsi="Arial Narrow" w:cs="Arial"/>
                <w:b/>
                <w:color w:val="FF0000"/>
              </w:rPr>
            </w:pPr>
          </w:p>
        </w:tc>
        <w:tc>
          <w:tcPr>
            <w:tcW w:w="1440" w:type="dxa"/>
            <w:shd w:val="clear" w:color="auto" w:fill="auto"/>
          </w:tcPr>
          <w:p w:rsidR="00154AA3" w:rsidRPr="00A31E6A" w:rsidRDefault="00154AA3" w:rsidP="00114101">
            <w:pPr>
              <w:rPr>
                <w:rFonts w:ascii="Arial Narrow" w:hAnsi="Arial Narrow" w:cs="Arial"/>
              </w:rPr>
            </w:pPr>
            <w:r w:rsidRPr="00A31E6A">
              <w:rPr>
                <w:rFonts w:ascii="Arial Narrow" w:hAnsi="Arial Narrow" w:cs="Arial"/>
              </w:rPr>
              <w:t>Kontinuirano</w:t>
            </w:r>
          </w:p>
          <w:p w:rsidR="00154AA3" w:rsidRPr="00A31E6A" w:rsidRDefault="00154AA3" w:rsidP="00114101">
            <w:pPr>
              <w:rPr>
                <w:rFonts w:ascii="Arial Narrow" w:hAnsi="Arial Narrow" w:cs="Arial"/>
              </w:rPr>
            </w:pPr>
            <w:r w:rsidRPr="00A31E6A">
              <w:rPr>
                <w:rFonts w:ascii="Arial Narrow" w:hAnsi="Arial Narrow" w:cs="Arial"/>
              </w:rPr>
              <w:t xml:space="preserve">od 2015. do </w:t>
            </w:r>
          </w:p>
          <w:p w:rsidR="00154AA3" w:rsidRPr="00A31E6A" w:rsidRDefault="00154AA3" w:rsidP="00114101">
            <w:pPr>
              <w:rPr>
                <w:rFonts w:ascii="Arial Narrow" w:hAnsi="Arial Narrow" w:cs="Arial"/>
              </w:rPr>
            </w:pPr>
            <w:r w:rsidRPr="00A31E6A">
              <w:rPr>
                <w:rFonts w:ascii="Arial Narrow" w:hAnsi="Arial Narrow" w:cs="Arial"/>
              </w:rPr>
              <w:t>31. prosinca 2017.</w:t>
            </w:r>
          </w:p>
        </w:tc>
        <w:tc>
          <w:tcPr>
            <w:tcW w:w="1260" w:type="dxa"/>
            <w:shd w:val="clear" w:color="auto" w:fill="auto"/>
          </w:tcPr>
          <w:p w:rsidR="00154AA3" w:rsidRPr="00A31E6A" w:rsidRDefault="00154AA3" w:rsidP="00114101">
            <w:pPr>
              <w:rPr>
                <w:rFonts w:ascii="Arial Narrow" w:hAnsi="Arial Narrow" w:cs="Arial"/>
              </w:rPr>
            </w:pPr>
            <w:r w:rsidRPr="00A31E6A">
              <w:rPr>
                <w:rFonts w:ascii="Arial Narrow" w:hAnsi="Arial Narrow" w:cs="Arial"/>
              </w:rPr>
              <w:t>Ured za suzbijanje zlouporabe droga</w:t>
            </w:r>
          </w:p>
        </w:tc>
        <w:tc>
          <w:tcPr>
            <w:tcW w:w="2543" w:type="dxa"/>
            <w:shd w:val="clear" w:color="auto" w:fill="auto"/>
          </w:tcPr>
          <w:p w:rsidR="00154AA3" w:rsidRPr="00A31E6A" w:rsidRDefault="00154AA3" w:rsidP="00114101">
            <w:pPr>
              <w:rPr>
                <w:rFonts w:ascii="Arial Narrow" w:hAnsi="Arial Narrow" w:cs="Arial"/>
              </w:rPr>
            </w:pPr>
            <w:r w:rsidRPr="00A31E6A">
              <w:rPr>
                <w:rFonts w:ascii="Arial Narrow" w:hAnsi="Arial Narrow" w:cs="Arial"/>
              </w:rPr>
              <w:t xml:space="preserve">Zavod za zaštitu zdravlja i sigurnosti na radu, Ministarstvo zdravlja, </w:t>
            </w:r>
            <w:r w:rsidRPr="00A31E6A">
              <w:rPr>
                <w:rFonts w:ascii="Arial Narrow" w:hAnsi="Arial Narrow"/>
              </w:rPr>
              <w:t>Ministarstvo rada i mirovinskoga sustava,</w:t>
            </w:r>
            <w:r w:rsidRPr="00A31E6A">
              <w:rPr>
                <w:rFonts w:ascii="Arial Narrow" w:hAnsi="Arial Narrow" w:cs="Arial"/>
              </w:rPr>
              <w:t xml:space="preserve"> </w:t>
            </w:r>
            <w:r w:rsidR="006C4A7E" w:rsidRPr="006C4A7E">
              <w:rPr>
                <w:rFonts w:ascii="Arial Narrow" w:hAnsi="Arial Narrow" w:cs="Arial"/>
              </w:rPr>
              <w:t>timovi za zaštitu mentalnog zdravlja, prevenciju i izvanbolničko liječenje ovisnosti županijskih zavoda za javno zdravstvo</w:t>
            </w:r>
          </w:p>
        </w:tc>
        <w:tc>
          <w:tcPr>
            <w:tcW w:w="1807" w:type="dxa"/>
            <w:shd w:val="clear" w:color="auto" w:fill="auto"/>
          </w:tcPr>
          <w:p w:rsidR="00BC044F" w:rsidRPr="00F11778" w:rsidRDefault="00BC044F" w:rsidP="00BC044F">
            <w:pPr>
              <w:spacing w:before="40" w:after="40"/>
              <w:rPr>
                <w:rFonts w:ascii="Arial Narrow" w:hAnsi="Arial Narrow" w:cs="Arial Unicode MS"/>
              </w:rPr>
            </w:pPr>
            <w:r w:rsidRPr="00F11778">
              <w:rPr>
                <w:rFonts w:ascii="Arial Narrow" w:hAnsi="Arial Narrow" w:cs="Arial Unicode MS"/>
              </w:rPr>
              <w:t xml:space="preserve">Sredstva Državnog </w:t>
            </w:r>
            <w:r>
              <w:rPr>
                <w:rFonts w:ascii="Arial Narrow" w:hAnsi="Arial Narrow" w:cs="Arial Unicode MS"/>
              </w:rPr>
              <w:t>proračuna RH za rad Ureda</w:t>
            </w:r>
            <w:r w:rsidRPr="00F11778">
              <w:rPr>
                <w:rFonts w:ascii="Arial Narrow" w:hAnsi="Arial Narrow" w:cs="Arial"/>
              </w:rPr>
              <w:t xml:space="preserve"> i ostalih mjerodavnih državnih tijela prema godišnjem proračunu</w:t>
            </w:r>
          </w:p>
          <w:p w:rsidR="00154AA3" w:rsidRPr="00A31E6A" w:rsidRDefault="00BC044F" w:rsidP="00BC044F">
            <w:pPr>
              <w:rPr>
                <w:rFonts w:ascii="Arial Narrow" w:hAnsi="Arial Narrow" w:cs="Arial"/>
              </w:rPr>
            </w:pPr>
            <w:r w:rsidRPr="00F11778">
              <w:rPr>
                <w:rFonts w:ascii="Arial Narrow" w:hAnsi="Arial Narrow"/>
              </w:rPr>
              <w:t>i proračuni jedinica lokalne i područne (regionalne) samouprave</w:t>
            </w:r>
          </w:p>
        </w:tc>
      </w:tr>
      <w:tr w:rsidR="00154AA3" w:rsidRPr="000A17F8" w:rsidTr="00EE3FBE">
        <w:trPr>
          <w:jc w:val="center"/>
        </w:trPr>
        <w:tc>
          <w:tcPr>
            <w:tcW w:w="2808" w:type="dxa"/>
            <w:shd w:val="clear" w:color="auto" w:fill="auto"/>
          </w:tcPr>
          <w:p w:rsidR="00154AA3" w:rsidRPr="00A31E6A" w:rsidRDefault="00B63754" w:rsidP="00B63754">
            <w:pPr>
              <w:jc w:val="both"/>
              <w:rPr>
                <w:rFonts w:ascii="Arial Narrow" w:hAnsi="Arial Narrow" w:cs="Arial"/>
                <w:b/>
              </w:rPr>
            </w:pPr>
            <w:r>
              <w:rPr>
                <w:rFonts w:ascii="Arial Narrow" w:hAnsi="Arial Narrow" w:cs="Arial"/>
                <w:b/>
              </w:rPr>
              <w:t xml:space="preserve">20. </w:t>
            </w:r>
            <w:r w:rsidR="00154AA3" w:rsidRPr="00A31E6A">
              <w:rPr>
                <w:rFonts w:ascii="Arial Narrow" w:hAnsi="Arial Narrow" w:cs="Arial"/>
                <w:b/>
              </w:rPr>
              <w:t>Organizirati tematske edukacije za poslodavce o prepoznavanju  čimbenika za pojavu rizičnih ponašanja</w:t>
            </w:r>
          </w:p>
          <w:p w:rsidR="00154AA3" w:rsidRPr="00A31E6A" w:rsidRDefault="00154AA3" w:rsidP="00154AA3">
            <w:pPr>
              <w:ind w:left="360"/>
              <w:jc w:val="both"/>
              <w:rPr>
                <w:rFonts w:ascii="Arial Narrow" w:hAnsi="Arial Narrow" w:cs="Arial"/>
                <w:b/>
              </w:rPr>
            </w:pPr>
          </w:p>
          <w:p w:rsidR="00154AA3" w:rsidRPr="00A31E6A" w:rsidRDefault="00154AA3" w:rsidP="00154AA3">
            <w:pPr>
              <w:jc w:val="both"/>
              <w:rPr>
                <w:rFonts w:ascii="Arial Narrow" w:hAnsi="Arial Narrow" w:cs="Arial"/>
                <w:b/>
                <w:color w:val="FF0000"/>
              </w:rPr>
            </w:pPr>
          </w:p>
        </w:tc>
        <w:tc>
          <w:tcPr>
            <w:tcW w:w="1440" w:type="dxa"/>
            <w:shd w:val="clear" w:color="auto" w:fill="auto"/>
          </w:tcPr>
          <w:p w:rsidR="00154AA3" w:rsidRPr="00A31E6A" w:rsidRDefault="00154AA3" w:rsidP="00114101">
            <w:pPr>
              <w:rPr>
                <w:rFonts w:ascii="Arial Narrow" w:hAnsi="Arial Narrow" w:cs="Arial"/>
              </w:rPr>
            </w:pPr>
            <w:r w:rsidRPr="00A31E6A">
              <w:rPr>
                <w:rFonts w:ascii="Arial Narrow" w:hAnsi="Arial Narrow" w:cs="Arial"/>
              </w:rPr>
              <w:t>Kontinuirano</w:t>
            </w:r>
          </w:p>
          <w:p w:rsidR="00154AA3" w:rsidRPr="00A31E6A" w:rsidRDefault="00154AA3" w:rsidP="00114101">
            <w:pPr>
              <w:rPr>
                <w:rFonts w:ascii="Arial Narrow" w:hAnsi="Arial Narrow" w:cs="Arial"/>
              </w:rPr>
            </w:pPr>
            <w:r w:rsidRPr="00A31E6A">
              <w:rPr>
                <w:rFonts w:ascii="Arial Narrow" w:hAnsi="Arial Narrow" w:cs="Arial"/>
              </w:rPr>
              <w:t xml:space="preserve">od 2015. do </w:t>
            </w:r>
          </w:p>
          <w:p w:rsidR="00154AA3" w:rsidRPr="00A31E6A" w:rsidRDefault="00154AA3" w:rsidP="00114101">
            <w:pPr>
              <w:rPr>
                <w:rFonts w:ascii="Arial Narrow" w:hAnsi="Arial Narrow" w:cs="Arial"/>
              </w:rPr>
            </w:pPr>
            <w:r w:rsidRPr="00A31E6A">
              <w:rPr>
                <w:rFonts w:ascii="Arial Narrow" w:hAnsi="Arial Narrow" w:cs="Arial"/>
              </w:rPr>
              <w:t>31. prosinca 2017.</w:t>
            </w:r>
          </w:p>
        </w:tc>
        <w:tc>
          <w:tcPr>
            <w:tcW w:w="1260" w:type="dxa"/>
            <w:shd w:val="clear" w:color="auto" w:fill="auto"/>
          </w:tcPr>
          <w:p w:rsidR="00154AA3" w:rsidRPr="00A31E6A" w:rsidRDefault="00154AA3" w:rsidP="00114101">
            <w:pPr>
              <w:rPr>
                <w:rFonts w:ascii="Arial Narrow" w:hAnsi="Arial Narrow" w:cs="Arial"/>
              </w:rPr>
            </w:pPr>
            <w:r w:rsidRPr="00A31E6A">
              <w:rPr>
                <w:rFonts w:ascii="Arial Narrow" w:hAnsi="Arial Narrow" w:cs="Arial"/>
              </w:rPr>
              <w:t>Zavod za zaštitu zdravlja i sigurnosti na radu</w:t>
            </w:r>
          </w:p>
        </w:tc>
        <w:tc>
          <w:tcPr>
            <w:tcW w:w="2543" w:type="dxa"/>
            <w:shd w:val="clear" w:color="auto" w:fill="auto"/>
          </w:tcPr>
          <w:p w:rsidR="00154AA3" w:rsidRPr="00A31E6A" w:rsidRDefault="00154AA3" w:rsidP="00114101">
            <w:pPr>
              <w:rPr>
                <w:rFonts w:ascii="Arial Narrow" w:hAnsi="Arial Narrow" w:cs="Arial"/>
              </w:rPr>
            </w:pPr>
            <w:r w:rsidRPr="00A31E6A">
              <w:rPr>
                <w:rFonts w:ascii="Arial Narrow" w:hAnsi="Arial Narrow" w:cs="Arial"/>
              </w:rPr>
              <w:t xml:space="preserve">Hrvatska udruga poslodavaca, sindikati, </w:t>
            </w:r>
            <w:r w:rsidRPr="00A31E6A">
              <w:rPr>
                <w:rFonts w:ascii="Arial Narrow" w:hAnsi="Arial Narrow"/>
              </w:rPr>
              <w:t>Ministarstvo rada i mirovinskoga sustava</w:t>
            </w:r>
            <w:r w:rsidRPr="00A31E6A">
              <w:rPr>
                <w:rFonts w:ascii="Arial Narrow" w:hAnsi="Arial Narrow" w:cs="Arial"/>
              </w:rPr>
              <w:t xml:space="preserve">, Ministarstvo zdravlja, Ured za suzbijanje zlouporabe droga, </w:t>
            </w:r>
            <w:r w:rsidR="006C4A7E" w:rsidRPr="006C4A7E">
              <w:rPr>
                <w:rFonts w:ascii="Arial Narrow" w:hAnsi="Arial Narrow" w:cs="Arial"/>
              </w:rPr>
              <w:t>timovi za zaštitu mentalnog zdravlja, prevenciju i izvanbolničko liječenje ovisnosti županijskih zavoda za javno zdravstvo</w:t>
            </w:r>
          </w:p>
        </w:tc>
        <w:tc>
          <w:tcPr>
            <w:tcW w:w="1807" w:type="dxa"/>
            <w:shd w:val="clear" w:color="auto" w:fill="auto"/>
          </w:tcPr>
          <w:p w:rsidR="00BC044F" w:rsidRPr="00F11778" w:rsidRDefault="00BC044F" w:rsidP="00BC044F">
            <w:pPr>
              <w:spacing w:before="40" w:after="40"/>
              <w:rPr>
                <w:rFonts w:ascii="Arial Narrow" w:hAnsi="Arial Narrow" w:cs="Arial Unicode MS"/>
              </w:rPr>
            </w:pPr>
            <w:r w:rsidRPr="00F11778">
              <w:rPr>
                <w:rFonts w:ascii="Arial Narrow" w:hAnsi="Arial Narrow" w:cs="Arial Unicode MS"/>
              </w:rPr>
              <w:t xml:space="preserve">Sredstva Državnog </w:t>
            </w:r>
            <w:r>
              <w:rPr>
                <w:rFonts w:ascii="Arial Narrow" w:hAnsi="Arial Narrow" w:cs="Arial Unicode MS"/>
              </w:rPr>
              <w:t xml:space="preserve">proračuna RH za rad </w:t>
            </w:r>
            <w:r w:rsidR="00281AC4">
              <w:rPr>
                <w:rFonts w:ascii="Arial Narrow" w:hAnsi="Arial Narrow" w:cs="Arial Unicode MS"/>
              </w:rPr>
              <w:t>Ministarstava</w:t>
            </w:r>
            <w:r w:rsidRPr="00F11778">
              <w:rPr>
                <w:rFonts w:ascii="Arial Narrow" w:hAnsi="Arial Narrow" w:cs="Arial"/>
              </w:rPr>
              <w:t xml:space="preserve"> i ostalih mjerodavnih državnih tijela prema godišnjem proračunu</w:t>
            </w:r>
          </w:p>
          <w:p w:rsidR="00154AA3" w:rsidRPr="00A31E6A" w:rsidRDefault="00BC044F" w:rsidP="00BC044F">
            <w:pPr>
              <w:rPr>
                <w:rFonts w:ascii="Arial Narrow" w:hAnsi="Arial Narrow" w:cs="Arial"/>
              </w:rPr>
            </w:pPr>
            <w:r w:rsidRPr="00F11778">
              <w:rPr>
                <w:rFonts w:ascii="Arial Narrow" w:hAnsi="Arial Narrow"/>
              </w:rPr>
              <w:t>i proračuni jedinica lokalne i područne (regionalne) samouprave</w:t>
            </w:r>
          </w:p>
        </w:tc>
      </w:tr>
    </w:tbl>
    <w:p w:rsidR="00064327" w:rsidRDefault="00064327" w:rsidP="00064327">
      <w:pPr>
        <w:jc w:val="both"/>
        <w:rPr>
          <w:rFonts w:ascii="Arial Narrow" w:hAnsi="Arial Narrow"/>
          <w:b/>
          <w:sz w:val="18"/>
          <w:szCs w:val="18"/>
        </w:rPr>
      </w:pPr>
    </w:p>
    <w:p w:rsidR="00281AC4" w:rsidRDefault="00281AC4" w:rsidP="00064327">
      <w:pPr>
        <w:jc w:val="both"/>
        <w:rPr>
          <w:rFonts w:ascii="Arial Narrow" w:hAnsi="Arial Narrow"/>
          <w:b/>
          <w:sz w:val="18"/>
          <w:szCs w:val="18"/>
        </w:rPr>
      </w:pPr>
    </w:p>
    <w:p w:rsidR="00064327" w:rsidRPr="002E0FB0" w:rsidRDefault="00064327" w:rsidP="00064327">
      <w:pPr>
        <w:autoSpaceDE w:val="0"/>
        <w:autoSpaceDN w:val="0"/>
        <w:adjustRightInd w:val="0"/>
        <w:jc w:val="both"/>
        <w:rPr>
          <w:rFonts w:ascii="Arial Narrow" w:hAnsi="Arial Narrow" w:cs="Arial"/>
          <w:b/>
          <w:bCs/>
          <w:sz w:val="24"/>
          <w:szCs w:val="24"/>
          <w:lang w:eastAsia="ko-KR"/>
        </w:rPr>
      </w:pPr>
      <w:r w:rsidRPr="002E0FB0">
        <w:rPr>
          <w:rFonts w:ascii="Arial Narrow" w:hAnsi="Arial Narrow" w:cs="Arial"/>
          <w:b/>
          <w:bCs/>
          <w:sz w:val="24"/>
          <w:szCs w:val="24"/>
          <w:lang w:eastAsia="ko-KR"/>
        </w:rPr>
        <w:t>4.4. NACIONALNI INFORMACIJSKI SUSTAV</w:t>
      </w:r>
    </w:p>
    <w:p w:rsidR="00064327" w:rsidRPr="002E0FB0" w:rsidRDefault="00064327" w:rsidP="00064327">
      <w:pPr>
        <w:autoSpaceDE w:val="0"/>
        <w:autoSpaceDN w:val="0"/>
        <w:adjustRightInd w:val="0"/>
        <w:jc w:val="both"/>
        <w:rPr>
          <w:rFonts w:ascii="Arial Narrow" w:hAnsi="Arial Narrow" w:cs="Arial"/>
          <w:b/>
          <w:bCs/>
          <w:sz w:val="24"/>
          <w:szCs w:val="24"/>
          <w:lang w:eastAsia="ko-KR"/>
        </w:rPr>
      </w:pPr>
    </w:p>
    <w:p w:rsidR="00064327" w:rsidRPr="002E0FB0" w:rsidRDefault="00064327" w:rsidP="00064327">
      <w:pPr>
        <w:jc w:val="both"/>
        <w:rPr>
          <w:rFonts w:ascii="Arial Narrow" w:hAnsi="Arial Narrow"/>
          <w:b/>
          <w:sz w:val="24"/>
          <w:szCs w:val="24"/>
        </w:rPr>
      </w:pPr>
      <w:r w:rsidRPr="002E0FB0">
        <w:rPr>
          <w:rFonts w:ascii="Arial Narrow" w:hAnsi="Arial Narrow"/>
          <w:b/>
          <w:sz w:val="24"/>
          <w:szCs w:val="24"/>
        </w:rPr>
        <w:t xml:space="preserve">4.4.1. Praćenje </w:t>
      </w:r>
    </w:p>
    <w:p w:rsidR="00064327" w:rsidRDefault="00064327" w:rsidP="00064327">
      <w:pPr>
        <w:rPr>
          <w:rFonts w:ascii="Arial Narrow" w:hAnsi="Arial Narrow" w:cs="Arial"/>
          <w:b/>
          <w:sz w:val="22"/>
          <w:szCs w:val="22"/>
          <w:u w:val="single"/>
        </w:rPr>
      </w:pPr>
    </w:p>
    <w:p w:rsidR="00064327" w:rsidRDefault="00064327" w:rsidP="00064327">
      <w:pPr>
        <w:rPr>
          <w:rFonts w:ascii="Arial Narrow" w:hAnsi="Arial Narrow" w:cs="Arial"/>
          <w:sz w:val="22"/>
          <w:szCs w:val="22"/>
        </w:rPr>
      </w:pPr>
      <w:r w:rsidRPr="002E0FB0">
        <w:rPr>
          <w:rFonts w:ascii="Arial Narrow" w:hAnsi="Arial Narrow" w:cs="Arial"/>
          <w:b/>
          <w:sz w:val="24"/>
          <w:szCs w:val="24"/>
          <w:u w:val="single"/>
        </w:rPr>
        <w:t>Cilj 1.</w:t>
      </w:r>
      <w:r w:rsidRPr="006D73D2">
        <w:t xml:space="preserve"> </w:t>
      </w:r>
      <w:r>
        <w:rPr>
          <w:rFonts w:ascii="Arial Narrow" w:hAnsi="Arial Narrow" w:cs="Arial"/>
          <w:sz w:val="22"/>
          <w:szCs w:val="22"/>
        </w:rPr>
        <w:t xml:space="preserve">Osigurati kontinuirano </w:t>
      </w:r>
      <w:r w:rsidRPr="006D73D2">
        <w:rPr>
          <w:rFonts w:ascii="Arial Narrow" w:hAnsi="Arial Narrow" w:cs="Arial"/>
          <w:sz w:val="22"/>
          <w:szCs w:val="22"/>
        </w:rPr>
        <w:t>praćenje trendova i stanja problematike droga u zemlji radi kreiranja pravodobnih i učinkovitih odgovora.</w:t>
      </w:r>
    </w:p>
    <w:p w:rsidR="00064327" w:rsidRPr="006D73D2" w:rsidRDefault="00064327" w:rsidP="00064327">
      <w:pPr>
        <w:rPr>
          <w:rFonts w:ascii="Arial Narrow" w:hAnsi="Arial Narrow" w:cs="Arial"/>
          <w:sz w:val="22"/>
          <w:szCs w:val="22"/>
        </w:rPr>
      </w:pPr>
    </w:p>
    <w:p w:rsidR="00064327" w:rsidRDefault="00064327" w:rsidP="00064327">
      <w:pPr>
        <w:rPr>
          <w:rFonts w:ascii="Arial Narrow" w:hAnsi="Arial Narrow" w:cs="Arial"/>
          <w:sz w:val="22"/>
          <w:szCs w:val="22"/>
        </w:rPr>
      </w:pPr>
      <w:r w:rsidRPr="002E0FB0">
        <w:rPr>
          <w:rFonts w:ascii="Arial Narrow" w:hAnsi="Arial Narrow" w:cs="Arial"/>
          <w:b/>
          <w:sz w:val="24"/>
          <w:szCs w:val="24"/>
          <w:u w:val="single"/>
        </w:rPr>
        <w:t>Mjera 1.</w:t>
      </w:r>
      <w:r w:rsidRPr="006D73D2">
        <w:rPr>
          <w:rFonts w:ascii="Arial Narrow" w:hAnsi="Arial Narrow" w:cs="Arial"/>
          <w:sz w:val="22"/>
          <w:szCs w:val="22"/>
        </w:rPr>
        <w:t xml:space="preserve"> Dosljedno i kontinuirano provoditi</w:t>
      </w:r>
      <w:r w:rsidRPr="006D73D2">
        <w:rPr>
          <w:rFonts w:ascii="Arial Narrow" w:hAnsi="Arial Narrow" w:cs="Arial"/>
          <w:b/>
          <w:sz w:val="22"/>
          <w:szCs w:val="22"/>
        </w:rPr>
        <w:t xml:space="preserve"> </w:t>
      </w:r>
      <w:r w:rsidRPr="006D73D2">
        <w:rPr>
          <w:rFonts w:ascii="Arial Narrow" w:hAnsi="Arial Narrow" w:cs="Arial"/>
          <w:sz w:val="22"/>
          <w:szCs w:val="22"/>
        </w:rPr>
        <w:t>mjere i provedbene aktivnosti Akcijskog plana o Nacionalnom informacijskom sustavu za droge.</w:t>
      </w:r>
    </w:p>
    <w:p w:rsidR="002E0FB0" w:rsidRDefault="002E0FB0" w:rsidP="00064327">
      <w:pPr>
        <w:rPr>
          <w:rFonts w:ascii="Arial Narrow" w:hAnsi="Arial Narrow" w:cs="Arial"/>
          <w:sz w:val="22"/>
          <w:szCs w:val="22"/>
        </w:rPr>
      </w:pPr>
    </w:p>
    <w:p w:rsidR="0028587E" w:rsidRPr="002E0FB0" w:rsidRDefault="00281AC4" w:rsidP="00064327">
      <w:pPr>
        <w:rPr>
          <w:rFonts w:ascii="Arial Narrow" w:hAnsi="Arial Narrow" w:cs="Arial"/>
          <w:b/>
          <w:sz w:val="24"/>
          <w:szCs w:val="24"/>
          <w:u w:val="single"/>
        </w:rPr>
      </w:pPr>
      <w:r>
        <w:rPr>
          <w:rFonts w:ascii="Arial Narrow" w:hAnsi="Arial Narrow" w:cs="Arial"/>
          <w:b/>
          <w:sz w:val="24"/>
          <w:szCs w:val="24"/>
          <w:u w:val="single"/>
        </w:rPr>
        <w:t>T</w:t>
      </w:r>
      <w:r w:rsidR="0028587E" w:rsidRPr="002E0FB0">
        <w:rPr>
          <w:rFonts w:ascii="Arial Narrow" w:hAnsi="Arial Narrow" w:cs="Arial"/>
          <w:b/>
          <w:sz w:val="24"/>
          <w:szCs w:val="24"/>
          <w:u w:val="single"/>
        </w:rPr>
        <w:t>ablica 1</w:t>
      </w:r>
      <w:r w:rsidR="002E0FB0" w:rsidRPr="002E0FB0">
        <w:rPr>
          <w:rFonts w:ascii="Arial Narrow" w:hAnsi="Arial Narrow" w:cs="Arial"/>
          <w:b/>
          <w:sz w:val="24"/>
          <w:szCs w:val="24"/>
          <w:u w:val="single"/>
        </w:rPr>
        <w:t>.</w:t>
      </w:r>
    </w:p>
    <w:p w:rsidR="00064327" w:rsidRPr="0028587E" w:rsidRDefault="00064327" w:rsidP="00064327">
      <w:pPr>
        <w:autoSpaceDE w:val="0"/>
        <w:autoSpaceDN w:val="0"/>
        <w:adjustRightInd w:val="0"/>
        <w:jc w:val="both"/>
        <w:rPr>
          <w:rFonts w:ascii="Arial Narrow" w:hAnsi="Arial Narrow" w:cs="Arial"/>
          <w:b/>
          <w:bCs/>
          <w:sz w:val="22"/>
          <w:szCs w:val="22"/>
          <w:lang w:eastAsia="ko-KR"/>
        </w:rPr>
      </w:pPr>
    </w:p>
    <w:tbl>
      <w:tblPr>
        <w:tblW w:w="100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282"/>
        <w:gridCol w:w="1454"/>
        <w:gridCol w:w="1751"/>
        <w:gridCol w:w="1849"/>
        <w:gridCol w:w="1676"/>
      </w:tblGrid>
      <w:tr w:rsidR="00064327" w:rsidRPr="00393BA8" w:rsidTr="00EE3FBE">
        <w:tc>
          <w:tcPr>
            <w:tcW w:w="3282" w:type="dxa"/>
            <w:shd w:val="clear" w:color="auto" w:fill="auto"/>
          </w:tcPr>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Provedbene aktivnosti</w:t>
            </w:r>
          </w:p>
        </w:tc>
        <w:tc>
          <w:tcPr>
            <w:tcW w:w="1454" w:type="dxa"/>
            <w:shd w:val="clear" w:color="auto" w:fill="auto"/>
          </w:tcPr>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Rokovi</w:t>
            </w:r>
          </w:p>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izvršenja</w:t>
            </w:r>
          </w:p>
        </w:tc>
        <w:tc>
          <w:tcPr>
            <w:tcW w:w="1751" w:type="dxa"/>
            <w:shd w:val="clear" w:color="auto" w:fill="auto"/>
          </w:tcPr>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NositeljI</w:t>
            </w:r>
          </w:p>
          <w:p w:rsidR="00064327" w:rsidRPr="00393BA8" w:rsidRDefault="00064327" w:rsidP="00EE3FBE">
            <w:pPr>
              <w:jc w:val="center"/>
              <w:rPr>
                <w:rFonts w:ascii="Arial Narrow" w:hAnsi="Arial Narrow" w:cs="Arial"/>
                <w:b/>
                <w:caps/>
                <w:color w:val="385623"/>
                <w:sz w:val="22"/>
                <w:szCs w:val="22"/>
              </w:rPr>
            </w:pPr>
          </w:p>
        </w:tc>
        <w:tc>
          <w:tcPr>
            <w:tcW w:w="1849" w:type="dxa"/>
            <w:shd w:val="clear" w:color="auto" w:fill="auto"/>
          </w:tcPr>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Suradnici u provedbi</w:t>
            </w:r>
          </w:p>
          <w:p w:rsidR="00064327" w:rsidRPr="00393BA8" w:rsidRDefault="00064327" w:rsidP="00EE3FBE">
            <w:pPr>
              <w:jc w:val="center"/>
              <w:rPr>
                <w:rFonts w:ascii="Arial Narrow" w:hAnsi="Arial Narrow" w:cs="Arial"/>
                <w:b/>
                <w:caps/>
                <w:color w:val="385623"/>
                <w:sz w:val="22"/>
                <w:szCs w:val="22"/>
              </w:rPr>
            </w:pPr>
          </w:p>
        </w:tc>
        <w:tc>
          <w:tcPr>
            <w:tcW w:w="1676" w:type="dxa"/>
            <w:shd w:val="clear" w:color="auto" w:fill="auto"/>
          </w:tcPr>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Financijska</w:t>
            </w:r>
          </w:p>
          <w:p w:rsidR="00064327" w:rsidRPr="00393BA8" w:rsidRDefault="00064327" w:rsidP="00EE3FBE">
            <w:pPr>
              <w:jc w:val="center"/>
              <w:rPr>
                <w:rFonts w:ascii="Arial Narrow" w:hAnsi="Arial Narrow" w:cs="Arial"/>
                <w:b/>
                <w:caps/>
                <w:color w:val="385623"/>
                <w:sz w:val="22"/>
                <w:szCs w:val="22"/>
              </w:rPr>
            </w:pPr>
            <w:r w:rsidRPr="00393BA8">
              <w:rPr>
                <w:rFonts w:ascii="Arial Narrow" w:hAnsi="Arial Narrow" w:cs="Arial"/>
                <w:b/>
                <w:caps/>
                <w:color w:val="385623"/>
                <w:sz w:val="22"/>
                <w:szCs w:val="22"/>
              </w:rPr>
              <w:t xml:space="preserve"> sredstva</w:t>
            </w:r>
          </w:p>
        </w:tc>
      </w:tr>
      <w:tr w:rsidR="00064327" w:rsidRPr="00393BA8" w:rsidTr="00EE3FBE">
        <w:trPr>
          <w:trHeight w:val="917"/>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t>1. Osigurati provedbu svih mjera i provedbenih aktivnosti Akcijskog plana o Nacionalnom informacijskom sustavu za droge od 2014.-2015. i Akcijskog plana o Nacionalnom informacijskom sustavu za droge od 2016.-2017.</w:t>
            </w:r>
          </w:p>
          <w:p w:rsidR="00064327" w:rsidRPr="00740CA0" w:rsidRDefault="00064327" w:rsidP="00EE3FBE">
            <w:pPr>
              <w:spacing w:before="40" w:after="40"/>
              <w:jc w:val="both"/>
              <w:rPr>
                <w:rFonts w:ascii="Arial Narrow" w:hAnsi="Arial Narrow" w:cs="Arial"/>
                <w:b/>
              </w:rPr>
            </w:pPr>
          </w:p>
          <w:p w:rsidR="00064327" w:rsidRPr="00740CA0" w:rsidRDefault="00064327" w:rsidP="00EE3FBE">
            <w:pPr>
              <w:spacing w:before="40" w:after="40"/>
              <w:rPr>
                <w:rFonts w:ascii="Arial Narrow" w:hAnsi="Arial Narrow" w:cs="Arial"/>
                <w:b/>
              </w:rPr>
            </w:pPr>
          </w:p>
        </w:tc>
        <w:tc>
          <w:tcPr>
            <w:tcW w:w="1454"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Kontinuirano</w:t>
            </w:r>
          </w:p>
          <w:p w:rsidR="00064327" w:rsidRPr="00740CA0" w:rsidRDefault="00114101" w:rsidP="00114101">
            <w:pPr>
              <w:spacing w:before="40" w:after="40"/>
              <w:rPr>
                <w:rFonts w:ascii="Arial Narrow" w:hAnsi="Arial Narrow" w:cs="Arial"/>
              </w:rPr>
            </w:pPr>
            <w:r>
              <w:rPr>
                <w:rFonts w:ascii="Arial Narrow" w:hAnsi="Arial Narrow" w:cs="Arial"/>
              </w:rPr>
              <w:t xml:space="preserve">tijekom važenja </w:t>
            </w:r>
            <w:r w:rsidR="00064327" w:rsidRPr="00740CA0">
              <w:rPr>
                <w:rFonts w:ascii="Arial Narrow" w:hAnsi="Arial Narrow" w:cs="Arial"/>
              </w:rPr>
              <w:t>pojedinog APNISD-a</w:t>
            </w:r>
          </w:p>
        </w:tc>
        <w:tc>
          <w:tcPr>
            <w:tcW w:w="175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Hrvatski zavod za javno zdravstvo, Ministarstvo unutarnjih poslova, Ministarstvo pravosuđa, Ministarstvo zdravlja, Ministarstvo socijalne politike i mladih, Ministarstvo znanosti, obrazovanja i sporta,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organizacije civilnog </w:t>
            </w:r>
            <w:r w:rsidRPr="00740CA0">
              <w:rPr>
                <w:rFonts w:ascii="Arial Narrow" w:hAnsi="Arial Narrow" w:cs="Arial"/>
              </w:rPr>
              <w:lastRenderedPageBreak/>
              <w:t>društva</w:t>
            </w:r>
          </w:p>
        </w:tc>
        <w:tc>
          <w:tcPr>
            <w:tcW w:w="1676"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lastRenderedPageBreak/>
              <w:t>Sredstva Državnog proračuna RH za rad Ureda</w:t>
            </w:r>
            <w:r w:rsidRPr="00740CA0">
              <w:rPr>
                <w:rFonts w:ascii="Arial Narrow" w:hAnsi="Arial Narrow" w:cs="Arial"/>
              </w:rPr>
              <w:t xml:space="preserve"> i ostalih mjerodavnih državnih tijela prema godišnjem proračunu,</w:t>
            </w:r>
            <w:r w:rsidR="00114101">
              <w:rPr>
                <w:rFonts w:ascii="Arial Narrow" w:hAnsi="Arial Narrow" w:cs="Arial"/>
              </w:rPr>
              <w:t xml:space="preserve"> </w:t>
            </w:r>
            <w:r w:rsidRPr="00740CA0">
              <w:rPr>
                <w:rFonts w:ascii="Arial Narrow" w:hAnsi="Arial Narrow" w:cs="Arial"/>
              </w:rPr>
              <w:t>EU fondovi</w:t>
            </w:r>
          </w:p>
        </w:tc>
      </w:tr>
      <w:tr w:rsidR="00064327" w:rsidRPr="00393BA8" w:rsidTr="00EE3FBE">
        <w:trPr>
          <w:trHeight w:val="710"/>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lastRenderedPageBreak/>
              <w:t>2. Izraditi dvogodišnji Akcijski plan o Nacionalnom informacijskom sustavu za droge 2016.-2017., sukladno nacionalnim potrebama i obvezama Europske unije.</w:t>
            </w:r>
          </w:p>
          <w:p w:rsidR="00064327" w:rsidRPr="00740CA0" w:rsidRDefault="00064327" w:rsidP="00EE3FBE">
            <w:pPr>
              <w:spacing w:before="40" w:after="40"/>
              <w:rPr>
                <w:rFonts w:ascii="Arial Narrow" w:hAnsi="Arial Narrow" w:cs="Arial"/>
                <w:b/>
              </w:rPr>
            </w:pPr>
          </w:p>
        </w:tc>
        <w:tc>
          <w:tcPr>
            <w:tcW w:w="1454"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Kontinuirano tijekom važenja pojedinog APNISD-a</w:t>
            </w:r>
          </w:p>
        </w:tc>
        <w:tc>
          <w:tcPr>
            <w:tcW w:w="175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Hrvatski zavod za javno zdravstvo, Ministarstvo unutarnjih poslova,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pravosuđa,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w:t>
            </w:r>
          </w:p>
          <w:p w:rsidR="00064327" w:rsidRPr="00740CA0" w:rsidRDefault="00114101" w:rsidP="00114101">
            <w:pPr>
              <w:spacing w:before="40" w:after="40"/>
              <w:rPr>
                <w:rFonts w:ascii="Arial Narrow" w:hAnsi="Arial Narrow" w:cs="Arial"/>
              </w:rPr>
            </w:pPr>
            <w:r>
              <w:rPr>
                <w:rFonts w:ascii="Arial Narrow" w:hAnsi="Arial Narrow" w:cs="Arial"/>
              </w:rPr>
              <w:t>M</w:t>
            </w:r>
            <w:r w:rsidR="00064327" w:rsidRPr="00740CA0">
              <w:rPr>
                <w:rFonts w:ascii="Arial Narrow" w:hAnsi="Arial Narrow" w:cs="Arial"/>
              </w:rPr>
              <w:t>inistarstvo financija,</w:t>
            </w:r>
          </w:p>
          <w:p w:rsidR="00064327" w:rsidRPr="00740CA0" w:rsidRDefault="00064327" w:rsidP="00114101">
            <w:pPr>
              <w:spacing w:before="40" w:after="40"/>
              <w:rPr>
                <w:rFonts w:ascii="Arial Narrow" w:hAnsi="Arial Narrow" w:cs="Arial"/>
              </w:rPr>
            </w:pPr>
            <w:r w:rsidRPr="00740CA0">
              <w:rPr>
                <w:rFonts w:ascii="Arial Narrow" w:hAnsi="Arial Narrow" w:cs="Arial"/>
              </w:rPr>
              <w:t>organizacije civilnog društva</w:t>
            </w:r>
          </w:p>
        </w:tc>
        <w:tc>
          <w:tcPr>
            <w:tcW w:w="1676"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p w:rsidR="00064327" w:rsidRPr="00740CA0" w:rsidRDefault="00064327" w:rsidP="00114101">
            <w:pPr>
              <w:spacing w:before="40" w:after="40"/>
              <w:rPr>
                <w:rFonts w:ascii="Arial Narrow" w:hAnsi="Arial Narrow" w:cs="Arial"/>
              </w:rPr>
            </w:pPr>
            <w:r w:rsidRPr="00740CA0">
              <w:rPr>
                <w:rFonts w:ascii="Arial Narrow" w:hAnsi="Arial Narrow" w:cs="Arial"/>
              </w:rPr>
              <w:t>EU fondovi</w:t>
            </w:r>
          </w:p>
        </w:tc>
      </w:tr>
      <w:tr w:rsidR="00064327" w:rsidRPr="00393BA8" w:rsidTr="00EE3FBE">
        <w:trPr>
          <w:trHeight w:val="710"/>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t>3. Pravodobno prikupljati i dostavljati sve relevantne podatke i informacije o stanju problematike droga, posebno one potrebne za izradu standardiziranih godišnjih izvješća sukladno propisanim rokovima.</w:t>
            </w:r>
          </w:p>
        </w:tc>
        <w:tc>
          <w:tcPr>
            <w:tcW w:w="1454"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Kontinuirano</w:t>
            </w:r>
            <w:r w:rsidR="0059365E" w:rsidRPr="00740CA0">
              <w:rPr>
                <w:rFonts w:ascii="Arial Narrow" w:hAnsi="Arial Narrow" w:cs="Arial"/>
              </w:rPr>
              <w:t xml:space="preserve"> od 2015.</w:t>
            </w:r>
            <w:r w:rsidRPr="00740CA0">
              <w:rPr>
                <w:rFonts w:ascii="Arial Narrow" w:hAnsi="Arial Narrow" w:cs="Arial"/>
              </w:rPr>
              <w:t xml:space="preserve"> do 31. prosinca 2017.</w:t>
            </w: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BC044F">
            <w:pPr>
              <w:spacing w:before="40" w:after="40"/>
              <w:rPr>
                <w:rFonts w:ascii="Arial Narrow" w:hAnsi="Arial Narrow" w:cs="Arial"/>
              </w:rPr>
            </w:pPr>
            <w:r w:rsidRPr="00740CA0">
              <w:rPr>
                <w:rFonts w:ascii="Arial Narrow" w:hAnsi="Arial Narrow" w:cs="Arial"/>
              </w:rPr>
              <w:t>Hrvatski zavod za javno zdravstvo, Ministarstvo unutarnjih poslova,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pravosuđa,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BC044F">
            <w:pPr>
              <w:spacing w:before="40" w:after="40"/>
              <w:rPr>
                <w:rFonts w:ascii="Arial Narrow" w:hAnsi="Arial Narrow"/>
              </w:rPr>
            </w:pPr>
            <w:r w:rsidRPr="00740CA0">
              <w:rPr>
                <w:rFonts w:ascii="Arial Narrow" w:hAnsi="Arial Narrow" w:cs="Arial"/>
              </w:rPr>
              <w:t>organizacije civilnog društva</w:t>
            </w:r>
          </w:p>
        </w:tc>
        <w:tc>
          <w:tcPr>
            <w:tcW w:w="1676" w:type="dxa"/>
            <w:shd w:val="clear" w:color="auto" w:fill="auto"/>
          </w:tcPr>
          <w:p w:rsidR="00064327" w:rsidRPr="00740CA0" w:rsidRDefault="00064327" w:rsidP="00CF2112">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p w:rsidR="00064327" w:rsidRPr="00740CA0" w:rsidRDefault="00064327" w:rsidP="00CF2112">
            <w:pPr>
              <w:spacing w:before="40" w:after="40"/>
              <w:rPr>
                <w:rFonts w:ascii="Arial Narrow" w:hAnsi="Arial Narrow" w:cs="Arial"/>
              </w:rPr>
            </w:pPr>
            <w:r w:rsidRPr="00740CA0">
              <w:rPr>
                <w:rFonts w:ascii="Arial Narrow" w:hAnsi="Arial Narrow" w:cs="Arial"/>
              </w:rPr>
              <w:t>EU fondovi</w:t>
            </w:r>
          </w:p>
        </w:tc>
      </w:tr>
      <w:tr w:rsidR="00064327" w:rsidRPr="00393BA8" w:rsidTr="00EE3FBE">
        <w:trPr>
          <w:trHeight w:val="710"/>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t>4. Nastaviti razvijati dobru međusektorsku suradnju radi razmjene podataka i informacija.</w:t>
            </w:r>
          </w:p>
        </w:tc>
        <w:tc>
          <w:tcPr>
            <w:tcW w:w="1454"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Kontinuirano</w:t>
            </w:r>
            <w:r w:rsidR="0059365E" w:rsidRPr="00740CA0">
              <w:rPr>
                <w:rFonts w:ascii="Arial Narrow" w:hAnsi="Arial Narrow" w:cs="Arial"/>
              </w:rPr>
              <w:t xml:space="preserve"> od 2015.</w:t>
            </w:r>
            <w:r w:rsidRPr="00740CA0">
              <w:rPr>
                <w:rFonts w:ascii="Arial Narrow" w:hAnsi="Arial Narrow" w:cs="Arial"/>
              </w:rPr>
              <w:t xml:space="preserve"> do 31. prosinca 2017.</w:t>
            </w: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BC044F">
            <w:pPr>
              <w:spacing w:before="40" w:after="40"/>
              <w:rPr>
                <w:rFonts w:ascii="Arial Narrow" w:hAnsi="Arial Narrow" w:cs="Arial"/>
              </w:rPr>
            </w:pPr>
            <w:r w:rsidRPr="00740CA0">
              <w:rPr>
                <w:rFonts w:ascii="Arial Narrow" w:hAnsi="Arial Narrow" w:cs="Arial"/>
              </w:rPr>
              <w:t>Hrvatski zavod za javno zdravstvo, Ministarstvo unutarnjih poslova, Ministarstvo pravosuđa, Ministarstvo zdravlja, Ministarstvo socijalne politike i mladih, Ministarstvo znanosti, obrazovanja i sporta,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BC044F">
            <w:pPr>
              <w:spacing w:before="40" w:after="40"/>
              <w:rPr>
                <w:rFonts w:ascii="Arial Narrow" w:hAnsi="Arial Narrow"/>
              </w:rPr>
            </w:pPr>
            <w:r w:rsidRPr="00740CA0">
              <w:rPr>
                <w:rFonts w:ascii="Arial Narrow" w:hAnsi="Arial Narrow" w:cs="Arial"/>
              </w:rPr>
              <w:t>organizacije civilnog društva</w:t>
            </w:r>
          </w:p>
        </w:tc>
        <w:tc>
          <w:tcPr>
            <w:tcW w:w="1676" w:type="dxa"/>
            <w:shd w:val="clear" w:color="auto" w:fill="auto"/>
          </w:tcPr>
          <w:p w:rsidR="00064327" w:rsidRPr="00740CA0" w:rsidRDefault="00064327" w:rsidP="00CF2112">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p w:rsidR="00064327" w:rsidRPr="00740CA0" w:rsidRDefault="00064327" w:rsidP="00CF2112">
            <w:pPr>
              <w:spacing w:before="40" w:after="40"/>
              <w:rPr>
                <w:rFonts w:ascii="Arial Narrow" w:hAnsi="Arial Narrow" w:cs="Arial"/>
              </w:rPr>
            </w:pPr>
            <w:r w:rsidRPr="00740CA0">
              <w:rPr>
                <w:rFonts w:ascii="Arial Narrow" w:hAnsi="Arial Narrow" w:cs="Arial"/>
              </w:rPr>
              <w:t>EU fondovi</w:t>
            </w:r>
          </w:p>
        </w:tc>
      </w:tr>
      <w:tr w:rsidR="00064327" w:rsidRPr="00393BA8" w:rsidTr="00EE3FBE">
        <w:trPr>
          <w:trHeight w:val="710"/>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t xml:space="preserve">5. Provoditi izobrazbu stručnjaka na području metodologija praćenja pojedinih pokazatelja, sukladno smjernicama i razvojima EMCDDA-a. </w:t>
            </w:r>
          </w:p>
        </w:tc>
        <w:tc>
          <w:tcPr>
            <w:tcW w:w="1454"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Kontinuirano</w:t>
            </w:r>
            <w:r w:rsidR="0059365E" w:rsidRPr="00740CA0">
              <w:rPr>
                <w:rFonts w:ascii="Arial Narrow" w:hAnsi="Arial Narrow" w:cs="Arial"/>
              </w:rPr>
              <w:t xml:space="preserve"> od 2015. </w:t>
            </w:r>
            <w:r w:rsidRPr="00740CA0">
              <w:rPr>
                <w:rFonts w:ascii="Arial Narrow" w:hAnsi="Arial Narrow" w:cs="Arial"/>
              </w:rPr>
              <w:t xml:space="preserve"> do 31. prosinca 2017.</w:t>
            </w: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CF2112">
            <w:pPr>
              <w:spacing w:before="40" w:after="40"/>
              <w:rPr>
                <w:rFonts w:ascii="Arial Narrow" w:hAnsi="Arial Narrow" w:cs="Arial"/>
              </w:rPr>
            </w:pPr>
            <w:r w:rsidRPr="00740CA0">
              <w:rPr>
                <w:rFonts w:ascii="Arial Narrow" w:hAnsi="Arial Narrow" w:cs="Arial"/>
              </w:rPr>
              <w:t>Hrvatski zavod za javno zdravstvo, Ministarstvo unutarnjih poslova,</w:t>
            </w:r>
          </w:p>
          <w:p w:rsidR="00064327" w:rsidRPr="00740CA0" w:rsidRDefault="00064327" w:rsidP="00CF2112">
            <w:pPr>
              <w:spacing w:before="40" w:after="40"/>
              <w:rPr>
                <w:rFonts w:ascii="Arial Narrow" w:hAnsi="Arial Narrow" w:cs="Arial"/>
              </w:rPr>
            </w:pPr>
            <w:r w:rsidRPr="00740CA0">
              <w:rPr>
                <w:rFonts w:ascii="Arial Narrow" w:hAnsi="Arial Narrow" w:cs="Arial"/>
              </w:rPr>
              <w:t>Ministarstvo pravosuđa,</w:t>
            </w:r>
          </w:p>
          <w:p w:rsidR="00064327" w:rsidRPr="00740CA0" w:rsidRDefault="00064327" w:rsidP="00CF2112">
            <w:pPr>
              <w:spacing w:before="40" w:after="40"/>
              <w:rPr>
                <w:rFonts w:ascii="Arial Narrow" w:hAnsi="Arial Narrow" w:cs="Arial"/>
              </w:rPr>
            </w:pPr>
            <w:r w:rsidRPr="00740CA0">
              <w:rPr>
                <w:rFonts w:ascii="Arial Narrow" w:hAnsi="Arial Narrow" w:cs="Arial"/>
              </w:rPr>
              <w:lastRenderedPageBreak/>
              <w:t>Ministarstvo zdravlja, Ministarstvo socijalne politike i mladih, Ministarstvo znanosti, obrazovanja i sporta,</w:t>
            </w:r>
          </w:p>
          <w:p w:rsidR="00064327" w:rsidRPr="00740CA0" w:rsidRDefault="00064327" w:rsidP="00CF2112">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CF2112">
            <w:pPr>
              <w:spacing w:before="40" w:after="40"/>
              <w:rPr>
                <w:rFonts w:ascii="Arial Narrow" w:hAnsi="Arial Narrow"/>
              </w:rPr>
            </w:pPr>
            <w:r w:rsidRPr="00740CA0">
              <w:rPr>
                <w:rFonts w:ascii="Arial Narrow" w:hAnsi="Arial Narrow" w:cs="Arial"/>
              </w:rPr>
              <w:t>organizacije civilnog društva</w:t>
            </w:r>
          </w:p>
        </w:tc>
        <w:tc>
          <w:tcPr>
            <w:tcW w:w="1676" w:type="dxa"/>
            <w:shd w:val="clear" w:color="auto" w:fill="auto"/>
          </w:tcPr>
          <w:p w:rsidR="00064327" w:rsidRPr="00740CA0" w:rsidRDefault="00064327" w:rsidP="00CF2112">
            <w:pPr>
              <w:spacing w:before="40" w:after="40"/>
              <w:rPr>
                <w:rFonts w:ascii="Arial Narrow" w:hAnsi="Arial Narrow" w:cs="Arial"/>
              </w:rPr>
            </w:pPr>
            <w:r w:rsidRPr="00740CA0">
              <w:rPr>
                <w:rFonts w:ascii="Arial Narrow" w:hAnsi="Arial Narrow" w:cs="Arial Unicode MS"/>
              </w:rPr>
              <w:lastRenderedPageBreak/>
              <w:t>Sredstva Državnog proračuna RH za rad Ureda</w:t>
            </w:r>
            <w:r w:rsidRPr="00740CA0">
              <w:rPr>
                <w:rFonts w:ascii="Arial Narrow" w:hAnsi="Arial Narrow" w:cs="Arial"/>
              </w:rPr>
              <w:t xml:space="preserve"> i ostalih </w:t>
            </w:r>
          </w:p>
          <w:p w:rsidR="00064327" w:rsidRPr="00740CA0" w:rsidRDefault="00064327" w:rsidP="00CF2112">
            <w:pPr>
              <w:spacing w:before="40" w:after="40"/>
              <w:rPr>
                <w:rFonts w:ascii="Arial Narrow" w:hAnsi="Arial Narrow" w:cs="Arial"/>
              </w:rPr>
            </w:pPr>
            <w:r w:rsidRPr="00740CA0">
              <w:rPr>
                <w:rFonts w:ascii="Arial Narrow" w:hAnsi="Arial Narrow" w:cs="Arial"/>
              </w:rPr>
              <w:t xml:space="preserve">mjerodavnih državnih tijela prema godišnjem </w:t>
            </w:r>
            <w:r w:rsidRPr="00740CA0">
              <w:rPr>
                <w:rFonts w:ascii="Arial Narrow" w:hAnsi="Arial Narrow" w:cs="Arial"/>
              </w:rPr>
              <w:lastRenderedPageBreak/>
              <w:t>proračunu,</w:t>
            </w:r>
          </w:p>
          <w:p w:rsidR="00064327" w:rsidRPr="00740CA0" w:rsidRDefault="00064327" w:rsidP="00CF2112">
            <w:pPr>
              <w:spacing w:before="40" w:after="40"/>
              <w:rPr>
                <w:rFonts w:ascii="Arial Narrow" w:hAnsi="Arial Narrow" w:cs="Arial"/>
              </w:rPr>
            </w:pPr>
            <w:r w:rsidRPr="00740CA0">
              <w:rPr>
                <w:rFonts w:ascii="Arial Narrow" w:hAnsi="Arial Narrow" w:cs="Arial"/>
              </w:rPr>
              <w:t>EU fondovi</w:t>
            </w:r>
          </w:p>
        </w:tc>
      </w:tr>
      <w:tr w:rsidR="00064327" w:rsidRPr="00393BA8" w:rsidTr="00EE3FBE">
        <w:trPr>
          <w:trHeight w:val="710"/>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lastRenderedPageBreak/>
              <w:t>6. Razvijati prilagođena softverska rješenja za praćenje pojedinih pokazatelja.</w:t>
            </w:r>
          </w:p>
          <w:p w:rsidR="00064327" w:rsidRPr="00740CA0" w:rsidRDefault="00064327" w:rsidP="00EE3FBE">
            <w:pPr>
              <w:spacing w:before="40" w:after="40"/>
              <w:rPr>
                <w:rFonts w:ascii="Arial Narrow" w:hAnsi="Arial Narrow" w:cs="Arial"/>
                <w:b/>
              </w:rPr>
            </w:pPr>
          </w:p>
        </w:tc>
        <w:tc>
          <w:tcPr>
            <w:tcW w:w="1454"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Kontinuirano</w:t>
            </w:r>
            <w:r w:rsidR="0059365E" w:rsidRPr="00740CA0">
              <w:rPr>
                <w:rFonts w:ascii="Arial Narrow" w:hAnsi="Arial Narrow" w:cs="Arial"/>
              </w:rPr>
              <w:t xml:space="preserve"> od 2015. </w:t>
            </w:r>
            <w:r w:rsidRPr="00740CA0">
              <w:rPr>
                <w:rFonts w:ascii="Arial Narrow" w:hAnsi="Arial Narrow" w:cs="Arial"/>
              </w:rPr>
              <w:t xml:space="preserve"> do 31. prosinca 2017.</w:t>
            </w:r>
          </w:p>
        </w:tc>
        <w:tc>
          <w:tcPr>
            <w:tcW w:w="175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Hrvatski zavod za javno zdravstvo, Ministarstvo unutarnjih poslova,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pravosuđa,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114101">
            <w:pPr>
              <w:spacing w:before="40" w:after="40"/>
              <w:rPr>
                <w:rFonts w:ascii="Arial Narrow" w:hAnsi="Arial Narrow"/>
              </w:rPr>
            </w:pPr>
            <w:r w:rsidRPr="00740CA0">
              <w:rPr>
                <w:rFonts w:ascii="Arial Narrow" w:hAnsi="Arial Narrow" w:cs="Arial"/>
              </w:rPr>
              <w:t>organizacije civilnog društva</w:t>
            </w:r>
          </w:p>
        </w:tc>
        <w:tc>
          <w:tcPr>
            <w:tcW w:w="1676"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p w:rsidR="00064327" w:rsidRPr="00740CA0" w:rsidRDefault="00064327" w:rsidP="00114101">
            <w:pPr>
              <w:spacing w:before="40" w:after="40"/>
              <w:rPr>
                <w:rFonts w:ascii="Arial Narrow" w:hAnsi="Arial Narrow" w:cs="Arial"/>
              </w:rPr>
            </w:pPr>
            <w:r w:rsidRPr="00740CA0">
              <w:rPr>
                <w:rFonts w:ascii="Arial Narrow" w:hAnsi="Arial Narrow" w:cs="Arial"/>
              </w:rPr>
              <w:t>EU fondovi</w:t>
            </w:r>
          </w:p>
        </w:tc>
      </w:tr>
      <w:tr w:rsidR="00064327" w:rsidRPr="00393BA8" w:rsidTr="00EE3FBE">
        <w:trPr>
          <w:trHeight w:val="710"/>
        </w:trPr>
        <w:tc>
          <w:tcPr>
            <w:tcW w:w="3282" w:type="dxa"/>
            <w:shd w:val="clear" w:color="auto" w:fill="auto"/>
          </w:tcPr>
          <w:p w:rsidR="00064327" w:rsidRPr="00740CA0" w:rsidRDefault="00064327" w:rsidP="00EE3FBE">
            <w:pPr>
              <w:spacing w:before="40" w:after="40"/>
              <w:jc w:val="both"/>
              <w:rPr>
                <w:rFonts w:ascii="Arial Narrow" w:hAnsi="Arial Narrow" w:cs="Arial"/>
                <w:b/>
              </w:rPr>
            </w:pPr>
            <w:r w:rsidRPr="00740CA0">
              <w:rPr>
                <w:rFonts w:ascii="Arial Narrow" w:hAnsi="Arial Narrow" w:cs="Arial"/>
                <w:b/>
              </w:rPr>
              <w:t>7. Osigurati adekvatnu tehničku / informatičku opremu u svrhu prikupljanja, obrade i analize podataka.</w:t>
            </w:r>
          </w:p>
        </w:tc>
        <w:tc>
          <w:tcPr>
            <w:tcW w:w="1454"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Kontinuirano</w:t>
            </w:r>
            <w:r w:rsidR="0059365E" w:rsidRPr="00740CA0">
              <w:rPr>
                <w:rFonts w:ascii="Arial Narrow" w:hAnsi="Arial Narrow" w:cs="Arial"/>
              </w:rPr>
              <w:t xml:space="preserve"> od 2015. </w:t>
            </w:r>
            <w:r w:rsidRPr="00740CA0">
              <w:rPr>
                <w:rFonts w:ascii="Arial Narrow" w:hAnsi="Arial Narrow" w:cs="Arial"/>
              </w:rPr>
              <w:t xml:space="preserve"> do 31. prosinca 2017.</w:t>
            </w: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Ured za suzbijanje zlouporabe droga </w:t>
            </w:r>
          </w:p>
        </w:tc>
        <w:tc>
          <w:tcPr>
            <w:tcW w:w="1849" w:type="dxa"/>
            <w:shd w:val="clear" w:color="auto" w:fill="auto"/>
          </w:tcPr>
          <w:p w:rsidR="00064327" w:rsidRPr="00740CA0" w:rsidRDefault="00064327" w:rsidP="00BC044F">
            <w:pPr>
              <w:spacing w:before="40" w:after="40"/>
              <w:rPr>
                <w:rFonts w:ascii="Arial Narrow" w:hAnsi="Arial Narrow" w:cs="Arial"/>
              </w:rPr>
            </w:pPr>
            <w:r w:rsidRPr="00740CA0">
              <w:rPr>
                <w:rFonts w:ascii="Arial Narrow" w:hAnsi="Arial Narrow" w:cs="Arial"/>
              </w:rPr>
              <w:t>Hrvatski zavod za javno zdravstvo, Ministarstvo unutarnjih poslova,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pravosuđa,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BC044F">
            <w:pPr>
              <w:spacing w:before="40" w:after="40"/>
              <w:rPr>
                <w:rFonts w:ascii="Arial Narrow" w:hAnsi="Arial Narrow"/>
              </w:rPr>
            </w:pPr>
            <w:r w:rsidRPr="00740CA0">
              <w:rPr>
                <w:rFonts w:ascii="Arial Narrow" w:hAnsi="Arial Narrow" w:cs="Arial"/>
              </w:rPr>
              <w:t>organizacije civilnog društva</w:t>
            </w:r>
          </w:p>
        </w:tc>
        <w:tc>
          <w:tcPr>
            <w:tcW w:w="1676" w:type="dxa"/>
            <w:shd w:val="clear" w:color="auto" w:fill="auto"/>
          </w:tcPr>
          <w:p w:rsidR="00064327" w:rsidRPr="00740CA0" w:rsidRDefault="00064327" w:rsidP="00CF2112">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p w:rsidR="00064327" w:rsidRPr="00740CA0" w:rsidRDefault="00064327" w:rsidP="00CF2112">
            <w:pPr>
              <w:spacing w:before="40" w:after="40"/>
              <w:rPr>
                <w:rFonts w:ascii="Arial Narrow" w:hAnsi="Arial Narrow" w:cs="Arial"/>
              </w:rPr>
            </w:pPr>
            <w:r w:rsidRPr="00740CA0">
              <w:rPr>
                <w:rFonts w:ascii="Arial Narrow" w:hAnsi="Arial Narrow" w:cs="Arial"/>
              </w:rPr>
              <w:t>EU fondovi</w:t>
            </w:r>
          </w:p>
        </w:tc>
      </w:tr>
      <w:tr w:rsidR="0080626B" w:rsidRPr="00393BA8" w:rsidTr="00EE3FBE">
        <w:trPr>
          <w:trHeight w:val="710"/>
        </w:trPr>
        <w:tc>
          <w:tcPr>
            <w:tcW w:w="3282" w:type="dxa"/>
            <w:shd w:val="clear" w:color="auto" w:fill="auto"/>
          </w:tcPr>
          <w:p w:rsidR="0080626B" w:rsidRPr="00740CA0" w:rsidRDefault="00114101" w:rsidP="00740CA0">
            <w:pPr>
              <w:rPr>
                <w:rFonts w:ascii="Arial Narrow" w:hAnsi="Arial Narrow" w:cs="Arial"/>
                <w:b/>
              </w:rPr>
            </w:pPr>
            <w:r>
              <w:rPr>
                <w:rFonts w:ascii="Arial Narrow" w:hAnsi="Arial Narrow" w:cs="Arial"/>
                <w:b/>
              </w:rPr>
              <w:t xml:space="preserve">8. </w:t>
            </w:r>
            <w:r w:rsidR="0080626B" w:rsidRPr="00740CA0">
              <w:rPr>
                <w:rFonts w:ascii="Arial Narrow" w:hAnsi="Arial Narrow" w:cs="Arial"/>
                <w:b/>
              </w:rPr>
              <w:t xml:space="preserve">Prikupljati i dostavljati statističke podatke o zatvorenicima ovisnicima o drogama sukladno </w:t>
            </w:r>
            <w:r w:rsidR="0080626B" w:rsidRPr="00740CA0">
              <w:rPr>
                <w:rFonts w:ascii="Arial Narrow" w:hAnsi="Arial Narrow" w:cs="Arial"/>
                <w:b/>
                <w:i/>
              </w:rPr>
              <w:t>Protokolu o Nacionalnom informacijskom sustavu za droge u Republici Hrvatskoj</w:t>
            </w:r>
            <w:r w:rsidR="0080626B" w:rsidRPr="00740CA0">
              <w:rPr>
                <w:rFonts w:ascii="Arial Narrow" w:hAnsi="Arial Narrow" w:cs="Arial"/>
                <w:b/>
              </w:rPr>
              <w:t>.</w:t>
            </w:r>
          </w:p>
        </w:tc>
        <w:tc>
          <w:tcPr>
            <w:tcW w:w="1454" w:type="dxa"/>
            <w:shd w:val="clear" w:color="auto" w:fill="auto"/>
          </w:tcPr>
          <w:p w:rsidR="0080626B" w:rsidRPr="00740CA0" w:rsidRDefault="0080626B" w:rsidP="00114101">
            <w:pPr>
              <w:rPr>
                <w:rFonts w:ascii="Arial Narrow" w:hAnsi="Arial Narrow" w:cs="Arial"/>
              </w:rPr>
            </w:pPr>
            <w:r w:rsidRPr="00740CA0">
              <w:rPr>
                <w:rFonts w:ascii="Arial Narrow" w:hAnsi="Arial Narrow" w:cs="Arial"/>
              </w:rPr>
              <w:t>Lipanj tekuće godine za prethodnu godinu</w:t>
            </w:r>
          </w:p>
        </w:tc>
        <w:tc>
          <w:tcPr>
            <w:tcW w:w="1751" w:type="dxa"/>
            <w:shd w:val="clear" w:color="auto" w:fill="auto"/>
          </w:tcPr>
          <w:p w:rsidR="0080626B" w:rsidRPr="00740CA0" w:rsidRDefault="00114101" w:rsidP="00114101">
            <w:pPr>
              <w:rPr>
                <w:rFonts w:ascii="Arial Narrow" w:hAnsi="Arial Narrow" w:cs="Arial"/>
              </w:rPr>
            </w:pPr>
            <w:r>
              <w:rPr>
                <w:rFonts w:ascii="Arial Narrow" w:hAnsi="Arial Narrow" w:cs="Arial"/>
              </w:rPr>
              <w:t>U</w:t>
            </w:r>
            <w:r w:rsidR="0080626B" w:rsidRPr="00740CA0">
              <w:rPr>
                <w:rFonts w:ascii="Arial Narrow" w:hAnsi="Arial Narrow" w:cs="Arial"/>
              </w:rPr>
              <w:t>prava za zatvorski sustav Ministarstva pravosuđa – Središnji ured i kaznena tijela</w:t>
            </w:r>
          </w:p>
        </w:tc>
        <w:tc>
          <w:tcPr>
            <w:tcW w:w="1849" w:type="dxa"/>
            <w:shd w:val="clear" w:color="auto" w:fill="auto"/>
          </w:tcPr>
          <w:p w:rsidR="0080626B" w:rsidRPr="00740CA0" w:rsidRDefault="0080626B" w:rsidP="00114101">
            <w:pPr>
              <w:rPr>
                <w:rFonts w:ascii="Arial Narrow" w:hAnsi="Arial Narrow"/>
              </w:rPr>
            </w:pPr>
            <w:r w:rsidRPr="00740CA0">
              <w:rPr>
                <w:rFonts w:ascii="Arial Narrow" w:hAnsi="Arial Narrow"/>
              </w:rPr>
              <w:t xml:space="preserve">Ured za suzbijanje zlouporabe droga </w:t>
            </w:r>
          </w:p>
        </w:tc>
        <w:tc>
          <w:tcPr>
            <w:tcW w:w="1676" w:type="dxa"/>
            <w:shd w:val="clear" w:color="auto" w:fill="auto"/>
          </w:tcPr>
          <w:p w:rsidR="00740CA0" w:rsidRPr="00740CA0" w:rsidRDefault="00740CA0" w:rsidP="00114101">
            <w:pPr>
              <w:spacing w:before="40" w:after="40"/>
              <w:rPr>
                <w:rFonts w:ascii="Arial Narrow" w:hAnsi="Arial Narrow" w:cs="Arial"/>
              </w:rPr>
            </w:pPr>
            <w:r w:rsidRPr="00740CA0">
              <w:rPr>
                <w:rFonts w:ascii="Arial Narrow" w:hAnsi="Arial Narrow" w:cs="Arial Unicode MS"/>
              </w:rPr>
              <w:t>Sredstva Državnog proračuna RH za rad Ministarstva</w:t>
            </w:r>
            <w:r w:rsidRPr="00740CA0">
              <w:rPr>
                <w:rFonts w:ascii="Arial Narrow" w:hAnsi="Arial Narrow" w:cs="Arial"/>
              </w:rPr>
              <w:t xml:space="preserve"> i ostalih mjerodavnih državnih tijela pre</w:t>
            </w:r>
            <w:r>
              <w:rPr>
                <w:rFonts w:ascii="Arial Narrow" w:hAnsi="Arial Narrow" w:cs="Arial"/>
              </w:rPr>
              <w:t>ma godišnjem proračunu</w:t>
            </w:r>
          </w:p>
          <w:p w:rsidR="0080626B" w:rsidRPr="00740CA0" w:rsidRDefault="0080626B" w:rsidP="00092C33">
            <w:pPr>
              <w:jc w:val="center"/>
              <w:rPr>
                <w:rFonts w:ascii="Arial Narrow" w:hAnsi="Arial Narrow"/>
              </w:rPr>
            </w:pPr>
          </w:p>
        </w:tc>
      </w:tr>
    </w:tbl>
    <w:p w:rsidR="00064327" w:rsidRDefault="00064327" w:rsidP="00064327">
      <w:pPr>
        <w:jc w:val="both"/>
        <w:rPr>
          <w:rFonts w:ascii="Arial Narrow" w:hAnsi="Arial Narrow" w:cs="Arial"/>
          <w:b/>
          <w:sz w:val="22"/>
          <w:szCs w:val="22"/>
          <w:u w:val="single"/>
        </w:rPr>
      </w:pPr>
    </w:p>
    <w:p w:rsidR="00064327" w:rsidRPr="00740CA0" w:rsidRDefault="00064327" w:rsidP="00064327">
      <w:pPr>
        <w:jc w:val="both"/>
        <w:rPr>
          <w:rFonts w:ascii="Arial Narrow" w:hAnsi="Arial Narrow" w:cs="Arial"/>
          <w:sz w:val="22"/>
          <w:szCs w:val="22"/>
        </w:rPr>
      </w:pPr>
      <w:r w:rsidRPr="002E0FB0">
        <w:rPr>
          <w:rFonts w:ascii="Arial Narrow" w:hAnsi="Arial Narrow" w:cs="Arial"/>
          <w:b/>
          <w:sz w:val="24"/>
          <w:szCs w:val="24"/>
          <w:u w:val="single"/>
        </w:rPr>
        <w:t>Cilj 2</w:t>
      </w:r>
      <w:r w:rsidRPr="002E0FB0">
        <w:rPr>
          <w:rFonts w:ascii="Arial Narrow" w:hAnsi="Arial Narrow" w:cs="Arial"/>
          <w:b/>
          <w:sz w:val="24"/>
          <w:szCs w:val="24"/>
        </w:rPr>
        <w:t>.</w:t>
      </w:r>
      <w:r w:rsidRPr="00740CA0">
        <w:rPr>
          <w:rFonts w:ascii="Arial Narrow" w:hAnsi="Arial Narrow" w:cs="Arial"/>
          <w:sz w:val="22"/>
          <w:szCs w:val="22"/>
        </w:rPr>
        <w:t xml:space="preserve"> </w:t>
      </w:r>
      <w:r w:rsidRPr="00740CA0">
        <w:rPr>
          <w:rFonts w:ascii="Arial Narrow" w:hAnsi="Arial Narrow" w:cs="Arial"/>
          <w:sz w:val="22"/>
          <w:szCs w:val="22"/>
        </w:rPr>
        <w:tab/>
        <w:t>Integrirati hrvatske podatke o stanju problematike droga u širu europsku sliku.</w:t>
      </w:r>
    </w:p>
    <w:p w:rsidR="00064327" w:rsidRPr="00740CA0" w:rsidRDefault="00064327" w:rsidP="00064327">
      <w:pPr>
        <w:jc w:val="both"/>
        <w:rPr>
          <w:rFonts w:ascii="Arial Narrow" w:hAnsi="Arial Narrow" w:cs="Arial"/>
          <w:sz w:val="22"/>
          <w:szCs w:val="22"/>
        </w:rPr>
      </w:pPr>
    </w:p>
    <w:p w:rsidR="00064327" w:rsidRDefault="00064327" w:rsidP="00064327">
      <w:pPr>
        <w:tabs>
          <w:tab w:val="left" w:pos="900"/>
        </w:tabs>
        <w:jc w:val="both"/>
        <w:rPr>
          <w:rFonts w:ascii="Arial Narrow" w:hAnsi="Arial Narrow" w:cs="Arial"/>
          <w:sz w:val="22"/>
          <w:szCs w:val="22"/>
        </w:rPr>
      </w:pPr>
      <w:r w:rsidRPr="002E0FB0">
        <w:rPr>
          <w:rFonts w:ascii="Arial Narrow" w:hAnsi="Arial Narrow" w:cs="Arial"/>
          <w:b/>
          <w:sz w:val="24"/>
          <w:szCs w:val="24"/>
          <w:u w:val="single"/>
        </w:rPr>
        <w:t>Mjera 2</w:t>
      </w:r>
      <w:r w:rsidRPr="002E0FB0">
        <w:rPr>
          <w:rFonts w:ascii="Arial Narrow" w:hAnsi="Arial Narrow" w:cs="Arial"/>
          <w:b/>
          <w:sz w:val="24"/>
          <w:szCs w:val="24"/>
        </w:rPr>
        <w:t>.</w:t>
      </w:r>
      <w:r w:rsidRPr="00740CA0">
        <w:rPr>
          <w:rFonts w:ascii="Arial Narrow" w:hAnsi="Arial Narrow" w:cs="Arial"/>
          <w:b/>
          <w:sz w:val="22"/>
          <w:szCs w:val="22"/>
        </w:rPr>
        <w:tab/>
      </w:r>
      <w:r w:rsidRPr="00740CA0">
        <w:rPr>
          <w:rFonts w:ascii="Arial Narrow" w:hAnsi="Arial Narrow" w:cs="Arial"/>
          <w:sz w:val="22"/>
          <w:szCs w:val="22"/>
        </w:rPr>
        <w:t>Ostvariti punu i održivu suradnju s Europskim centrom za praćenje droga i ovisnosti o drogama (EMCDDA).</w:t>
      </w:r>
    </w:p>
    <w:p w:rsidR="0028587E" w:rsidRDefault="0028587E" w:rsidP="00064327">
      <w:pPr>
        <w:tabs>
          <w:tab w:val="left" w:pos="900"/>
        </w:tabs>
        <w:jc w:val="both"/>
        <w:rPr>
          <w:rFonts w:ascii="Arial Narrow" w:hAnsi="Arial Narrow" w:cs="Arial"/>
          <w:sz w:val="22"/>
          <w:szCs w:val="22"/>
        </w:rPr>
      </w:pPr>
    </w:p>
    <w:p w:rsidR="0028587E" w:rsidRPr="00543450" w:rsidRDefault="00543450" w:rsidP="00064327">
      <w:pPr>
        <w:tabs>
          <w:tab w:val="left" w:pos="900"/>
        </w:tabs>
        <w:jc w:val="both"/>
        <w:rPr>
          <w:rFonts w:ascii="Arial Narrow" w:hAnsi="Arial Narrow" w:cs="Arial"/>
          <w:b/>
          <w:sz w:val="24"/>
          <w:szCs w:val="24"/>
          <w:u w:val="single"/>
        </w:rPr>
      </w:pPr>
      <w:r w:rsidRPr="00543450">
        <w:rPr>
          <w:rFonts w:ascii="Arial Narrow" w:hAnsi="Arial Narrow" w:cs="Arial"/>
          <w:b/>
          <w:sz w:val="24"/>
          <w:szCs w:val="24"/>
          <w:u w:val="single"/>
        </w:rPr>
        <w:t>Tablica 2.</w:t>
      </w:r>
    </w:p>
    <w:p w:rsidR="00064327" w:rsidRPr="0028587E" w:rsidRDefault="00064327" w:rsidP="00064327">
      <w:pPr>
        <w:jc w:val="both"/>
        <w:rPr>
          <w:rFonts w:ascii="Arial Narrow" w:hAnsi="Arial Narrow" w:cs="Arial"/>
          <w:b/>
          <w:color w:val="385623"/>
          <w:sz w:val="22"/>
          <w:szCs w:val="22"/>
        </w:rPr>
      </w:pPr>
    </w:p>
    <w:tbl>
      <w:tblPr>
        <w:tblW w:w="98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098"/>
        <w:gridCol w:w="1477"/>
        <w:gridCol w:w="1419"/>
        <w:gridCol w:w="2083"/>
        <w:gridCol w:w="1781"/>
      </w:tblGrid>
      <w:tr w:rsidR="00064327" w:rsidRPr="00740CA0" w:rsidTr="00EE3FBE">
        <w:tc>
          <w:tcPr>
            <w:tcW w:w="3098" w:type="dxa"/>
            <w:shd w:val="clear" w:color="auto" w:fill="auto"/>
          </w:tcPr>
          <w:p w:rsidR="00064327" w:rsidRPr="00740CA0" w:rsidRDefault="00064327" w:rsidP="00EE3FBE">
            <w:pPr>
              <w:spacing w:before="40" w:after="40"/>
              <w:jc w:val="center"/>
              <w:rPr>
                <w:rFonts w:ascii="Arial Narrow" w:hAnsi="Arial Narrow" w:cs="Arial"/>
                <w:b/>
                <w:caps/>
                <w:sz w:val="22"/>
                <w:szCs w:val="22"/>
              </w:rPr>
            </w:pPr>
            <w:r w:rsidRPr="00740CA0">
              <w:rPr>
                <w:rFonts w:ascii="Arial Narrow" w:hAnsi="Arial Narrow" w:cs="Arial"/>
                <w:b/>
                <w:caps/>
                <w:sz w:val="22"/>
                <w:szCs w:val="22"/>
              </w:rPr>
              <w:lastRenderedPageBreak/>
              <w:t>Provedbene aktivnosti</w:t>
            </w:r>
          </w:p>
        </w:tc>
        <w:tc>
          <w:tcPr>
            <w:tcW w:w="1477" w:type="dxa"/>
            <w:shd w:val="clear" w:color="auto" w:fill="auto"/>
          </w:tcPr>
          <w:p w:rsidR="00064327" w:rsidRPr="00740CA0" w:rsidRDefault="00064327" w:rsidP="00EE3FBE">
            <w:pPr>
              <w:spacing w:before="40" w:after="40"/>
              <w:jc w:val="center"/>
              <w:rPr>
                <w:rFonts w:ascii="Arial Narrow" w:hAnsi="Arial Narrow" w:cs="Arial"/>
                <w:b/>
                <w:caps/>
                <w:sz w:val="22"/>
                <w:szCs w:val="22"/>
              </w:rPr>
            </w:pPr>
            <w:r w:rsidRPr="00740CA0">
              <w:rPr>
                <w:rFonts w:ascii="Arial Narrow" w:hAnsi="Arial Narrow" w:cs="Arial"/>
                <w:b/>
                <w:caps/>
                <w:sz w:val="22"/>
                <w:szCs w:val="22"/>
              </w:rPr>
              <w:t>Rokovi</w:t>
            </w:r>
          </w:p>
          <w:p w:rsidR="00064327" w:rsidRPr="00740CA0" w:rsidRDefault="00064327" w:rsidP="00EE3FBE">
            <w:pPr>
              <w:spacing w:before="40" w:after="40"/>
              <w:jc w:val="center"/>
              <w:rPr>
                <w:rFonts w:ascii="Arial Narrow" w:hAnsi="Arial Narrow" w:cs="Arial"/>
                <w:b/>
                <w:caps/>
                <w:sz w:val="22"/>
                <w:szCs w:val="22"/>
              </w:rPr>
            </w:pPr>
            <w:r w:rsidRPr="00740CA0">
              <w:rPr>
                <w:rFonts w:ascii="Arial Narrow" w:hAnsi="Arial Narrow" w:cs="Arial"/>
                <w:b/>
                <w:caps/>
                <w:sz w:val="22"/>
                <w:szCs w:val="22"/>
              </w:rPr>
              <w:t>izvršenja</w:t>
            </w:r>
          </w:p>
        </w:tc>
        <w:tc>
          <w:tcPr>
            <w:tcW w:w="1419" w:type="dxa"/>
            <w:shd w:val="clear" w:color="auto" w:fill="auto"/>
          </w:tcPr>
          <w:p w:rsidR="00064327" w:rsidRPr="00740CA0" w:rsidRDefault="00064327" w:rsidP="00EE3FBE">
            <w:pPr>
              <w:spacing w:before="40" w:after="40"/>
              <w:jc w:val="center"/>
              <w:rPr>
                <w:rFonts w:ascii="Arial Narrow" w:hAnsi="Arial Narrow" w:cs="Arial"/>
                <w:b/>
                <w:caps/>
                <w:sz w:val="22"/>
                <w:szCs w:val="22"/>
              </w:rPr>
            </w:pPr>
            <w:r w:rsidRPr="00740CA0">
              <w:rPr>
                <w:rFonts w:ascii="Arial Narrow" w:hAnsi="Arial Narrow" w:cs="Arial"/>
                <w:b/>
                <w:caps/>
                <w:sz w:val="22"/>
                <w:szCs w:val="22"/>
              </w:rPr>
              <w:t>NositeljI</w:t>
            </w:r>
          </w:p>
          <w:p w:rsidR="00064327" w:rsidRPr="00740CA0" w:rsidRDefault="00064327" w:rsidP="00EE3FBE">
            <w:pPr>
              <w:spacing w:before="40" w:after="40"/>
              <w:jc w:val="center"/>
              <w:rPr>
                <w:rFonts w:ascii="Arial Narrow" w:hAnsi="Arial Narrow" w:cs="Arial"/>
                <w:b/>
                <w:caps/>
                <w:sz w:val="22"/>
                <w:szCs w:val="22"/>
              </w:rPr>
            </w:pPr>
          </w:p>
        </w:tc>
        <w:tc>
          <w:tcPr>
            <w:tcW w:w="2083" w:type="dxa"/>
            <w:shd w:val="clear" w:color="auto" w:fill="auto"/>
          </w:tcPr>
          <w:p w:rsidR="00064327" w:rsidRPr="00740CA0" w:rsidRDefault="00064327" w:rsidP="00EE3FBE">
            <w:pPr>
              <w:spacing w:before="40" w:after="40"/>
              <w:jc w:val="center"/>
              <w:rPr>
                <w:rFonts w:ascii="Arial Narrow" w:hAnsi="Arial Narrow" w:cs="Arial"/>
                <w:b/>
                <w:caps/>
                <w:sz w:val="22"/>
                <w:szCs w:val="22"/>
              </w:rPr>
            </w:pPr>
            <w:r w:rsidRPr="00740CA0">
              <w:rPr>
                <w:rFonts w:ascii="Arial Narrow" w:hAnsi="Arial Narrow" w:cs="Arial"/>
                <w:b/>
                <w:caps/>
                <w:sz w:val="22"/>
                <w:szCs w:val="22"/>
              </w:rPr>
              <w:t>Suradnici u provedbi</w:t>
            </w:r>
          </w:p>
        </w:tc>
        <w:tc>
          <w:tcPr>
            <w:tcW w:w="1781" w:type="dxa"/>
            <w:shd w:val="clear" w:color="auto" w:fill="auto"/>
          </w:tcPr>
          <w:p w:rsidR="00064327" w:rsidRPr="00740CA0" w:rsidRDefault="00064327" w:rsidP="00EE3FBE">
            <w:pPr>
              <w:spacing w:before="40" w:after="40"/>
              <w:jc w:val="center"/>
              <w:rPr>
                <w:rFonts w:ascii="Arial Narrow" w:hAnsi="Arial Narrow" w:cs="Arial"/>
                <w:b/>
                <w:caps/>
                <w:sz w:val="22"/>
                <w:szCs w:val="22"/>
              </w:rPr>
            </w:pPr>
            <w:r w:rsidRPr="00740CA0">
              <w:rPr>
                <w:rFonts w:ascii="Arial Narrow" w:hAnsi="Arial Narrow" w:cs="Arial"/>
                <w:b/>
                <w:caps/>
                <w:sz w:val="22"/>
                <w:szCs w:val="22"/>
              </w:rPr>
              <w:t>Financijska sredstva</w:t>
            </w:r>
          </w:p>
        </w:tc>
      </w:tr>
      <w:tr w:rsidR="00064327" w:rsidRPr="00740CA0" w:rsidTr="00EE3FBE">
        <w:trPr>
          <w:trHeight w:val="893"/>
        </w:trPr>
        <w:tc>
          <w:tcPr>
            <w:tcW w:w="3098" w:type="dxa"/>
            <w:shd w:val="clear" w:color="auto" w:fill="auto"/>
          </w:tcPr>
          <w:p w:rsidR="00064327" w:rsidRPr="00740CA0" w:rsidRDefault="00064327" w:rsidP="00EE3FBE">
            <w:pPr>
              <w:spacing w:before="40" w:after="40"/>
              <w:rPr>
                <w:rFonts w:ascii="Arial Narrow" w:hAnsi="Arial Narrow" w:cs="Arial"/>
                <w:b/>
              </w:rPr>
            </w:pPr>
            <w:r w:rsidRPr="00740CA0">
              <w:rPr>
                <w:rFonts w:ascii="Arial Narrow" w:hAnsi="Arial Narrow" w:cs="Arial"/>
                <w:b/>
              </w:rPr>
              <w:t>1. Redovito i pravodobno ispunjavati izvještajne obveze prema Europskom centru za praćenje droga i ovisnosti o drogama (EMCDDA).</w:t>
            </w:r>
          </w:p>
        </w:tc>
        <w:tc>
          <w:tcPr>
            <w:tcW w:w="1477"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Kontinuirano</w:t>
            </w:r>
            <w:r w:rsidR="00740CA0" w:rsidRPr="00740CA0">
              <w:rPr>
                <w:rFonts w:ascii="Arial Narrow" w:hAnsi="Arial Narrow" w:cs="Arial"/>
              </w:rPr>
              <w:t xml:space="preserve"> od 2015. </w:t>
            </w:r>
            <w:r w:rsidRPr="00740CA0">
              <w:rPr>
                <w:rFonts w:ascii="Arial Narrow" w:hAnsi="Arial Narrow" w:cs="Arial"/>
              </w:rPr>
              <w:t xml:space="preserve"> do 31. prosinca 2017.</w:t>
            </w:r>
          </w:p>
        </w:tc>
        <w:tc>
          <w:tcPr>
            <w:tcW w:w="141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Ured za suzbijanje zlouporabe droga</w:t>
            </w:r>
          </w:p>
        </w:tc>
        <w:tc>
          <w:tcPr>
            <w:tcW w:w="2083"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Hrvatski zavod za javno zdravstvo, Ministarstvo unutarnjih poslova, Ministarstvo pravosuđa,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financija,</w:t>
            </w:r>
          </w:p>
          <w:p w:rsidR="00064327" w:rsidRPr="00740CA0" w:rsidRDefault="00064327" w:rsidP="00114101">
            <w:pPr>
              <w:spacing w:before="40" w:after="40"/>
              <w:rPr>
                <w:rFonts w:ascii="Arial Narrow" w:hAnsi="Arial Narrow" w:cs="Arial"/>
              </w:rPr>
            </w:pPr>
            <w:r w:rsidRPr="00740CA0">
              <w:rPr>
                <w:rFonts w:ascii="Arial Narrow" w:hAnsi="Arial Narrow" w:cs="Arial"/>
              </w:rPr>
              <w:t>organizacije civilnog društva</w:t>
            </w:r>
          </w:p>
        </w:tc>
        <w:tc>
          <w:tcPr>
            <w:tcW w:w="178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w:t>
            </w:r>
            <w:r w:rsidR="00114101">
              <w:rPr>
                <w:rFonts w:ascii="Arial Narrow" w:hAnsi="Arial Narrow" w:cs="Arial"/>
              </w:rPr>
              <w:t xml:space="preserve">ržavnih tijela prema </w:t>
            </w:r>
            <w:r w:rsidRPr="00740CA0">
              <w:rPr>
                <w:rFonts w:ascii="Arial Narrow" w:hAnsi="Arial Narrow" w:cs="Arial"/>
              </w:rPr>
              <w:t>godišnjem proračunu,</w:t>
            </w:r>
          </w:p>
          <w:p w:rsidR="00064327" w:rsidRPr="00740CA0" w:rsidRDefault="00064327" w:rsidP="00114101">
            <w:pPr>
              <w:spacing w:before="40" w:after="40"/>
              <w:rPr>
                <w:rFonts w:ascii="Arial Narrow" w:hAnsi="Arial Narrow" w:cs="Arial"/>
              </w:rPr>
            </w:pPr>
            <w:r w:rsidRPr="00740CA0">
              <w:rPr>
                <w:rFonts w:ascii="Arial Narrow" w:hAnsi="Arial Narrow" w:cs="Arial"/>
              </w:rPr>
              <w:t>EU fondovi</w:t>
            </w:r>
          </w:p>
        </w:tc>
      </w:tr>
      <w:tr w:rsidR="00064327" w:rsidRPr="00740CA0" w:rsidTr="00EE3FBE">
        <w:trPr>
          <w:trHeight w:val="1007"/>
        </w:trPr>
        <w:tc>
          <w:tcPr>
            <w:tcW w:w="3098" w:type="dxa"/>
            <w:shd w:val="clear" w:color="auto" w:fill="auto"/>
          </w:tcPr>
          <w:p w:rsidR="00064327" w:rsidRPr="00740CA0" w:rsidRDefault="00064327" w:rsidP="00EE3FBE">
            <w:pPr>
              <w:spacing w:before="40" w:after="40"/>
              <w:rPr>
                <w:rFonts w:ascii="Arial Narrow" w:hAnsi="Arial Narrow" w:cs="Arial"/>
                <w:b/>
              </w:rPr>
            </w:pPr>
            <w:r w:rsidRPr="00740CA0">
              <w:rPr>
                <w:rFonts w:ascii="Arial Narrow" w:hAnsi="Arial Narrow" w:cs="Arial"/>
                <w:b/>
              </w:rPr>
              <w:t>2. Osigurati adekvatne administrativne kapacitete Ureda za suzbijanje zlouporabe droga kao nac</w:t>
            </w:r>
            <w:r w:rsidR="00A56DB0" w:rsidRPr="00740CA0">
              <w:rPr>
                <w:rFonts w:ascii="Arial Narrow" w:hAnsi="Arial Narrow" w:cs="Arial"/>
                <w:b/>
              </w:rPr>
              <w:t>ionalne kontaktne točke EMCDDA-a</w:t>
            </w:r>
            <w:r w:rsidRPr="00740CA0">
              <w:rPr>
                <w:rFonts w:ascii="Arial Narrow" w:hAnsi="Arial Narrow" w:cs="Arial"/>
                <w:b/>
              </w:rPr>
              <w:t>.</w:t>
            </w:r>
          </w:p>
        </w:tc>
        <w:tc>
          <w:tcPr>
            <w:tcW w:w="1477"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Kontinuirano</w:t>
            </w:r>
            <w:r w:rsidR="00740CA0" w:rsidRPr="00740CA0">
              <w:rPr>
                <w:rFonts w:ascii="Arial Narrow" w:hAnsi="Arial Narrow" w:cs="Arial"/>
              </w:rPr>
              <w:t xml:space="preserve"> od 2015.</w:t>
            </w:r>
            <w:r w:rsidRPr="00740CA0">
              <w:rPr>
                <w:rFonts w:ascii="Arial Narrow" w:hAnsi="Arial Narrow" w:cs="Arial"/>
              </w:rPr>
              <w:t xml:space="preserve"> do 31. prosinca 2017.</w:t>
            </w:r>
          </w:p>
        </w:tc>
        <w:tc>
          <w:tcPr>
            <w:tcW w:w="141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Ured za suzbijanje zlouporabe droga </w:t>
            </w:r>
          </w:p>
        </w:tc>
        <w:tc>
          <w:tcPr>
            <w:tcW w:w="2083" w:type="dxa"/>
            <w:shd w:val="clear" w:color="auto" w:fill="auto"/>
          </w:tcPr>
          <w:p w:rsidR="00064327" w:rsidRPr="00740CA0" w:rsidRDefault="00064327" w:rsidP="00EE3FBE">
            <w:pPr>
              <w:spacing w:before="40" w:after="40"/>
              <w:jc w:val="center"/>
              <w:rPr>
                <w:rFonts w:ascii="Arial Narrow" w:hAnsi="Arial Narrow" w:cs="Arial"/>
              </w:rPr>
            </w:pPr>
          </w:p>
        </w:tc>
        <w:tc>
          <w:tcPr>
            <w:tcW w:w="1781" w:type="dxa"/>
            <w:shd w:val="clear" w:color="auto" w:fill="auto"/>
          </w:tcPr>
          <w:p w:rsidR="00BC044F" w:rsidRPr="00740CA0" w:rsidRDefault="00BC044F" w:rsidP="00BC044F">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w:t>
            </w:r>
            <w:r>
              <w:rPr>
                <w:rFonts w:ascii="Arial Narrow" w:hAnsi="Arial Narrow" w:cs="Arial"/>
              </w:rPr>
              <w:t>ržavnih tijela prema godišnjem proračunu</w:t>
            </w:r>
          </w:p>
          <w:p w:rsidR="00064327" w:rsidRPr="00740CA0" w:rsidRDefault="00064327" w:rsidP="00114101">
            <w:pPr>
              <w:spacing w:before="40" w:after="40"/>
              <w:rPr>
                <w:rFonts w:ascii="Arial Narrow" w:hAnsi="Arial Narrow" w:cs="Arial"/>
              </w:rPr>
            </w:pPr>
          </w:p>
        </w:tc>
      </w:tr>
      <w:tr w:rsidR="00064327" w:rsidRPr="00740CA0" w:rsidTr="00EE3FBE">
        <w:trPr>
          <w:trHeight w:val="710"/>
        </w:trPr>
        <w:tc>
          <w:tcPr>
            <w:tcW w:w="3098" w:type="dxa"/>
            <w:shd w:val="clear" w:color="auto" w:fill="auto"/>
          </w:tcPr>
          <w:p w:rsidR="00064327" w:rsidRPr="00740CA0" w:rsidRDefault="00064327" w:rsidP="00EE3FBE">
            <w:pPr>
              <w:spacing w:before="40" w:after="40"/>
              <w:rPr>
                <w:rFonts w:ascii="Arial Narrow" w:hAnsi="Arial Narrow" w:cs="Arial"/>
                <w:b/>
              </w:rPr>
            </w:pPr>
            <w:r w:rsidRPr="00740CA0">
              <w:rPr>
                <w:rFonts w:ascii="Arial Narrow" w:hAnsi="Arial Narrow" w:cs="Arial"/>
                <w:b/>
              </w:rPr>
              <w:t>3. Osigurati dostatna financijska sredstva za ispunjavanje svih nacionalnih obveza prema Europskom centru za praćenje droga i ovisnosti o drogama (EMCDDA-u) kao preduvjet za sklapanje godišnjih ugovora između Ureda i EMCDDA-a o dodjeli bespovratnih sredstava.</w:t>
            </w:r>
          </w:p>
        </w:tc>
        <w:tc>
          <w:tcPr>
            <w:tcW w:w="1477"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Kontinuirano</w:t>
            </w:r>
            <w:r w:rsidR="00740CA0" w:rsidRPr="00740CA0">
              <w:rPr>
                <w:rFonts w:ascii="Arial Narrow" w:hAnsi="Arial Narrow" w:cs="Arial"/>
              </w:rPr>
              <w:t xml:space="preserve"> od 2015. </w:t>
            </w:r>
            <w:r w:rsidRPr="00740CA0">
              <w:rPr>
                <w:rFonts w:ascii="Arial Narrow" w:hAnsi="Arial Narrow" w:cs="Arial"/>
              </w:rPr>
              <w:t xml:space="preserve"> do 31. prosinca 2017.</w:t>
            </w:r>
          </w:p>
        </w:tc>
        <w:tc>
          <w:tcPr>
            <w:tcW w:w="141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Ured za suzbijanje zlouporabe droga </w:t>
            </w:r>
          </w:p>
        </w:tc>
        <w:tc>
          <w:tcPr>
            <w:tcW w:w="2083"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Ministarstvo financija</w:t>
            </w:r>
          </w:p>
        </w:tc>
        <w:tc>
          <w:tcPr>
            <w:tcW w:w="178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p w:rsidR="00064327" w:rsidRPr="00740CA0" w:rsidRDefault="00064327" w:rsidP="00114101">
            <w:pPr>
              <w:spacing w:before="40" w:after="40"/>
              <w:rPr>
                <w:rFonts w:ascii="Arial Narrow" w:hAnsi="Arial Narrow" w:cs="Arial"/>
              </w:rPr>
            </w:pPr>
            <w:r w:rsidRPr="00740CA0">
              <w:rPr>
                <w:rFonts w:ascii="Arial Narrow" w:hAnsi="Arial Narrow" w:cs="Arial"/>
              </w:rPr>
              <w:t>EU fondovi</w:t>
            </w:r>
          </w:p>
        </w:tc>
      </w:tr>
      <w:tr w:rsidR="00064327" w:rsidRPr="00740CA0" w:rsidTr="00EE3FBE">
        <w:trPr>
          <w:trHeight w:val="525"/>
        </w:trPr>
        <w:tc>
          <w:tcPr>
            <w:tcW w:w="3098" w:type="dxa"/>
            <w:shd w:val="clear" w:color="auto" w:fill="auto"/>
          </w:tcPr>
          <w:p w:rsidR="00064327" w:rsidRPr="00740CA0" w:rsidRDefault="00064327" w:rsidP="00EE3FBE">
            <w:pPr>
              <w:spacing w:before="40" w:after="40"/>
              <w:rPr>
                <w:rFonts w:ascii="Arial Narrow" w:hAnsi="Arial Narrow" w:cs="Arial"/>
                <w:b/>
              </w:rPr>
            </w:pPr>
            <w:r w:rsidRPr="00740CA0">
              <w:rPr>
                <w:rFonts w:ascii="Arial Narrow" w:hAnsi="Arial Narrow" w:cs="Arial"/>
                <w:b/>
              </w:rPr>
              <w:t>4. Osigurati sudjelovanje hrvatskih predstavnika na redovitim i ad hoc upravnim i stručnim sastancima EMCDDA-a.</w:t>
            </w:r>
          </w:p>
        </w:tc>
        <w:tc>
          <w:tcPr>
            <w:tcW w:w="1477"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Kontinuirano</w:t>
            </w:r>
            <w:r w:rsidR="00740CA0" w:rsidRPr="00740CA0">
              <w:rPr>
                <w:rFonts w:ascii="Arial Narrow" w:hAnsi="Arial Narrow" w:cs="Arial"/>
              </w:rPr>
              <w:t xml:space="preserve"> od 2015.</w:t>
            </w:r>
            <w:r w:rsidRPr="00740CA0">
              <w:rPr>
                <w:rFonts w:ascii="Arial Narrow" w:hAnsi="Arial Narrow" w:cs="Arial"/>
              </w:rPr>
              <w:t xml:space="preserve"> do 31. prosinca 2017.</w:t>
            </w:r>
          </w:p>
        </w:tc>
        <w:tc>
          <w:tcPr>
            <w:tcW w:w="141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Ured za suzbijanje zlouporabe droga </w:t>
            </w:r>
          </w:p>
        </w:tc>
        <w:tc>
          <w:tcPr>
            <w:tcW w:w="2083"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Hrvatski zavod za javno zdravstvo,</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unutarnjih poslova</w:t>
            </w:r>
          </w:p>
        </w:tc>
        <w:tc>
          <w:tcPr>
            <w:tcW w:w="178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tc>
      </w:tr>
    </w:tbl>
    <w:p w:rsidR="00064327" w:rsidRDefault="00064327" w:rsidP="00064327">
      <w:pPr>
        <w:jc w:val="both"/>
        <w:rPr>
          <w:rFonts w:ascii="Arial Narrow" w:hAnsi="Arial Narrow" w:cs="Arial"/>
          <w:sz w:val="22"/>
          <w:szCs w:val="22"/>
        </w:rPr>
      </w:pPr>
    </w:p>
    <w:p w:rsidR="00543450" w:rsidRDefault="00543450" w:rsidP="00064327">
      <w:pPr>
        <w:jc w:val="both"/>
        <w:rPr>
          <w:rFonts w:ascii="Arial Narrow" w:hAnsi="Arial Narrow" w:cs="Arial"/>
          <w:sz w:val="22"/>
          <w:szCs w:val="22"/>
        </w:rPr>
      </w:pPr>
    </w:p>
    <w:p w:rsidR="00064327" w:rsidRPr="00543450" w:rsidRDefault="00B94D16" w:rsidP="00064327">
      <w:pPr>
        <w:jc w:val="both"/>
        <w:rPr>
          <w:rFonts w:ascii="Arial Narrow" w:hAnsi="Arial Narrow" w:cs="Arial"/>
          <w:b/>
          <w:sz w:val="24"/>
          <w:szCs w:val="24"/>
        </w:rPr>
      </w:pPr>
      <w:r>
        <w:rPr>
          <w:rFonts w:ascii="Arial Narrow" w:hAnsi="Arial Narrow" w:cs="Arial"/>
          <w:b/>
          <w:sz w:val="24"/>
          <w:szCs w:val="24"/>
        </w:rPr>
        <w:t>4.4.2.</w:t>
      </w:r>
      <w:r w:rsidR="00064327" w:rsidRPr="00543450">
        <w:rPr>
          <w:rFonts w:ascii="Arial Narrow" w:hAnsi="Arial Narrow" w:cs="Arial"/>
          <w:b/>
          <w:sz w:val="24"/>
          <w:szCs w:val="24"/>
        </w:rPr>
        <w:t xml:space="preserve"> Sustav ranog upozoravanja u slučaju pojave novih psihoaktivnih tvari u Republici Hrvatskoj</w:t>
      </w:r>
    </w:p>
    <w:p w:rsidR="00064327" w:rsidRPr="00740CA0" w:rsidRDefault="00064327" w:rsidP="00064327">
      <w:pPr>
        <w:jc w:val="both"/>
        <w:rPr>
          <w:rFonts w:ascii="Arial Narrow" w:hAnsi="Arial Narrow" w:cs="Arial"/>
          <w:b/>
          <w:sz w:val="22"/>
          <w:szCs w:val="22"/>
        </w:rPr>
      </w:pPr>
    </w:p>
    <w:p w:rsidR="00064327" w:rsidRPr="00740CA0" w:rsidRDefault="00064327" w:rsidP="00064327">
      <w:pPr>
        <w:rPr>
          <w:rFonts w:ascii="Arial Narrow" w:hAnsi="Arial Narrow" w:cs="Arial"/>
          <w:sz w:val="22"/>
          <w:szCs w:val="22"/>
        </w:rPr>
      </w:pPr>
      <w:r w:rsidRPr="00543450">
        <w:rPr>
          <w:rFonts w:ascii="Arial Narrow" w:hAnsi="Arial Narrow" w:cs="Arial"/>
          <w:b/>
          <w:sz w:val="24"/>
          <w:szCs w:val="24"/>
          <w:u w:val="single"/>
        </w:rPr>
        <w:t>Cilj 1</w:t>
      </w:r>
      <w:r w:rsidRPr="00740CA0">
        <w:rPr>
          <w:rFonts w:ascii="Arial Narrow" w:hAnsi="Arial Narrow" w:cs="Arial"/>
          <w:b/>
          <w:sz w:val="22"/>
          <w:szCs w:val="22"/>
          <w:u w:val="single"/>
        </w:rPr>
        <w:t>.</w:t>
      </w:r>
      <w:r w:rsidRPr="00740CA0">
        <w:rPr>
          <w:rFonts w:ascii="Arial Narrow" w:hAnsi="Arial Narrow" w:cs="Arial"/>
          <w:sz w:val="22"/>
          <w:szCs w:val="22"/>
        </w:rPr>
        <w:t xml:space="preserve"> Zaštititi zdravlje populacije od ugroze novih psihoaktivnih tvari.</w:t>
      </w:r>
    </w:p>
    <w:p w:rsidR="00064327" w:rsidRPr="00740CA0" w:rsidRDefault="00064327" w:rsidP="00064327">
      <w:pPr>
        <w:rPr>
          <w:rFonts w:ascii="Arial Narrow" w:hAnsi="Arial Narrow" w:cs="Arial"/>
          <w:b/>
          <w:sz w:val="22"/>
          <w:szCs w:val="22"/>
          <w:u w:val="single"/>
        </w:rPr>
      </w:pPr>
    </w:p>
    <w:p w:rsidR="00064327" w:rsidRDefault="00064327" w:rsidP="00064327">
      <w:pPr>
        <w:rPr>
          <w:rFonts w:ascii="Arial Narrow" w:hAnsi="Arial Narrow" w:cs="Arial"/>
          <w:sz w:val="22"/>
          <w:szCs w:val="22"/>
        </w:rPr>
      </w:pPr>
      <w:r w:rsidRPr="00543450">
        <w:rPr>
          <w:rFonts w:ascii="Arial Narrow" w:hAnsi="Arial Narrow" w:cs="Arial"/>
          <w:b/>
          <w:sz w:val="24"/>
          <w:szCs w:val="24"/>
          <w:u w:val="single"/>
        </w:rPr>
        <w:t>Mjera 1</w:t>
      </w:r>
      <w:r w:rsidRPr="00740CA0">
        <w:rPr>
          <w:rFonts w:ascii="Arial Narrow" w:hAnsi="Arial Narrow" w:cs="Arial"/>
          <w:b/>
          <w:sz w:val="22"/>
          <w:szCs w:val="22"/>
          <w:u w:val="single"/>
        </w:rPr>
        <w:t>.</w:t>
      </w:r>
      <w:r w:rsidRPr="00740CA0">
        <w:rPr>
          <w:rFonts w:ascii="Arial Narrow" w:hAnsi="Arial Narrow" w:cs="Arial"/>
          <w:sz w:val="22"/>
          <w:szCs w:val="22"/>
        </w:rPr>
        <w:t xml:space="preserve"> Osigurati kontinuirano praćenje pojavnost i rizika povezanih s novim psihoaktivnim tvarima u Republici Hrvatskoj sukladno kojima će se poduzeti adekvatne mjere prevencije, zaštite javnog zdravlja i zakonske kontrole.</w:t>
      </w:r>
    </w:p>
    <w:p w:rsidR="0028587E" w:rsidRDefault="0028587E" w:rsidP="00064327">
      <w:pPr>
        <w:rPr>
          <w:rFonts w:ascii="Arial Narrow" w:hAnsi="Arial Narrow" w:cs="Arial"/>
          <w:sz w:val="22"/>
          <w:szCs w:val="22"/>
        </w:rPr>
      </w:pPr>
    </w:p>
    <w:p w:rsidR="0028587E" w:rsidRPr="00621AAC" w:rsidRDefault="0028587E" w:rsidP="00064327">
      <w:pPr>
        <w:rPr>
          <w:rFonts w:ascii="Arial Narrow" w:hAnsi="Arial Narrow" w:cs="Arial"/>
          <w:b/>
          <w:sz w:val="24"/>
          <w:szCs w:val="24"/>
          <w:u w:val="single"/>
        </w:rPr>
      </w:pPr>
      <w:r w:rsidRPr="00621AAC">
        <w:rPr>
          <w:rFonts w:ascii="Arial Narrow" w:hAnsi="Arial Narrow" w:cs="Arial"/>
          <w:b/>
          <w:sz w:val="24"/>
          <w:szCs w:val="24"/>
          <w:u w:val="single"/>
        </w:rPr>
        <w:t xml:space="preserve">Tablica </w:t>
      </w:r>
      <w:r w:rsidR="00543450" w:rsidRPr="00621AAC">
        <w:rPr>
          <w:rFonts w:ascii="Arial Narrow" w:hAnsi="Arial Narrow" w:cs="Arial"/>
          <w:b/>
          <w:sz w:val="24"/>
          <w:szCs w:val="24"/>
          <w:u w:val="single"/>
        </w:rPr>
        <w:t>1.</w:t>
      </w:r>
    </w:p>
    <w:p w:rsidR="00064327" w:rsidRPr="00621AAC" w:rsidRDefault="00064327" w:rsidP="00064327">
      <w:pPr>
        <w:autoSpaceDE w:val="0"/>
        <w:autoSpaceDN w:val="0"/>
        <w:adjustRightInd w:val="0"/>
        <w:jc w:val="both"/>
        <w:rPr>
          <w:rFonts w:ascii="Arial Narrow" w:hAnsi="Arial Narrow" w:cs="Arial"/>
          <w:b/>
          <w:bCs/>
          <w:color w:val="385623"/>
          <w:sz w:val="24"/>
          <w:szCs w:val="24"/>
          <w:u w:val="single"/>
          <w:lang w:eastAsia="ko-KR"/>
        </w:rPr>
      </w:pPr>
    </w:p>
    <w:tbl>
      <w:tblPr>
        <w:tblW w:w="100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282"/>
        <w:gridCol w:w="1454"/>
        <w:gridCol w:w="1751"/>
        <w:gridCol w:w="1849"/>
        <w:gridCol w:w="1676"/>
      </w:tblGrid>
      <w:tr w:rsidR="00064327" w:rsidRPr="00393BA8" w:rsidTr="00EE3FBE">
        <w:tc>
          <w:tcPr>
            <w:tcW w:w="3282" w:type="dxa"/>
            <w:shd w:val="clear" w:color="auto" w:fill="auto"/>
          </w:tcPr>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Provedbene aktivnosti</w:t>
            </w:r>
          </w:p>
        </w:tc>
        <w:tc>
          <w:tcPr>
            <w:tcW w:w="1454" w:type="dxa"/>
            <w:shd w:val="clear" w:color="auto" w:fill="auto"/>
          </w:tcPr>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Rokovi</w:t>
            </w:r>
          </w:p>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izvršenja</w:t>
            </w:r>
          </w:p>
        </w:tc>
        <w:tc>
          <w:tcPr>
            <w:tcW w:w="1751" w:type="dxa"/>
            <w:shd w:val="clear" w:color="auto" w:fill="auto"/>
          </w:tcPr>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NositeljI</w:t>
            </w:r>
          </w:p>
          <w:p w:rsidR="00064327" w:rsidRPr="00740CA0" w:rsidRDefault="00064327" w:rsidP="00EE3FBE">
            <w:pPr>
              <w:jc w:val="center"/>
              <w:rPr>
                <w:rFonts w:ascii="Arial Narrow" w:hAnsi="Arial Narrow" w:cs="Arial"/>
                <w:b/>
                <w:caps/>
                <w:sz w:val="22"/>
                <w:szCs w:val="22"/>
              </w:rPr>
            </w:pPr>
          </w:p>
        </w:tc>
        <w:tc>
          <w:tcPr>
            <w:tcW w:w="1849" w:type="dxa"/>
            <w:shd w:val="clear" w:color="auto" w:fill="auto"/>
          </w:tcPr>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Suradnici u provedbi</w:t>
            </w:r>
          </w:p>
          <w:p w:rsidR="00064327" w:rsidRPr="00740CA0" w:rsidRDefault="00064327" w:rsidP="00EE3FBE">
            <w:pPr>
              <w:jc w:val="center"/>
              <w:rPr>
                <w:rFonts w:ascii="Arial Narrow" w:hAnsi="Arial Narrow" w:cs="Arial"/>
                <w:b/>
                <w:caps/>
                <w:sz w:val="22"/>
                <w:szCs w:val="22"/>
              </w:rPr>
            </w:pPr>
          </w:p>
        </w:tc>
        <w:tc>
          <w:tcPr>
            <w:tcW w:w="1676" w:type="dxa"/>
            <w:shd w:val="clear" w:color="auto" w:fill="auto"/>
          </w:tcPr>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Financijska</w:t>
            </w:r>
          </w:p>
          <w:p w:rsidR="00064327" w:rsidRPr="00740CA0" w:rsidRDefault="00064327" w:rsidP="00EE3FBE">
            <w:pPr>
              <w:jc w:val="center"/>
              <w:rPr>
                <w:rFonts w:ascii="Arial Narrow" w:hAnsi="Arial Narrow" w:cs="Arial"/>
                <w:b/>
                <w:caps/>
                <w:sz w:val="22"/>
                <w:szCs w:val="22"/>
              </w:rPr>
            </w:pPr>
            <w:r w:rsidRPr="00740CA0">
              <w:rPr>
                <w:rFonts w:ascii="Arial Narrow" w:hAnsi="Arial Narrow" w:cs="Arial"/>
                <w:b/>
                <w:caps/>
                <w:sz w:val="22"/>
                <w:szCs w:val="22"/>
              </w:rPr>
              <w:t xml:space="preserve"> sredstva</w:t>
            </w:r>
          </w:p>
        </w:tc>
      </w:tr>
      <w:tr w:rsidR="00064327" w:rsidRPr="00393BA8" w:rsidTr="00EE3FBE">
        <w:trPr>
          <w:trHeight w:val="917"/>
        </w:trPr>
        <w:tc>
          <w:tcPr>
            <w:tcW w:w="3282" w:type="dxa"/>
            <w:shd w:val="clear" w:color="auto" w:fill="auto"/>
          </w:tcPr>
          <w:p w:rsidR="00064327" w:rsidRPr="00740CA0" w:rsidRDefault="00064327" w:rsidP="00EE3FBE">
            <w:pPr>
              <w:rPr>
                <w:rFonts w:ascii="Arial Narrow" w:hAnsi="Arial Narrow" w:cs="Arial"/>
                <w:b/>
              </w:rPr>
            </w:pPr>
            <w:r w:rsidRPr="00740CA0">
              <w:rPr>
                <w:rFonts w:ascii="Arial Narrow" w:hAnsi="Arial Narrow" w:cs="Arial"/>
                <w:b/>
              </w:rPr>
              <w:lastRenderedPageBreak/>
              <w:t>1. Izraditi i usvojiti novi Protokol o Sustavu ranog upozoravanja u slučaju pojave novih psihoaktivnih tvari u Republici Hrvatskoj.</w:t>
            </w:r>
          </w:p>
        </w:tc>
        <w:tc>
          <w:tcPr>
            <w:tcW w:w="1454" w:type="dxa"/>
            <w:shd w:val="clear" w:color="auto" w:fill="auto"/>
          </w:tcPr>
          <w:p w:rsidR="00064327" w:rsidRPr="00740CA0" w:rsidRDefault="00064327" w:rsidP="00114101">
            <w:pPr>
              <w:spacing w:before="40" w:after="40"/>
              <w:rPr>
                <w:rFonts w:ascii="Arial Narrow" w:hAnsi="Arial Narrow"/>
              </w:rPr>
            </w:pPr>
            <w:r w:rsidRPr="00740CA0">
              <w:rPr>
                <w:rFonts w:ascii="Arial Narrow" w:hAnsi="Arial Narrow"/>
              </w:rPr>
              <w:t>Do lipnja 2016.</w:t>
            </w:r>
          </w:p>
          <w:p w:rsidR="00064327" w:rsidRPr="00740CA0" w:rsidRDefault="00064327" w:rsidP="00EE3FBE">
            <w:pPr>
              <w:spacing w:before="40" w:after="40"/>
              <w:jc w:val="center"/>
              <w:rPr>
                <w:rFonts w:ascii="Arial Narrow" w:hAnsi="Arial Narrow" w:cs="Arial"/>
              </w:rPr>
            </w:pPr>
          </w:p>
        </w:tc>
        <w:tc>
          <w:tcPr>
            <w:tcW w:w="1751" w:type="dxa"/>
            <w:shd w:val="clear" w:color="auto" w:fill="auto"/>
          </w:tcPr>
          <w:p w:rsidR="00064327" w:rsidRPr="00740CA0" w:rsidRDefault="00114101" w:rsidP="00114101">
            <w:pPr>
              <w:spacing w:before="40" w:after="40"/>
              <w:rPr>
                <w:rFonts w:ascii="Arial Narrow" w:hAnsi="Arial Narrow" w:cs="Arial"/>
              </w:rPr>
            </w:pPr>
            <w:r>
              <w:rPr>
                <w:rFonts w:ascii="Arial Narrow" w:hAnsi="Arial Narrow" w:cs="Arial"/>
              </w:rPr>
              <w:t>U</w:t>
            </w:r>
            <w:r w:rsidR="00064327" w:rsidRPr="00740CA0">
              <w:rPr>
                <w:rFonts w:ascii="Arial Narrow" w:hAnsi="Arial Narrow" w:cs="Arial"/>
              </w:rPr>
              <w:t>red za suzbijanje zlouporabe droga</w:t>
            </w:r>
          </w:p>
        </w:tc>
        <w:tc>
          <w:tcPr>
            <w:tcW w:w="1849" w:type="dxa"/>
            <w:shd w:val="clear" w:color="auto" w:fill="auto"/>
          </w:tcPr>
          <w:p w:rsidR="00064327" w:rsidRPr="00740CA0" w:rsidRDefault="00064327" w:rsidP="00BC044F">
            <w:pPr>
              <w:spacing w:before="40" w:after="40"/>
              <w:rPr>
                <w:rFonts w:ascii="Arial Narrow" w:hAnsi="Arial Narrow" w:cs="Arial"/>
              </w:rPr>
            </w:pPr>
            <w:r w:rsidRPr="00740CA0">
              <w:rPr>
                <w:rFonts w:ascii="Arial Narrow" w:hAnsi="Arial Narrow" w:cs="Arial"/>
              </w:rPr>
              <w:t xml:space="preserve">Ministarstvo unutarnjih poslova, </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 Ministarstvo pravosuđa,</w:t>
            </w:r>
          </w:p>
          <w:p w:rsidR="00064327" w:rsidRPr="00740CA0" w:rsidRDefault="00064327" w:rsidP="00BC044F">
            <w:pPr>
              <w:spacing w:before="40" w:after="40"/>
              <w:rPr>
                <w:rFonts w:ascii="Arial Narrow" w:hAnsi="Arial Narrow" w:cs="Arial"/>
              </w:rPr>
            </w:pPr>
            <w:r w:rsidRPr="00740CA0">
              <w:rPr>
                <w:rFonts w:ascii="Arial Narrow" w:hAnsi="Arial Narrow" w:cs="Arial"/>
              </w:rPr>
              <w:t>Ministarstvo financija,</w:t>
            </w:r>
            <w:r w:rsidRPr="00740CA0">
              <w:t xml:space="preserve"> </w:t>
            </w:r>
            <w:r w:rsidRPr="00740CA0">
              <w:rPr>
                <w:rFonts w:ascii="Arial Narrow" w:hAnsi="Arial Narrow" w:cs="Arial"/>
              </w:rPr>
              <w:t>Hrvatski zavod za javno zdravstvo, druge javne i znanstvene ustanove,</w:t>
            </w:r>
          </w:p>
          <w:p w:rsidR="00064327" w:rsidRPr="00740CA0" w:rsidRDefault="00064327" w:rsidP="00BC044F">
            <w:pPr>
              <w:spacing w:before="40" w:after="40"/>
              <w:rPr>
                <w:rFonts w:ascii="Arial Narrow" w:hAnsi="Arial Narrow" w:cs="Arial"/>
              </w:rPr>
            </w:pPr>
            <w:r w:rsidRPr="00740CA0">
              <w:rPr>
                <w:rFonts w:ascii="Arial Narrow" w:hAnsi="Arial Narrow" w:cs="Arial"/>
              </w:rPr>
              <w:t>organizacije civilnog društva</w:t>
            </w:r>
          </w:p>
        </w:tc>
        <w:tc>
          <w:tcPr>
            <w:tcW w:w="1676"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tc>
      </w:tr>
      <w:tr w:rsidR="00064327" w:rsidRPr="00393BA8" w:rsidTr="00EE3FBE">
        <w:trPr>
          <w:trHeight w:val="710"/>
        </w:trPr>
        <w:tc>
          <w:tcPr>
            <w:tcW w:w="3282" w:type="dxa"/>
            <w:shd w:val="clear" w:color="auto" w:fill="auto"/>
          </w:tcPr>
          <w:p w:rsidR="00064327" w:rsidRPr="00740CA0" w:rsidRDefault="00064327" w:rsidP="00EE3FBE">
            <w:pPr>
              <w:autoSpaceDE w:val="0"/>
              <w:autoSpaceDN w:val="0"/>
              <w:adjustRightInd w:val="0"/>
              <w:jc w:val="both"/>
              <w:rPr>
                <w:rFonts w:ascii="Arial Narrow" w:hAnsi="Arial Narrow"/>
                <w:b/>
                <w:bCs/>
                <w:lang w:eastAsia="ko-KR"/>
              </w:rPr>
            </w:pPr>
            <w:r w:rsidRPr="00740CA0">
              <w:rPr>
                <w:rFonts w:ascii="Arial Narrow" w:hAnsi="Arial Narrow"/>
                <w:b/>
                <w:bCs/>
                <w:lang w:eastAsia="ko-KR"/>
              </w:rPr>
              <w:t xml:space="preserve">2. Osigurati adekvatna financijska sredstva i punu primjenu Akcijskih planova o Nacionalnom informacijskom sustavu za droge (važećih u razdoblju od 2015.-2017.), u odnosu na Sustav ranog upozoravanja. </w:t>
            </w:r>
          </w:p>
        </w:tc>
        <w:tc>
          <w:tcPr>
            <w:tcW w:w="1454" w:type="dxa"/>
            <w:shd w:val="clear" w:color="auto" w:fill="auto"/>
          </w:tcPr>
          <w:p w:rsidR="00064327" w:rsidRPr="00740CA0" w:rsidRDefault="00064327" w:rsidP="00114101">
            <w:pPr>
              <w:rPr>
                <w:rFonts w:ascii="Arial Narrow" w:hAnsi="Arial Narrow"/>
              </w:rPr>
            </w:pPr>
            <w:r w:rsidRPr="00740CA0">
              <w:rPr>
                <w:rFonts w:ascii="Arial Narrow" w:hAnsi="Arial Narrow"/>
              </w:rPr>
              <w:t>Kontinuirano</w:t>
            </w:r>
            <w:r w:rsidR="00740CA0" w:rsidRPr="00740CA0">
              <w:rPr>
                <w:rFonts w:ascii="Arial Narrow" w:hAnsi="Arial Narrow"/>
              </w:rPr>
              <w:t xml:space="preserve"> od 2015. </w:t>
            </w:r>
            <w:r w:rsidRPr="00740CA0">
              <w:rPr>
                <w:rFonts w:ascii="Arial Narrow" w:hAnsi="Arial Narrow"/>
              </w:rPr>
              <w:t>do 31. prosinca 2017.</w:t>
            </w:r>
          </w:p>
        </w:tc>
        <w:tc>
          <w:tcPr>
            <w:tcW w:w="1751"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Ured za suzbijanje zlouporabe droga</w:t>
            </w:r>
          </w:p>
        </w:tc>
        <w:tc>
          <w:tcPr>
            <w:tcW w:w="1849"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w:rPr>
              <w:t xml:space="preserve">Ministarstvo unutarnjih poslova, </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zdravlja, Ministarstvo socijalne politike i mladih, Ministarstvo znanosti, obrazovanja i sporta, Ministarstvo pravosuđa,</w:t>
            </w:r>
          </w:p>
          <w:p w:rsidR="00064327" w:rsidRPr="00740CA0" w:rsidRDefault="00064327" w:rsidP="00114101">
            <w:pPr>
              <w:spacing w:before="40" w:after="40"/>
              <w:rPr>
                <w:rFonts w:ascii="Arial Narrow" w:hAnsi="Arial Narrow" w:cs="Arial"/>
              </w:rPr>
            </w:pPr>
            <w:r w:rsidRPr="00740CA0">
              <w:rPr>
                <w:rFonts w:ascii="Arial Narrow" w:hAnsi="Arial Narrow" w:cs="Arial"/>
              </w:rPr>
              <w:t>Ministarstvo financija,</w:t>
            </w:r>
            <w:r w:rsidRPr="00740CA0">
              <w:t xml:space="preserve"> </w:t>
            </w:r>
            <w:r w:rsidRPr="00740CA0">
              <w:rPr>
                <w:rFonts w:ascii="Arial Narrow" w:hAnsi="Arial Narrow" w:cs="Arial"/>
              </w:rPr>
              <w:t>Hrvatski zavod za javno zdravstvo, druge javne i znanstvene ustanove,</w:t>
            </w:r>
          </w:p>
          <w:p w:rsidR="00064327" w:rsidRPr="00740CA0" w:rsidRDefault="00114101" w:rsidP="00114101">
            <w:pPr>
              <w:spacing w:before="40" w:after="40"/>
              <w:rPr>
                <w:rFonts w:ascii="Arial Narrow" w:hAnsi="Arial Narrow" w:cs="Arial"/>
              </w:rPr>
            </w:pPr>
            <w:r>
              <w:rPr>
                <w:rFonts w:ascii="Arial Narrow" w:hAnsi="Arial Narrow" w:cs="Arial"/>
              </w:rPr>
              <w:t>o</w:t>
            </w:r>
            <w:r w:rsidR="00064327" w:rsidRPr="00740CA0">
              <w:rPr>
                <w:rFonts w:ascii="Arial Narrow" w:hAnsi="Arial Narrow" w:cs="Arial"/>
              </w:rPr>
              <w:t>rganizacije civilnog društva</w:t>
            </w:r>
          </w:p>
        </w:tc>
        <w:tc>
          <w:tcPr>
            <w:tcW w:w="1676" w:type="dxa"/>
            <w:shd w:val="clear" w:color="auto" w:fill="auto"/>
          </w:tcPr>
          <w:p w:rsidR="00064327" w:rsidRPr="00740CA0" w:rsidRDefault="00064327" w:rsidP="00114101">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državnih tijela prema godišnjem proračunu</w:t>
            </w:r>
          </w:p>
        </w:tc>
      </w:tr>
      <w:tr w:rsidR="00064327" w:rsidRPr="00393BA8" w:rsidTr="00EE3FBE">
        <w:trPr>
          <w:trHeight w:val="710"/>
        </w:trPr>
        <w:tc>
          <w:tcPr>
            <w:tcW w:w="3282" w:type="dxa"/>
            <w:shd w:val="clear" w:color="auto" w:fill="auto"/>
          </w:tcPr>
          <w:p w:rsidR="00064327" w:rsidRPr="00740CA0" w:rsidRDefault="00064327" w:rsidP="00EE3FBE">
            <w:pPr>
              <w:autoSpaceDE w:val="0"/>
              <w:autoSpaceDN w:val="0"/>
              <w:adjustRightInd w:val="0"/>
              <w:jc w:val="both"/>
              <w:rPr>
                <w:rFonts w:ascii="Arial Narrow" w:hAnsi="Arial Narrow"/>
                <w:b/>
                <w:bCs/>
                <w:lang w:eastAsia="ko-KR"/>
              </w:rPr>
            </w:pPr>
            <w:r w:rsidRPr="00740CA0">
              <w:rPr>
                <w:rFonts w:ascii="Arial Narrow" w:hAnsi="Arial Narrow"/>
                <w:b/>
                <w:bCs/>
                <w:lang w:eastAsia="ko-KR"/>
              </w:rPr>
              <w:t>3. Osigurati redovno ažuriranje „Popisa droga, psihotropnih tvari i biljaka iz kojih se može dobiti droga te tvari koje se mogu uporabiti za izradu droga“ u odnosu na pojavu novih psihoaktivnih tvari.</w:t>
            </w:r>
          </w:p>
          <w:p w:rsidR="00064327" w:rsidRPr="00740CA0" w:rsidRDefault="00064327" w:rsidP="00EE3FBE">
            <w:pPr>
              <w:autoSpaceDE w:val="0"/>
              <w:autoSpaceDN w:val="0"/>
              <w:adjustRightInd w:val="0"/>
              <w:jc w:val="both"/>
              <w:rPr>
                <w:rFonts w:ascii="Arial Narrow" w:hAnsi="Arial Narrow"/>
                <w:b/>
                <w:bCs/>
                <w:lang w:eastAsia="ko-KR"/>
              </w:rPr>
            </w:pPr>
          </w:p>
          <w:p w:rsidR="00064327" w:rsidRPr="00740CA0" w:rsidRDefault="00064327" w:rsidP="00EE3FBE">
            <w:pPr>
              <w:autoSpaceDE w:val="0"/>
              <w:autoSpaceDN w:val="0"/>
              <w:adjustRightInd w:val="0"/>
              <w:jc w:val="both"/>
              <w:rPr>
                <w:rFonts w:ascii="Arial Narrow" w:hAnsi="Arial Narrow"/>
                <w:b/>
                <w:bCs/>
                <w:lang w:eastAsia="ko-KR"/>
              </w:rPr>
            </w:pPr>
          </w:p>
        </w:tc>
        <w:tc>
          <w:tcPr>
            <w:tcW w:w="1454" w:type="dxa"/>
            <w:shd w:val="clear" w:color="auto" w:fill="auto"/>
          </w:tcPr>
          <w:p w:rsidR="00064327" w:rsidRPr="00740CA0" w:rsidRDefault="00064327" w:rsidP="00177B7D">
            <w:pPr>
              <w:spacing w:before="40" w:after="40"/>
              <w:rPr>
                <w:rFonts w:ascii="Arial Narrow" w:hAnsi="Arial Narrow"/>
              </w:rPr>
            </w:pPr>
            <w:r w:rsidRPr="00740CA0">
              <w:rPr>
                <w:rFonts w:ascii="Arial Narrow" w:hAnsi="Arial Narrow"/>
              </w:rPr>
              <w:t>Kontinuirano</w:t>
            </w:r>
            <w:r w:rsidR="00740CA0" w:rsidRPr="00740CA0">
              <w:rPr>
                <w:rFonts w:ascii="Arial Narrow" w:hAnsi="Arial Narrow"/>
              </w:rPr>
              <w:t xml:space="preserve"> od 2015.</w:t>
            </w:r>
            <w:r w:rsidRPr="00740CA0">
              <w:rPr>
                <w:rFonts w:ascii="Arial Narrow" w:hAnsi="Arial Narrow"/>
              </w:rPr>
              <w:t>do 31. prosinca 2017.</w:t>
            </w:r>
          </w:p>
          <w:p w:rsidR="00064327" w:rsidRPr="00740CA0" w:rsidRDefault="00064327" w:rsidP="00EE3FBE">
            <w:pPr>
              <w:spacing w:before="40" w:after="40"/>
              <w:jc w:val="center"/>
              <w:rPr>
                <w:rFonts w:ascii="Arial Narrow" w:hAnsi="Arial Narrow" w:cs="Arial"/>
              </w:rPr>
            </w:pP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Ministarstvo zdravlja </w:t>
            </w:r>
          </w:p>
        </w:tc>
        <w:tc>
          <w:tcPr>
            <w:tcW w:w="1849" w:type="dxa"/>
            <w:shd w:val="clear" w:color="auto" w:fill="auto"/>
          </w:tcPr>
          <w:p w:rsidR="00064327" w:rsidRPr="00740CA0" w:rsidRDefault="00064327" w:rsidP="00177B7D">
            <w:pPr>
              <w:spacing w:before="40" w:after="40"/>
              <w:rPr>
                <w:rFonts w:ascii="Arial Narrow" w:hAnsi="Arial Narrow" w:cs="Arial"/>
              </w:rPr>
            </w:pPr>
            <w:r w:rsidRPr="00740CA0">
              <w:rPr>
                <w:rFonts w:ascii="Arial Narrow" w:hAnsi="Arial Narrow" w:cs="Arial"/>
              </w:rPr>
              <w:t>Ured za suzbijanje zlouporabe droga,</w:t>
            </w:r>
          </w:p>
          <w:p w:rsidR="00064327" w:rsidRPr="00740CA0" w:rsidRDefault="00064327" w:rsidP="00177B7D">
            <w:pPr>
              <w:spacing w:before="40" w:after="40"/>
              <w:rPr>
                <w:rFonts w:ascii="Arial Narrow" w:hAnsi="Arial Narrow" w:cs="Arial"/>
              </w:rPr>
            </w:pPr>
            <w:r w:rsidRPr="00740CA0">
              <w:rPr>
                <w:rFonts w:ascii="Arial Narrow" w:hAnsi="Arial Narrow" w:cs="Arial"/>
              </w:rPr>
              <w:t>Ministarstvo unutarnjih poslova,</w:t>
            </w:r>
          </w:p>
          <w:p w:rsidR="00064327" w:rsidRPr="00740CA0" w:rsidRDefault="00064327" w:rsidP="00177B7D">
            <w:pPr>
              <w:spacing w:before="40" w:after="40"/>
              <w:rPr>
                <w:rFonts w:ascii="Arial Narrow" w:hAnsi="Arial Narrow" w:cs="Arial"/>
              </w:rPr>
            </w:pPr>
            <w:r w:rsidRPr="00740CA0">
              <w:rPr>
                <w:rFonts w:ascii="Arial Narrow" w:hAnsi="Arial Narrow" w:cs="Arial"/>
              </w:rPr>
              <w:t>Znanstvene ustanove</w:t>
            </w:r>
          </w:p>
        </w:tc>
        <w:tc>
          <w:tcPr>
            <w:tcW w:w="1676" w:type="dxa"/>
            <w:shd w:val="clear" w:color="auto" w:fill="auto"/>
          </w:tcPr>
          <w:p w:rsidR="00064327" w:rsidRPr="00740CA0" w:rsidRDefault="00064327" w:rsidP="00177B7D">
            <w:pPr>
              <w:spacing w:before="40" w:after="40"/>
              <w:rPr>
                <w:rFonts w:ascii="Arial Narrow" w:hAnsi="Arial Narrow" w:cs="Arial"/>
              </w:rPr>
            </w:pPr>
            <w:r w:rsidRPr="00740CA0">
              <w:rPr>
                <w:rFonts w:ascii="Arial Narrow" w:hAnsi="Arial Narrow" w:cs="Arial Unicode MS"/>
              </w:rPr>
              <w:t>Sredstva Dr</w:t>
            </w:r>
            <w:r w:rsidR="00BC044F">
              <w:rPr>
                <w:rFonts w:ascii="Arial Narrow" w:hAnsi="Arial Narrow" w:cs="Arial Unicode MS"/>
              </w:rPr>
              <w:t>žavnog proračuna RH za rad Ministarstva</w:t>
            </w:r>
            <w:r w:rsidRPr="00740CA0">
              <w:rPr>
                <w:rFonts w:ascii="Arial Narrow" w:hAnsi="Arial Narrow" w:cs="Arial"/>
              </w:rPr>
              <w:t xml:space="preserve"> i ostalih mjerodavnih državnih tijela prema godišnjem proračunu</w:t>
            </w:r>
          </w:p>
        </w:tc>
      </w:tr>
      <w:tr w:rsidR="00064327" w:rsidRPr="00393BA8" w:rsidTr="00EE3FBE">
        <w:trPr>
          <w:trHeight w:val="710"/>
        </w:trPr>
        <w:tc>
          <w:tcPr>
            <w:tcW w:w="3282" w:type="dxa"/>
            <w:shd w:val="clear" w:color="auto" w:fill="auto"/>
          </w:tcPr>
          <w:p w:rsidR="00064327" w:rsidRPr="00740CA0" w:rsidRDefault="00064327" w:rsidP="00EE3FBE">
            <w:pPr>
              <w:autoSpaceDE w:val="0"/>
              <w:autoSpaceDN w:val="0"/>
              <w:adjustRightInd w:val="0"/>
              <w:jc w:val="both"/>
              <w:rPr>
                <w:rFonts w:ascii="Arial Narrow" w:hAnsi="Arial Narrow"/>
                <w:b/>
                <w:bCs/>
                <w:lang w:eastAsia="ko-KR"/>
              </w:rPr>
            </w:pPr>
            <w:r w:rsidRPr="00740CA0">
              <w:rPr>
                <w:rFonts w:ascii="Arial Narrow" w:hAnsi="Arial Narrow"/>
                <w:b/>
                <w:bCs/>
                <w:lang w:eastAsia="ko-KR"/>
              </w:rPr>
              <w:t>4. Kreirati nova zakonska rješenja kojima će se ograničiti dostupnost i ponuda novih psihoaktivnih tvari u Republici Hrvatskoj.</w:t>
            </w:r>
          </w:p>
        </w:tc>
        <w:tc>
          <w:tcPr>
            <w:tcW w:w="1454" w:type="dxa"/>
            <w:shd w:val="clear" w:color="auto" w:fill="auto"/>
          </w:tcPr>
          <w:p w:rsidR="00064327" w:rsidRPr="00740CA0" w:rsidRDefault="00064327" w:rsidP="00177B7D">
            <w:pPr>
              <w:spacing w:before="40" w:after="40"/>
              <w:rPr>
                <w:rFonts w:ascii="Arial Narrow" w:hAnsi="Arial Narrow"/>
              </w:rPr>
            </w:pPr>
            <w:r w:rsidRPr="00740CA0">
              <w:rPr>
                <w:rFonts w:ascii="Arial Narrow" w:hAnsi="Arial Narrow"/>
              </w:rPr>
              <w:t>Kontinuirano</w:t>
            </w:r>
            <w:r w:rsidR="00740CA0" w:rsidRPr="00740CA0">
              <w:rPr>
                <w:rFonts w:ascii="Arial Narrow" w:hAnsi="Arial Narrow"/>
              </w:rPr>
              <w:t xml:space="preserve"> od 2015.</w:t>
            </w:r>
            <w:r w:rsidRPr="00740CA0">
              <w:rPr>
                <w:rFonts w:ascii="Arial Narrow" w:hAnsi="Arial Narrow"/>
              </w:rPr>
              <w:t>do 31. prosinca 2017.</w:t>
            </w:r>
          </w:p>
          <w:p w:rsidR="00064327" w:rsidRPr="00740CA0" w:rsidRDefault="00064327" w:rsidP="00EE3FBE">
            <w:pPr>
              <w:spacing w:before="40" w:after="40"/>
              <w:jc w:val="center"/>
              <w:rPr>
                <w:rFonts w:ascii="Arial Narrow" w:hAnsi="Arial Narrow" w:cs="Arial"/>
              </w:rPr>
            </w:pP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Ministarstvo zdravlja </w:t>
            </w:r>
          </w:p>
        </w:tc>
        <w:tc>
          <w:tcPr>
            <w:tcW w:w="1849" w:type="dxa"/>
            <w:shd w:val="clear" w:color="auto" w:fill="auto"/>
          </w:tcPr>
          <w:p w:rsidR="00064327" w:rsidRPr="00740CA0" w:rsidRDefault="00064327" w:rsidP="00177B7D">
            <w:pPr>
              <w:spacing w:before="40" w:after="40"/>
              <w:rPr>
                <w:rFonts w:ascii="Arial Narrow" w:hAnsi="Arial Narrow" w:cs="Arial"/>
              </w:rPr>
            </w:pPr>
            <w:r w:rsidRPr="00740CA0">
              <w:rPr>
                <w:rFonts w:ascii="Arial Narrow" w:hAnsi="Arial Narrow" w:cs="Arial"/>
              </w:rPr>
              <w:t>Ured za suzbijanje zlouporabe droga,</w:t>
            </w:r>
          </w:p>
          <w:p w:rsidR="00064327" w:rsidRPr="00740CA0" w:rsidRDefault="00064327" w:rsidP="00177B7D">
            <w:pPr>
              <w:spacing w:before="40" w:after="40"/>
              <w:rPr>
                <w:rFonts w:ascii="Arial Narrow" w:hAnsi="Arial Narrow" w:cs="Arial"/>
              </w:rPr>
            </w:pPr>
            <w:r w:rsidRPr="00740CA0">
              <w:rPr>
                <w:rFonts w:ascii="Arial Narrow" w:hAnsi="Arial Narrow" w:cs="Arial"/>
              </w:rPr>
              <w:t>Ministarstvo unutarnjih poslova,</w:t>
            </w:r>
          </w:p>
          <w:p w:rsidR="00064327" w:rsidRPr="00740CA0" w:rsidRDefault="00064327" w:rsidP="00177B7D">
            <w:pPr>
              <w:spacing w:before="40" w:after="40"/>
              <w:rPr>
                <w:rFonts w:ascii="Arial Narrow" w:hAnsi="Arial Narrow" w:cs="Arial"/>
              </w:rPr>
            </w:pPr>
            <w:r w:rsidRPr="00740CA0">
              <w:rPr>
                <w:rFonts w:ascii="Arial Narrow" w:hAnsi="Arial Narrow" w:cs="Arial"/>
              </w:rPr>
              <w:t>Ministarstvo financija, Ministarstvo pravosuđa</w:t>
            </w:r>
          </w:p>
        </w:tc>
        <w:tc>
          <w:tcPr>
            <w:tcW w:w="1676" w:type="dxa"/>
            <w:shd w:val="clear" w:color="auto" w:fill="auto"/>
          </w:tcPr>
          <w:p w:rsidR="00064327" w:rsidRPr="00740CA0" w:rsidRDefault="00064327" w:rsidP="00177B7D">
            <w:pPr>
              <w:spacing w:before="40" w:after="40"/>
              <w:rPr>
                <w:rFonts w:ascii="Arial Narrow" w:hAnsi="Arial Narrow" w:cs="Arial"/>
              </w:rPr>
            </w:pPr>
            <w:r w:rsidRPr="00740CA0">
              <w:rPr>
                <w:rFonts w:ascii="Arial Narrow" w:hAnsi="Arial Narrow" w:cs="Arial Unicode MS"/>
              </w:rPr>
              <w:t>Sredstva Dr</w:t>
            </w:r>
            <w:r w:rsidR="00CF2112">
              <w:rPr>
                <w:rFonts w:ascii="Arial Narrow" w:hAnsi="Arial Narrow" w:cs="Arial Unicode MS"/>
              </w:rPr>
              <w:t>žavnog proračuna RH za rad Ministarstva</w:t>
            </w:r>
            <w:r w:rsidRPr="00740CA0">
              <w:rPr>
                <w:rFonts w:ascii="Arial Narrow" w:hAnsi="Arial Narrow" w:cs="Arial"/>
              </w:rPr>
              <w:t xml:space="preserve"> i ostalih mjerodavnih državnih tijela prema godišnjem proračunu</w:t>
            </w:r>
          </w:p>
        </w:tc>
      </w:tr>
      <w:tr w:rsidR="00064327" w:rsidRPr="00393BA8" w:rsidTr="00EE3FBE">
        <w:trPr>
          <w:trHeight w:val="710"/>
        </w:trPr>
        <w:tc>
          <w:tcPr>
            <w:tcW w:w="3282" w:type="dxa"/>
            <w:shd w:val="clear" w:color="auto" w:fill="auto"/>
          </w:tcPr>
          <w:p w:rsidR="00064327" w:rsidRPr="00740CA0" w:rsidRDefault="00064327" w:rsidP="00EE3FBE">
            <w:pPr>
              <w:autoSpaceDE w:val="0"/>
              <w:autoSpaceDN w:val="0"/>
              <w:adjustRightInd w:val="0"/>
              <w:jc w:val="both"/>
              <w:rPr>
                <w:rFonts w:ascii="Arial Narrow" w:hAnsi="Arial Narrow"/>
                <w:b/>
                <w:bCs/>
                <w:lang w:eastAsia="ko-KR"/>
              </w:rPr>
            </w:pPr>
            <w:r w:rsidRPr="00740CA0">
              <w:rPr>
                <w:rFonts w:ascii="Arial Narrow" w:hAnsi="Arial Narrow"/>
                <w:b/>
                <w:bCs/>
                <w:lang w:eastAsia="ko-KR"/>
              </w:rPr>
              <w:t xml:space="preserve">5. Ustrojiti kliničko-toksikološku mrežu za praćenje negativnih zdravstvenih posljedica konzumacije novih psihoaktivnih tvari u okviru Sustava ranog upozoravanja, s pripadajućim referentnim laboratorijem.  </w:t>
            </w:r>
          </w:p>
        </w:tc>
        <w:tc>
          <w:tcPr>
            <w:tcW w:w="1454" w:type="dxa"/>
            <w:shd w:val="clear" w:color="auto" w:fill="auto"/>
          </w:tcPr>
          <w:p w:rsidR="00064327" w:rsidRPr="00740CA0" w:rsidRDefault="00CF2112" w:rsidP="00177B7D">
            <w:pPr>
              <w:rPr>
                <w:rFonts w:ascii="Arial Narrow" w:hAnsi="Arial Narrow"/>
              </w:rPr>
            </w:pPr>
            <w:r w:rsidRPr="00740CA0">
              <w:rPr>
                <w:rFonts w:ascii="Arial Narrow" w:hAnsi="Arial Narrow"/>
              </w:rPr>
              <w:t>Kontinuirano od 2015.do 31. prosinca 2017</w:t>
            </w:r>
            <w:r>
              <w:rPr>
                <w:rFonts w:ascii="Arial Narrow" w:hAnsi="Arial Narrow"/>
              </w:rPr>
              <w:t>.</w:t>
            </w:r>
          </w:p>
        </w:tc>
        <w:tc>
          <w:tcPr>
            <w:tcW w:w="1751" w:type="dxa"/>
            <w:shd w:val="clear" w:color="auto" w:fill="auto"/>
          </w:tcPr>
          <w:p w:rsidR="00064327" w:rsidRPr="00740CA0" w:rsidRDefault="00064327" w:rsidP="00EE3FBE">
            <w:pPr>
              <w:spacing w:before="40" w:after="40"/>
              <w:jc w:val="center"/>
              <w:rPr>
                <w:rFonts w:ascii="Arial Narrow" w:hAnsi="Arial Narrow" w:cs="Arial"/>
              </w:rPr>
            </w:pPr>
            <w:r w:rsidRPr="00740CA0">
              <w:rPr>
                <w:rFonts w:ascii="Arial Narrow" w:hAnsi="Arial Narrow" w:cs="Arial"/>
              </w:rPr>
              <w:t xml:space="preserve">Ministarstvo zdravlja </w:t>
            </w:r>
          </w:p>
        </w:tc>
        <w:tc>
          <w:tcPr>
            <w:tcW w:w="1849" w:type="dxa"/>
            <w:shd w:val="clear" w:color="auto" w:fill="auto"/>
          </w:tcPr>
          <w:p w:rsidR="00064327" w:rsidRPr="00740CA0" w:rsidRDefault="00064327" w:rsidP="00177B7D">
            <w:pPr>
              <w:spacing w:before="40" w:after="40"/>
              <w:rPr>
                <w:rFonts w:ascii="Arial Narrow" w:hAnsi="Arial Narrow" w:cs="Arial"/>
              </w:rPr>
            </w:pPr>
            <w:r w:rsidRPr="00740CA0">
              <w:rPr>
                <w:rFonts w:ascii="Arial Narrow" w:hAnsi="Arial Narrow" w:cs="Arial"/>
              </w:rPr>
              <w:t>Ured za suzbijanje zlouporabe droga,</w:t>
            </w:r>
          </w:p>
          <w:p w:rsidR="00064327" w:rsidRPr="00740CA0" w:rsidRDefault="00064327" w:rsidP="00177B7D">
            <w:pPr>
              <w:spacing w:before="40" w:after="40"/>
              <w:rPr>
                <w:rFonts w:ascii="Arial Narrow" w:hAnsi="Arial Narrow" w:cs="Arial"/>
              </w:rPr>
            </w:pPr>
            <w:r w:rsidRPr="00740CA0">
              <w:rPr>
                <w:rFonts w:ascii="Arial Narrow" w:hAnsi="Arial Narrow" w:cs="Arial"/>
              </w:rPr>
              <w:t xml:space="preserve">Ministarstvo znanosti, obrazovanja i sporta, </w:t>
            </w:r>
          </w:p>
          <w:p w:rsidR="00064327" w:rsidRPr="00740CA0" w:rsidRDefault="00177B7D" w:rsidP="00177B7D">
            <w:pPr>
              <w:spacing w:before="40" w:after="40"/>
              <w:rPr>
                <w:rFonts w:ascii="Arial Narrow" w:hAnsi="Arial Narrow" w:cs="Arial"/>
              </w:rPr>
            </w:pPr>
            <w:r>
              <w:rPr>
                <w:rFonts w:ascii="Arial Narrow" w:hAnsi="Arial Narrow" w:cs="Arial"/>
              </w:rPr>
              <w:t>j</w:t>
            </w:r>
            <w:r w:rsidR="00064327" w:rsidRPr="00740CA0">
              <w:rPr>
                <w:rFonts w:ascii="Arial Narrow" w:hAnsi="Arial Narrow" w:cs="Arial"/>
              </w:rPr>
              <w:t xml:space="preserve">avne i znanstvene </w:t>
            </w:r>
            <w:r w:rsidR="00064327" w:rsidRPr="00740CA0">
              <w:rPr>
                <w:rFonts w:ascii="Arial Narrow" w:hAnsi="Arial Narrow" w:cs="Arial"/>
              </w:rPr>
              <w:lastRenderedPageBreak/>
              <w:t>ustanove</w:t>
            </w:r>
          </w:p>
        </w:tc>
        <w:tc>
          <w:tcPr>
            <w:tcW w:w="1676" w:type="dxa"/>
            <w:shd w:val="clear" w:color="auto" w:fill="auto"/>
          </w:tcPr>
          <w:p w:rsidR="00064327" w:rsidRPr="00740CA0" w:rsidRDefault="00064327" w:rsidP="00177B7D">
            <w:pPr>
              <w:spacing w:before="40" w:after="40"/>
              <w:rPr>
                <w:rFonts w:ascii="Arial Narrow" w:hAnsi="Arial Narrow" w:cs="Arial"/>
              </w:rPr>
            </w:pPr>
            <w:r w:rsidRPr="00740CA0">
              <w:rPr>
                <w:rFonts w:ascii="Arial Narrow" w:hAnsi="Arial Narrow" w:cs="Arial Unicode MS"/>
              </w:rPr>
              <w:lastRenderedPageBreak/>
              <w:t>Sredstva Državnog proračuna RH za rad</w:t>
            </w:r>
            <w:r w:rsidR="00CF2112">
              <w:rPr>
                <w:rFonts w:ascii="Arial Narrow" w:hAnsi="Arial Narrow" w:cs="Arial Unicode MS"/>
              </w:rPr>
              <w:t xml:space="preserve"> Ministarstva</w:t>
            </w:r>
            <w:r w:rsidRPr="00740CA0">
              <w:rPr>
                <w:rFonts w:ascii="Arial Narrow" w:hAnsi="Arial Narrow" w:cs="Arial"/>
              </w:rPr>
              <w:t xml:space="preserve"> i ostalih mjerodavnih državnih tijela prema godišnjem </w:t>
            </w:r>
            <w:r w:rsidRPr="00740CA0">
              <w:rPr>
                <w:rFonts w:ascii="Arial Narrow" w:hAnsi="Arial Narrow" w:cs="Arial"/>
              </w:rPr>
              <w:lastRenderedPageBreak/>
              <w:t>proračunu</w:t>
            </w:r>
          </w:p>
        </w:tc>
      </w:tr>
    </w:tbl>
    <w:p w:rsidR="00064327" w:rsidRDefault="00064327" w:rsidP="00064327">
      <w:pPr>
        <w:autoSpaceDE w:val="0"/>
        <w:autoSpaceDN w:val="0"/>
        <w:adjustRightInd w:val="0"/>
        <w:jc w:val="both"/>
        <w:rPr>
          <w:rFonts w:ascii="Arial Narrow" w:hAnsi="Arial Narrow" w:cs="Arial"/>
          <w:b/>
          <w:bCs/>
          <w:color w:val="385623"/>
          <w:sz w:val="22"/>
          <w:szCs w:val="22"/>
          <w:lang w:eastAsia="ko-KR"/>
        </w:rPr>
      </w:pPr>
    </w:p>
    <w:p w:rsidR="00621AAC" w:rsidRPr="00393BA8" w:rsidRDefault="00621AAC" w:rsidP="00064327">
      <w:pPr>
        <w:autoSpaceDE w:val="0"/>
        <w:autoSpaceDN w:val="0"/>
        <w:adjustRightInd w:val="0"/>
        <w:jc w:val="both"/>
        <w:rPr>
          <w:rFonts w:ascii="Arial Narrow" w:hAnsi="Arial Narrow" w:cs="Arial"/>
          <w:b/>
          <w:bCs/>
          <w:color w:val="385623"/>
          <w:sz w:val="22"/>
          <w:szCs w:val="22"/>
          <w:lang w:eastAsia="ko-KR"/>
        </w:rPr>
      </w:pPr>
    </w:p>
    <w:p w:rsidR="00064327" w:rsidRPr="00543450" w:rsidRDefault="00064327" w:rsidP="00064327">
      <w:pPr>
        <w:autoSpaceDE w:val="0"/>
        <w:autoSpaceDN w:val="0"/>
        <w:adjustRightInd w:val="0"/>
        <w:jc w:val="both"/>
        <w:rPr>
          <w:rFonts w:ascii="Arial Narrow" w:hAnsi="Arial Narrow" w:cs="Arial"/>
          <w:b/>
          <w:bCs/>
          <w:sz w:val="24"/>
          <w:szCs w:val="24"/>
          <w:lang w:eastAsia="ko-KR"/>
        </w:rPr>
      </w:pPr>
      <w:r w:rsidRPr="00543450">
        <w:rPr>
          <w:rFonts w:ascii="Arial Narrow" w:hAnsi="Arial Narrow" w:cs="Arial"/>
          <w:b/>
          <w:bCs/>
          <w:sz w:val="24"/>
          <w:szCs w:val="24"/>
          <w:lang w:eastAsia="ko-KR"/>
        </w:rPr>
        <w:t>4.5.</w:t>
      </w:r>
      <w:r w:rsidRPr="00543450" w:rsidDel="009A42B9">
        <w:rPr>
          <w:rFonts w:ascii="Arial Narrow" w:hAnsi="Arial Narrow" w:cs="Arial"/>
          <w:b/>
          <w:bCs/>
          <w:sz w:val="24"/>
          <w:szCs w:val="24"/>
          <w:lang w:eastAsia="ko-KR"/>
        </w:rPr>
        <w:t xml:space="preserve"> </w:t>
      </w:r>
      <w:r w:rsidRPr="00543450">
        <w:rPr>
          <w:rFonts w:ascii="Arial Narrow" w:hAnsi="Arial Narrow" w:cs="Arial"/>
          <w:b/>
          <w:bCs/>
          <w:sz w:val="24"/>
          <w:szCs w:val="24"/>
          <w:lang w:eastAsia="ko-KR"/>
        </w:rPr>
        <w:t>ISTRAŽIVANJA</w:t>
      </w:r>
    </w:p>
    <w:p w:rsidR="00064327" w:rsidRPr="003006D5" w:rsidRDefault="00064327" w:rsidP="00064327">
      <w:pPr>
        <w:autoSpaceDE w:val="0"/>
        <w:autoSpaceDN w:val="0"/>
        <w:adjustRightInd w:val="0"/>
        <w:jc w:val="both"/>
        <w:rPr>
          <w:rFonts w:ascii="Arial Narrow" w:hAnsi="Arial Narrow" w:cs="Arial"/>
          <w:b/>
          <w:bCs/>
          <w:sz w:val="22"/>
          <w:szCs w:val="22"/>
          <w:lang w:eastAsia="ko-KR"/>
        </w:rPr>
      </w:pPr>
    </w:p>
    <w:p w:rsidR="00064327" w:rsidRPr="003006D5" w:rsidRDefault="00064327" w:rsidP="00064327">
      <w:pPr>
        <w:autoSpaceDE w:val="0"/>
        <w:autoSpaceDN w:val="0"/>
        <w:adjustRightInd w:val="0"/>
        <w:jc w:val="both"/>
        <w:rPr>
          <w:rFonts w:ascii="Arial Narrow" w:hAnsi="Arial Narrow" w:cs="Arial"/>
          <w:sz w:val="22"/>
          <w:szCs w:val="22"/>
        </w:rPr>
      </w:pPr>
      <w:r w:rsidRPr="003006D5">
        <w:rPr>
          <w:rFonts w:ascii="Arial Narrow" w:hAnsi="Arial Narrow" w:cs="Arial"/>
          <w:b/>
          <w:bCs/>
          <w:sz w:val="22"/>
          <w:szCs w:val="22"/>
          <w:u w:val="single"/>
          <w:lang w:eastAsia="ko-KR"/>
        </w:rPr>
        <w:t>Cilj 1.</w:t>
      </w:r>
      <w:r w:rsidRPr="003006D5">
        <w:rPr>
          <w:rFonts w:ascii="Arial Narrow" w:hAnsi="Arial Narrow" w:cs="Arial"/>
          <w:b/>
          <w:bCs/>
          <w:sz w:val="22"/>
          <w:szCs w:val="22"/>
          <w:lang w:eastAsia="ko-KR"/>
        </w:rPr>
        <w:t xml:space="preserve"> </w:t>
      </w:r>
      <w:r>
        <w:rPr>
          <w:rFonts w:ascii="Arial Narrow" w:hAnsi="Arial Narrow" w:cs="Arial"/>
          <w:b/>
          <w:bCs/>
          <w:sz w:val="22"/>
          <w:szCs w:val="22"/>
          <w:lang w:eastAsia="ko-KR"/>
        </w:rPr>
        <w:tab/>
      </w:r>
      <w:r w:rsidRPr="003006D5">
        <w:rPr>
          <w:rFonts w:ascii="Arial Narrow" w:hAnsi="Arial Narrow" w:cs="Arial"/>
          <w:sz w:val="22"/>
          <w:szCs w:val="22"/>
        </w:rPr>
        <w:t xml:space="preserve">Podići razinu svijesti o važnosti istraživanja </w:t>
      </w:r>
      <w:r>
        <w:rPr>
          <w:rFonts w:ascii="Arial Narrow" w:hAnsi="Arial Narrow" w:cs="Arial"/>
          <w:sz w:val="22"/>
          <w:szCs w:val="22"/>
        </w:rPr>
        <w:t xml:space="preserve">na </w:t>
      </w:r>
      <w:r w:rsidRPr="003006D5">
        <w:rPr>
          <w:rFonts w:ascii="Arial Narrow" w:hAnsi="Arial Narrow" w:cs="Arial"/>
          <w:sz w:val="22"/>
          <w:szCs w:val="22"/>
        </w:rPr>
        <w:t>područj</w:t>
      </w:r>
      <w:r>
        <w:rPr>
          <w:rFonts w:ascii="Arial Narrow" w:hAnsi="Arial Narrow" w:cs="Arial"/>
          <w:sz w:val="22"/>
          <w:szCs w:val="22"/>
        </w:rPr>
        <w:t>u</w:t>
      </w:r>
      <w:r w:rsidRPr="003006D5">
        <w:rPr>
          <w:rFonts w:ascii="Arial Narrow" w:hAnsi="Arial Narrow" w:cs="Arial"/>
          <w:sz w:val="22"/>
          <w:szCs w:val="22"/>
        </w:rPr>
        <w:t xml:space="preserve"> droga koja nisu pokrivena rutinskim prikupljanjem podataka radi boljeg razumijevanja fenomena </w:t>
      </w:r>
      <w:r>
        <w:rPr>
          <w:rFonts w:ascii="Arial Narrow" w:hAnsi="Arial Narrow" w:cs="Arial"/>
          <w:sz w:val="22"/>
          <w:szCs w:val="22"/>
        </w:rPr>
        <w:t xml:space="preserve">te </w:t>
      </w:r>
      <w:r w:rsidRPr="003006D5">
        <w:rPr>
          <w:rFonts w:ascii="Arial Narrow" w:hAnsi="Arial Narrow" w:cs="Arial"/>
          <w:sz w:val="22"/>
          <w:szCs w:val="22"/>
        </w:rPr>
        <w:t>koristiti</w:t>
      </w:r>
      <w:r>
        <w:rPr>
          <w:rFonts w:ascii="Arial Narrow" w:hAnsi="Arial Narrow" w:cs="Arial"/>
          <w:sz w:val="22"/>
          <w:szCs w:val="22"/>
        </w:rPr>
        <w:t xml:space="preserve"> se</w:t>
      </w:r>
      <w:r w:rsidRPr="003006D5">
        <w:rPr>
          <w:rFonts w:ascii="Arial Narrow" w:hAnsi="Arial Narrow" w:cs="Arial"/>
          <w:sz w:val="22"/>
          <w:szCs w:val="22"/>
        </w:rPr>
        <w:t xml:space="preserve"> spoznaj</w:t>
      </w:r>
      <w:r>
        <w:rPr>
          <w:rFonts w:ascii="Arial Narrow" w:hAnsi="Arial Narrow" w:cs="Arial"/>
          <w:sz w:val="22"/>
          <w:szCs w:val="22"/>
        </w:rPr>
        <w:t xml:space="preserve">ama </w:t>
      </w:r>
      <w:r w:rsidRPr="003006D5">
        <w:rPr>
          <w:rFonts w:ascii="Arial Narrow" w:hAnsi="Arial Narrow" w:cs="Arial"/>
          <w:sz w:val="22"/>
          <w:szCs w:val="22"/>
        </w:rPr>
        <w:t>istraživanja u kreiranju učinkovitih politika droga.</w:t>
      </w:r>
    </w:p>
    <w:p w:rsidR="00064327" w:rsidRPr="003006D5" w:rsidRDefault="00064327" w:rsidP="00064327">
      <w:pPr>
        <w:ind w:left="660"/>
        <w:rPr>
          <w:rFonts w:ascii="Arial Narrow" w:hAnsi="Arial Narrow" w:cs="Arial"/>
          <w:sz w:val="22"/>
          <w:szCs w:val="22"/>
        </w:rPr>
      </w:pPr>
    </w:p>
    <w:p w:rsidR="002856E7" w:rsidRDefault="00064327" w:rsidP="00064327">
      <w:pPr>
        <w:tabs>
          <w:tab w:val="left" w:pos="900"/>
          <w:tab w:val="left" w:pos="1080"/>
        </w:tabs>
        <w:jc w:val="both"/>
        <w:rPr>
          <w:rFonts w:ascii="Arial Narrow" w:hAnsi="Arial Narrow" w:cs="Arial"/>
          <w:sz w:val="22"/>
          <w:szCs w:val="22"/>
        </w:rPr>
      </w:pPr>
      <w:r w:rsidRPr="003006D5">
        <w:rPr>
          <w:rFonts w:ascii="Arial Narrow" w:hAnsi="Arial Narrow" w:cs="Arial"/>
          <w:b/>
          <w:sz w:val="22"/>
          <w:szCs w:val="22"/>
          <w:u w:val="single"/>
        </w:rPr>
        <w:t>Mjera 1.</w:t>
      </w:r>
      <w:r w:rsidRPr="003006D5">
        <w:rPr>
          <w:rFonts w:ascii="Arial Narrow" w:hAnsi="Arial Narrow" w:cs="Arial"/>
          <w:b/>
          <w:sz w:val="22"/>
          <w:szCs w:val="22"/>
        </w:rPr>
        <w:t xml:space="preserve"> </w:t>
      </w:r>
      <w:r>
        <w:rPr>
          <w:rFonts w:ascii="Arial Narrow" w:hAnsi="Arial Narrow" w:cs="Arial"/>
          <w:b/>
          <w:sz w:val="22"/>
          <w:szCs w:val="22"/>
        </w:rPr>
        <w:tab/>
      </w:r>
      <w:r w:rsidRPr="00740CA0">
        <w:rPr>
          <w:rFonts w:ascii="Arial Narrow" w:hAnsi="Arial Narrow" w:cs="Arial"/>
          <w:sz w:val="22"/>
          <w:szCs w:val="22"/>
        </w:rPr>
        <w:t xml:space="preserve">Provesti istraživanja na prioritetnim područjima problematike droga i ovisnosti o drogama, kockanja i drugih ovisničkih ponašanja. </w:t>
      </w:r>
    </w:p>
    <w:p w:rsidR="0028587E" w:rsidRPr="002856E7" w:rsidRDefault="00543450" w:rsidP="00064327">
      <w:pPr>
        <w:tabs>
          <w:tab w:val="left" w:pos="900"/>
          <w:tab w:val="left" w:pos="1080"/>
        </w:tabs>
        <w:jc w:val="both"/>
        <w:rPr>
          <w:rFonts w:ascii="Arial Narrow" w:hAnsi="Arial Narrow" w:cs="Arial"/>
          <w:sz w:val="22"/>
          <w:szCs w:val="22"/>
        </w:rPr>
      </w:pPr>
      <w:r w:rsidRPr="00543450">
        <w:rPr>
          <w:rFonts w:ascii="Arial Narrow" w:hAnsi="Arial Narrow" w:cs="Arial"/>
          <w:b/>
          <w:sz w:val="24"/>
          <w:szCs w:val="24"/>
          <w:u w:val="single"/>
        </w:rPr>
        <w:t>Tablica 1.</w:t>
      </w:r>
    </w:p>
    <w:p w:rsidR="00064327" w:rsidRPr="00543450" w:rsidRDefault="00064327" w:rsidP="00064327">
      <w:pPr>
        <w:tabs>
          <w:tab w:val="left" w:pos="900"/>
          <w:tab w:val="left" w:pos="1080"/>
        </w:tabs>
        <w:jc w:val="both"/>
        <w:rPr>
          <w:rFonts w:ascii="Arial Narrow" w:hAnsi="Arial Narrow" w:cs="Arial"/>
          <w:b/>
          <w:sz w:val="24"/>
          <w:szCs w:val="24"/>
          <w:u w:val="single"/>
        </w:rPr>
      </w:pPr>
    </w:p>
    <w:tbl>
      <w:tblPr>
        <w:tblW w:w="100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282"/>
        <w:gridCol w:w="1454"/>
        <w:gridCol w:w="1751"/>
        <w:gridCol w:w="1849"/>
        <w:gridCol w:w="1676"/>
      </w:tblGrid>
      <w:tr w:rsidR="00064327" w:rsidRPr="003006D5" w:rsidTr="00EE3FBE">
        <w:tc>
          <w:tcPr>
            <w:tcW w:w="3282" w:type="dxa"/>
            <w:shd w:val="clear" w:color="auto" w:fill="auto"/>
          </w:tcPr>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Provedbene aktivnosti</w:t>
            </w:r>
          </w:p>
        </w:tc>
        <w:tc>
          <w:tcPr>
            <w:tcW w:w="1454" w:type="dxa"/>
            <w:shd w:val="clear" w:color="auto" w:fill="auto"/>
          </w:tcPr>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Rokovi</w:t>
            </w:r>
          </w:p>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izvršenja</w:t>
            </w:r>
          </w:p>
        </w:tc>
        <w:tc>
          <w:tcPr>
            <w:tcW w:w="1751" w:type="dxa"/>
            <w:shd w:val="clear" w:color="auto" w:fill="auto"/>
          </w:tcPr>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NositeljI</w:t>
            </w:r>
          </w:p>
          <w:p w:rsidR="00064327" w:rsidRPr="001F7E35" w:rsidRDefault="00064327" w:rsidP="00EE3FBE">
            <w:pPr>
              <w:jc w:val="center"/>
              <w:rPr>
                <w:rFonts w:ascii="Arial Narrow" w:hAnsi="Arial Narrow" w:cs="Arial"/>
                <w:b/>
                <w:caps/>
                <w:sz w:val="22"/>
                <w:szCs w:val="22"/>
              </w:rPr>
            </w:pPr>
          </w:p>
        </w:tc>
        <w:tc>
          <w:tcPr>
            <w:tcW w:w="1849" w:type="dxa"/>
            <w:shd w:val="clear" w:color="auto" w:fill="auto"/>
          </w:tcPr>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Suradnici u provedbi</w:t>
            </w:r>
          </w:p>
          <w:p w:rsidR="00064327" w:rsidRPr="001F7E35" w:rsidRDefault="00064327" w:rsidP="00EE3FBE">
            <w:pPr>
              <w:jc w:val="center"/>
              <w:rPr>
                <w:rFonts w:ascii="Arial Narrow" w:hAnsi="Arial Narrow" w:cs="Arial"/>
                <w:b/>
                <w:caps/>
                <w:sz w:val="22"/>
                <w:szCs w:val="22"/>
              </w:rPr>
            </w:pPr>
          </w:p>
        </w:tc>
        <w:tc>
          <w:tcPr>
            <w:tcW w:w="1676" w:type="dxa"/>
            <w:shd w:val="clear" w:color="auto" w:fill="auto"/>
          </w:tcPr>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Financijska</w:t>
            </w:r>
          </w:p>
          <w:p w:rsidR="00064327" w:rsidRPr="001F7E35" w:rsidRDefault="00064327" w:rsidP="00EE3FBE">
            <w:pPr>
              <w:jc w:val="center"/>
              <w:rPr>
                <w:rFonts w:ascii="Arial Narrow" w:hAnsi="Arial Narrow" w:cs="Arial"/>
                <w:b/>
                <w:caps/>
                <w:sz w:val="22"/>
                <w:szCs w:val="22"/>
              </w:rPr>
            </w:pPr>
            <w:r w:rsidRPr="001F7E35">
              <w:rPr>
                <w:rFonts w:ascii="Arial Narrow" w:hAnsi="Arial Narrow" w:cs="Arial"/>
                <w:b/>
                <w:caps/>
                <w:sz w:val="22"/>
                <w:szCs w:val="22"/>
              </w:rPr>
              <w:t xml:space="preserve"> sredstva</w:t>
            </w:r>
          </w:p>
        </w:tc>
      </w:tr>
      <w:tr w:rsidR="00064327" w:rsidRPr="003006D5" w:rsidTr="00EE3FBE">
        <w:trPr>
          <w:trHeight w:val="917"/>
        </w:trPr>
        <w:tc>
          <w:tcPr>
            <w:tcW w:w="3282" w:type="dxa"/>
            <w:shd w:val="clear" w:color="auto" w:fill="auto"/>
          </w:tcPr>
          <w:p w:rsidR="00064327" w:rsidRPr="001F7E35" w:rsidRDefault="00064327" w:rsidP="00EE3FBE">
            <w:pPr>
              <w:rPr>
                <w:rFonts w:ascii="Arial Narrow" w:hAnsi="Arial Narrow" w:cs="Arial"/>
                <w:b/>
              </w:rPr>
            </w:pPr>
            <w:r w:rsidRPr="001F7E35">
              <w:rPr>
                <w:rFonts w:ascii="Arial Narrow" w:hAnsi="Arial Narrow" w:cs="Arial"/>
                <w:b/>
              </w:rPr>
              <w:t>1.</w:t>
            </w:r>
            <w:r w:rsidR="001F4EB6" w:rsidRPr="001F7E35">
              <w:rPr>
                <w:rFonts w:ascii="Arial Narrow" w:hAnsi="Arial Narrow" w:cs="Arial"/>
                <w:b/>
              </w:rPr>
              <w:t>Provesti i</w:t>
            </w:r>
            <w:r w:rsidRPr="001F7E35">
              <w:rPr>
                <w:rFonts w:ascii="Arial Narrow" w:hAnsi="Arial Narrow" w:cs="Arial"/>
                <w:b/>
              </w:rPr>
              <w:t xml:space="preserve">straživanje zlouporabe sredstava ovisnosti u općoj </w:t>
            </w:r>
            <w:r w:rsidR="00B37A66" w:rsidRPr="001F7E35">
              <w:rPr>
                <w:rFonts w:ascii="Arial Narrow" w:hAnsi="Arial Narrow" w:cs="Arial"/>
                <w:b/>
              </w:rPr>
              <w:t>populaciji</w:t>
            </w:r>
            <w:r w:rsidRPr="001F7E35">
              <w:rPr>
                <w:rFonts w:ascii="Arial Narrow" w:hAnsi="Arial Narrow" w:cs="Arial"/>
                <w:b/>
              </w:rPr>
              <w:t xml:space="preserve"> Republike Hrvatske </w:t>
            </w:r>
          </w:p>
        </w:tc>
        <w:tc>
          <w:tcPr>
            <w:tcW w:w="1454" w:type="dxa"/>
            <w:shd w:val="clear" w:color="auto" w:fill="auto"/>
          </w:tcPr>
          <w:p w:rsidR="00064327" w:rsidRPr="001F7E35" w:rsidRDefault="00064327" w:rsidP="00177B7D">
            <w:pPr>
              <w:rPr>
                <w:rFonts w:ascii="Arial Narrow" w:hAnsi="Arial Narrow" w:cs="Arial"/>
              </w:rPr>
            </w:pPr>
            <w:r w:rsidRPr="001F7E35">
              <w:rPr>
                <w:rFonts w:ascii="Arial Narrow" w:hAnsi="Arial Narrow" w:cs="Arial"/>
              </w:rPr>
              <w:t>Prosinac 2015.</w:t>
            </w:r>
          </w:p>
        </w:tc>
        <w:tc>
          <w:tcPr>
            <w:tcW w:w="1751" w:type="dxa"/>
            <w:shd w:val="clear" w:color="auto" w:fill="auto"/>
          </w:tcPr>
          <w:p w:rsidR="00064327" w:rsidRPr="001F7E35" w:rsidRDefault="00064327" w:rsidP="00177B7D">
            <w:pPr>
              <w:rPr>
                <w:rFonts w:ascii="Arial Narrow" w:hAnsi="Arial Narrow" w:cs="Arial"/>
              </w:rPr>
            </w:pPr>
            <w:r w:rsidRPr="001F7E35">
              <w:rPr>
                <w:rFonts w:ascii="Arial Narrow" w:hAnsi="Arial Narrow" w:cs="Arial"/>
              </w:rPr>
              <w:t>Ured</w:t>
            </w:r>
            <w:r w:rsidR="00740CA0" w:rsidRPr="001F7E35">
              <w:rPr>
                <w:rFonts w:ascii="Arial Narrow" w:hAnsi="Arial Narrow" w:cs="Arial"/>
              </w:rPr>
              <w:t xml:space="preserve"> za suzbijanje zlouporabe droga</w:t>
            </w:r>
            <w:r w:rsidRPr="001F7E35">
              <w:rPr>
                <w:rFonts w:ascii="Arial Narrow" w:hAnsi="Arial Narrow" w:cs="Arial"/>
              </w:rPr>
              <w:t xml:space="preserve"> </w:t>
            </w:r>
          </w:p>
        </w:tc>
        <w:tc>
          <w:tcPr>
            <w:tcW w:w="1849" w:type="dxa"/>
            <w:shd w:val="clear" w:color="auto" w:fill="auto"/>
          </w:tcPr>
          <w:p w:rsidR="00064327" w:rsidRPr="001F7E35" w:rsidRDefault="00064327" w:rsidP="00177B7D">
            <w:pPr>
              <w:rPr>
                <w:rFonts w:ascii="Arial Narrow" w:hAnsi="Arial Narrow" w:cs="Arial"/>
              </w:rPr>
            </w:pPr>
            <w:r w:rsidRPr="001F7E35">
              <w:rPr>
                <w:rFonts w:ascii="Arial Narrow" w:hAnsi="Arial Narrow" w:cs="Arial"/>
              </w:rPr>
              <w:t>Znanstvena ustanova, Ministarstvo zdravlja,   Hrvatska Lutrija</w:t>
            </w:r>
          </w:p>
        </w:tc>
        <w:tc>
          <w:tcPr>
            <w:tcW w:w="1676" w:type="dxa"/>
            <w:shd w:val="clear" w:color="auto" w:fill="auto"/>
          </w:tcPr>
          <w:p w:rsidR="00064327" w:rsidRPr="001F7E35" w:rsidRDefault="00064327" w:rsidP="00177B7D">
            <w:pPr>
              <w:rPr>
                <w:rFonts w:ascii="Arial Narrow" w:hAnsi="Arial Narrow" w:cs="Arial"/>
              </w:rPr>
            </w:pPr>
            <w:r w:rsidRPr="001F7E35">
              <w:rPr>
                <w:rFonts w:ascii="Arial Narrow" w:hAnsi="Arial Narrow" w:cs="Arial"/>
              </w:rPr>
              <w:t>Sredstva Državnog proračuna RH za rad Ureda i ostalih mjerodavnih drža</w:t>
            </w:r>
            <w:r w:rsidR="00177B7D">
              <w:rPr>
                <w:rFonts w:ascii="Arial Narrow" w:hAnsi="Arial Narrow" w:cs="Arial"/>
              </w:rPr>
              <w:t>vnih tijela prema godišnjem pro</w:t>
            </w:r>
            <w:r w:rsidRPr="001F7E35">
              <w:rPr>
                <w:rFonts w:ascii="Arial Narrow" w:hAnsi="Arial Narrow" w:cs="Arial"/>
              </w:rPr>
              <w:t>ačunu,</w:t>
            </w:r>
          </w:p>
          <w:p w:rsidR="00064327" w:rsidRPr="001F7E35" w:rsidRDefault="00064327" w:rsidP="00177B7D">
            <w:pPr>
              <w:rPr>
                <w:rFonts w:ascii="Arial Narrow" w:hAnsi="Arial Narrow" w:cs="Arial"/>
              </w:rPr>
            </w:pPr>
            <w:r w:rsidRPr="001F7E35">
              <w:rPr>
                <w:rFonts w:ascii="Arial Narrow" w:hAnsi="Arial Narrow" w:cs="Arial"/>
              </w:rPr>
              <w:t>EU fondovi</w:t>
            </w:r>
          </w:p>
        </w:tc>
      </w:tr>
      <w:tr w:rsidR="00A31E47" w:rsidRPr="003006D5" w:rsidTr="00EE3FBE">
        <w:trPr>
          <w:trHeight w:val="710"/>
        </w:trPr>
        <w:tc>
          <w:tcPr>
            <w:tcW w:w="3282" w:type="dxa"/>
            <w:shd w:val="clear" w:color="auto" w:fill="auto"/>
          </w:tcPr>
          <w:p w:rsidR="00A31E47" w:rsidRPr="001F7E35" w:rsidRDefault="00177B7D" w:rsidP="00EE3FBE">
            <w:pPr>
              <w:rPr>
                <w:rFonts w:ascii="Arial Narrow" w:hAnsi="Arial Narrow"/>
                <w:b/>
              </w:rPr>
            </w:pPr>
            <w:r>
              <w:rPr>
                <w:rFonts w:ascii="Arial Narrow" w:hAnsi="Arial Narrow" w:cs="Arial"/>
                <w:b/>
              </w:rPr>
              <w:t xml:space="preserve">2. </w:t>
            </w:r>
            <w:r w:rsidR="00A31E47" w:rsidRPr="001F7E35">
              <w:rPr>
                <w:rFonts w:ascii="Arial Narrow" w:hAnsi="Arial Narrow" w:cs="Arial"/>
                <w:b/>
              </w:rPr>
              <w:t>Provesti istraživanje</w:t>
            </w:r>
            <w:r w:rsidR="00A31E47" w:rsidRPr="001F7E35">
              <w:rPr>
                <w:rFonts w:ascii="Arial Narrow" w:hAnsi="Arial Narrow"/>
                <w:b/>
              </w:rPr>
              <w:t xml:space="preserve"> o uporabi sredstava ovisnosti (uključujući pušenje, pijenje, uzimanje droga, kockanje, Internet) među djecom školske dobi u Europi</w:t>
            </w:r>
            <w:r w:rsidR="00A31E47" w:rsidRPr="001F7E35">
              <w:rPr>
                <w:rFonts w:ascii="Arial Narrow" w:hAnsi="Arial Narrow"/>
              </w:rPr>
              <w:t xml:space="preserve">  </w:t>
            </w:r>
            <w:r w:rsidR="00A31E47" w:rsidRPr="001F7E35">
              <w:rPr>
                <w:rFonts w:ascii="Arial Narrow" w:hAnsi="Arial Narrow"/>
                <w:b/>
              </w:rPr>
              <w:t xml:space="preserve">(„European School Survey Project on Alcohol and Other drugs“ – ESPAD) </w:t>
            </w:r>
          </w:p>
          <w:p w:rsidR="00A31E47" w:rsidRPr="001F7E35" w:rsidRDefault="00A31E47" w:rsidP="00EE3FBE">
            <w:pPr>
              <w:rPr>
                <w:rFonts w:ascii="Arial Narrow" w:hAnsi="Arial Narrow" w:cs="Arial"/>
                <w:b/>
              </w:rPr>
            </w:pPr>
          </w:p>
        </w:tc>
        <w:tc>
          <w:tcPr>
            <w:tcW w:w="1454" w:type="dxa"/>
            <w:shd w:val="clear" w:color="auto" w:fill="auto"/>
          </w:tcPr>
          <w:p w:rsidR="00A31E47" w:rsidRPr="001F7E35" w:rsidRDefault="00A31E47" w:rsidP="00177B7D">
            <w:pPr>
              <w:rPr>
                <w:rFonts w:ascii="Arial Narrow" w:hAnsi="Arial Narrow" w:cs="Arial"/>
              </w:rPr>
            </w:pPr>
            <w:r w:rsidRPr="001F7E35">
              <w:rPr>
                <w:rFonts w:ascii="Arial Narrow" w:hAnsi="Arial Narrow" w:cs="Arial"/>
              </w:rPr>
              <w:t xml:space="preserve">Do 31. prosinca 2015. </w:t>
            </w:r>
          </w:p>
        </w:tc>
        <w:tc>
          <w:tcPr>
            <w:tcW w:w="1751" w:type="dxa"/>
            <w:shd w:val="clear" w:color="auto" w:fill="auto"/>
          </w:tcPr>
          <w:p w:rsidR="00A31E47" w:rsidRPr="001F7E35" w:rsidRDefault="00696F29" w:rsidP="00177B7D">
            <w:pPr>
              <w:rPr>
                <w:rFonts w:ascii="Arial Narrow" w:hAnsi="Arial Narrow" w:cs="Arial"/>
              </w:rPr>
            </w:pPr>
            <w:r>
              <w:rPr>
                <w:rFonts w:ascii="Arial Narrow" w:hAnsi="Arial Narrow" w:cs="Arial"/>
              </w:rPr>
              <w:t>Hrvatski zavod za javno zdravstvo</w:t>
            </w:r>
          </w:p>
        </w:tc>
        <w:tc>
          <w:tcPr>
            <w:tcW w:w="1849" w:type="dxa"/>
            <w:shd w:val="clear" w:color="auto" w:fill="auto"/>
          </w:tcPr>
          <w:p w:rsidR="00A31E47" w:rsidRPr="001F7E35" w:rsidRDefault="00A31E47" w:rsidP="00177B7D">
            <w:pPr>
              <w:rPr>
                <w:rFonts w:ascii="Arial Narrow" w:hAnsi="Arial Narrow" w:cs="Arial"/>
              </w:rPr>
            </w:pPr>
            <w:r w:rsidRPr="001F7E35">
              <w:rPr>
                <w:rFonts w:ascii="Arial Narrow" w:hAnsi="Arial Narrow" w:cs="Arial"/>
              </w:rPr>
              <w:t>Ministarstvo zdravlja, Ured za suzbijanje zlouporabe droga, Ministarstvo znanosti, obrazovanja i sporta</w:t>
            </w:r>
          </w:p>
        </w:tc>
        <w:tc>
          <w:tcPr>
            <w:tcW w:w="1676" w:type="dxa"/>
            <w:shd w:val="clear" w:color="auto" w:fill="auto"/>
          </w:tcPr>
          <w:p w:rsidR="00740CA0" w:rsidRPr="001F7E35" w:rsidRDefault="00740CA0" w:rsidP="00177B7D">
            <w:pPr>
              <w:rPr>
                <w:rFonts w:ascii="Arial Narrow" w:hAnsi="Arial Narrow" w:cs="Arial"/>
              </w:rPr>
            </w:pPr>
            <w:r w:rsidRPr="001F7E35">
              <w:rPr>
                <w:rFonts w:ascii="Arial Narrow" w:hAnsi="Arial Narrow" w:cs="Arial"/>
              </w:rPr>
              <w:t>Sredstva Državnog proračuna RH za rad Zavoda i ostalih mjerodavnih državnih tijela prema godišnjem proračunu,</w:t>
            </w:r>
          </w:p>
          <w:p w:rsidR="00A31E47" w:rsidRPr="001F7E35" w:rsidRDefault="00740CA0" w:rsidP="00CF2112">
            <w:pPr>
              <w:rPr>
                <w:rFonts w:ascii="Arial Narrow" w:hAnsi="Arial Narrow" w:cs="Arial"/>
              </w:rPr>
            </w:pPr>
            <w:r w:rsidRPr="001F7E35">
              <w:rPr>
                <w:rFonts w:ascii="Arial Narrow" w:hAnsi="Arial Narrow" w:cs="Arial"/>
              </w:rPr>
              <w:t>EU fondovi</w:t>
            </w:r>
          </w:p>
        </w:tc>
      </w:tr>
      <w:tr w:rsidR="00064327" w:rsidRPr="003006D5" w:rsidTr="00EE3FBE">
        <w:trPr>
          <w:trHeight w:val="710"/>
        </w:trPr>
        <w:tc>
          <w:tcPr>
            <w:tcW w:w="3282" w:type="dxa"/>
            <w:shd w:val="clear" w:color="auto" w:fill="auto"/>
          </w:tcPr>
          <w:p w:rsidR="00064327" w:rsidRPr="001F7E35" w:rsidRDefault="00064327" w:rsidP="00EE3FBE">
            <w:pPr>
              <w:autoSpaceDE w:val="0"/>
              <w:autoSpaceDN w:val="0"/>
              <w:adjustRightInd w:val="0"/>
              <w:rPr>
                <w:rFonts w:ascii="Arial Narrow" w:hAnsi="Arial Narrow"/>
                <w:b/>
                <w:bCs/>
                <w:lang w:eastAsia="ko-KR"/>
              </w:rPr>
            </w:pPr>
            <w:r w:rsidRPr="001F7E35">
              <w:rPr>
                <w:rFonts w:ascii="Arial Narrow" w:hAnsi="Arial Narrow"/>
                <w:b/>
                <w:bCs/>
                <w:lang w:eastAsia="ko-KR"/>
              </w:rPr>
              <w:t xml:space="preserve">3. Istraživanje novih droga putem Interneta / u klupskoj populaciji / glazbenim ljetnim festivalima </w:t>
            </w:r>
          </w:p>
        </w:tc>
        <w:tc>
          <w:tcPr>
            <w:tcW w:w="1454" w:type="dxa"/>
            <w:shd w:val="clear" w:color="auto" w:fill="auto"/>
          </w:tcPr>
          <w:p w:rsidR="00064327" w:rsidRPr="001F7E35" w:rsidRDefault="00064327" w:rsidP="00177B7D">
            <w:pPr>
              <w:rPr>
                <w:rFonts w:ascii="Arial Narrow" w:hAnsi="Arial Narrow"/>
              </w:rPr>
            </w:pPr>
            <w:r w:rsidRPr="001F7E35">
              <w:rPr>
                <w:rFonts w:ascii="Arial Narrow" w:hAnsi="Arial Narrow"/>
              </w:rPr>
              <w:t>Kontinuirano</w:t>
            </w:r>
            <w:r w:rsidR="00740CA0" w:rsidRPr="001F7E35">
              <w:rPr>
                <w:rFonts w:ascii="Arial Narrow" w:hAnsi="Arial Narrow"/>
              </w:rPr>
              <w:t xml:space="preserve"> od 2015. </w:t>
            </w:r>
            <w:r w:rsidRPr="001F7E35">
              <w:rPr>
                <w:rFonts w:ascii="Arial Narrow" w:hAnsi="Arial Narrow"/>
              </w:rPr>
              <w:t xml:space="preserve"> do 31. prosinca 2017.</w:t>
            </w:r>
          </w:p>
        </w:tc>
        <w:tc>
          <w:tcPr>
            <w:tcW w:w="1751" w:type="dxa"/>
            <w:shd w:val="clear" w:color="auto" w:fill="auto"/>
          </w:tcPr>
          <w:p w:rsidR="00064327" w:rsidRPr="001F7E35" w:rsidRDefault="00064327" w:rsidP="00177B7D">
            <w:pPr>
              <w:rPr>
                <w:rFonts w:ascii="Arial Narrow" w:hAnsi="Arial Narrow"/>
              </w:rPr>
            </w:pPr>
            <w:r w:rsidRPr="001F7E35">
              <w:rPr>
                <w:rFonts w:ascii="Arial Narrow" w:hAnsi="Arial Narrow"/>
              </w:rPr>
              <w:t>Ured za suzbijanje zlouporabe droga</w:t>
            </w:r>
          </w:p>
        </w:tc>
        <w:tc>
          <w:tcPr>
            <w:tcW w:w="1849" w:type="dxa"/>
            <w:shd w:val="clear" w:color="auto" w:fill="auto"/>
          </w:tcPr>
          <w:p w:rsidR="00064327" w:rsidRPr="001F7E35" w:rsidRDefault="00064327" w:rsidP="00177B7D">
            <w:pPr>
              <w:rPr>
                <w:rFonts w:ascii="Arial Narrow" w:hAnsi="Arial Narrow"/>
              </w:rPr>
            </w:pPr>
            <w:r w:rsidRPr="001F7E35">
              <w:rPr>
                <w:rFonts w:ascii="Arial Narrow" w:hAnsi="Arial Narrow"/>
              </w:rPr>
              <w:t xml:space="preserve">Sveučilište u Zagrebu, nevladine organizacije koje se bave programima smanjenja šteta </w:t>
            </w:r>
          </w:p>
        </w:tc>
        <w:tc>
          <w:tcPr>
            <w:tcW w:w="1676" w:type="dxa"/>
            <w:shd w:val="clear" w:color="auto" w:fill="auto"/>
          </w:tcPr>
          <w:p w:rsidR="00064327" w:rsidRPr="001F7E35" w:rsidRDefault="00177B7D" w:rsidP="00177B7D">
            <w:pPr>
              <w:rPr>
                <w:rFonts w:ascii="Arial Narrow" w:hAnsi="Arial Narrow"/>
              </w:rPr>
            </w:pPr>
            <w:r>
              <w:rPr>
                <w:rFonts w:ascii="Arial Narrow" w:hAnsi="Arial Narrow"/>
              </w:rPr>
              <w:t>S</w:t>
            </w:r>
            <w:r w:rsidR="00064327" w:rsidRPr="001F7E35">
              <w:rPr>
                <w:rFonts w:ascii="Arial Narrow" w:hAnsi="Arial Narrow"/>
              </w:rPr>
              <w:t>redstva Državnog proračuna RH za rad Ureda i ostalih mjerodavnih državnih tijela prema godišnjem proračunu,</w:t>
            </w:r>
          </w:p>
          <w:p w:rsidR="00064327" w:rsidRPr="001F7E35" w:rsidRDefault="00064327" w:rsidP="00BC044F">
            <w:pPr>
              <w:rPr>
                <w:rFonts w:ascii="Arial Narrow" w:hAnsi="Arial Narrow"/>
              </w:rPr>
            </w:pPr>
            <w:r w:rsidRPr="001F7E35">
              <w:rPr>
                <w:rFonts w:ascii="Arial Narrow" w:hAnsi="Arial Narrow"/>
              </w:rPr>
              <w:t>EU fondovi</w:t>
            </w:r>
          </w:p>
        </w:tc>
      </w:tr>
      <w:tr w:rsidR="00064327" w:rsidRPr="003006D5" w:rsidTr="00EE3FBE">
        <w:trPr>
          <w:trHeight w:val="710"/>
        </w:trPr>
        <w:tc>
          <w:tcPr>
            <w:tcW w:w="3282" w:type="dxa"/>
            <w:shd w:val="clear" w:color="auto" w:fill="auto"/>
          </w:tcPr>
          <w:p w:rsidR="00064327" w:rsidRPr="001F7E35" w:rsidRDefault="00064327" w:rsidP="00EE3FBE">
            <w:pPr>
              <w:spacing w:before="40" w:after="40"/>
              <w:jc w:val="both"/>
              <w:rPr>
                <w:rFonts w:ascii="Arial Narrow" w:hAnsi="Arial Narrow" w:cs="Arial"/>
                <w:b/>
              </w:rPr>
            </w:pPr>
            <w:r w:rsidRPr="001F7E35">
              <w:rPr>
                <w:rFonts w:ascii="Arial Narrow" w:hAnsi="Arial Narrow" w:cs="Arial"/>
                <w:b/>
              </w:rPr>
              <w:t>4. Provesti sveobuhvatno istraživanje dostupnosti i karakteristika tržišta droga u RH.</w:t>
            </w:r>
          </w:p>
        </w:tc>
        <w:tc>
          <w:tcPr>
            <w:tcW w:w="1454"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064327" w:rsidRPr="001F7E35" w:rsidRDefault="00B44600" w:rsidP="00177B7D">
            <w:pPr>
              <w:spacing w:before="40" w:after="40"/>
              <w:rPr>
                <w:rFonts w:ascii="Arial Narrow" w:hAnsi="Arial Narrow" w:cs="Arial"/>
              </w:rPr>
            </w:pPr>
            <w:r w:rsidRPr="008E78E5">
              <w:rPr>
                <w:rFonts w:ascii="Arial Narrow" w:hAnsi="Arial Narrow" w:cs="Arial"/>
              </w:rPr>
              <w:t>od 2015. do 31. prosinca 2017.</w:t>
            </w:r>
          </w:p>
        </w:tc>
        <w:tc>
          <w:tcPr>
            <w:tcW w:w="175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 xml:space="preserve">Ured za suzbijanje zlouporabe droga </w:t>
            </w:r>
          </w:p>
        </w:tc>
        <w:tc>
          <w:tcPr>
            <w:tcW w:w="184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Znanstvena ustanova,</w:t>
            </w:r>
          </w:p>
          <w:p w:rsidR="00064327" w:rsidRPr="001F7E35" w:rsidRDefault="00064327" w:rsidP="00177B7D">
            <w:pPr>
              <w:spacing w:before="40" w:after="40"/>
              <w:rPr>
                <w:rFonts w:ascii="Arial Narrow" w:hAnsi="Arial Narrow" w:cs="Arial"/>
              </w:rPr>
            </w:pPr>
            <w:r w:rsidRPr="001F7E35">
              <w:rPr>
                <w:rFonts w:ascii="Arial Narrow" w:hAnsi="Arial Narrow" w:cs="Arial"/>
              </w:rPr>
              <w:t>Ministarstvo unutarnjih poslova,</w:t>
            </w:r>
          </w:p>
          <w:p w:rsidR="00064327" w:rsidRPr="001F7E35" w:rsidRDefault="00064327" w:rsidP="00177B7D">
            <w:pPr>
              <w:spacing w:before="40" w:after="40"/>
              <w:rPr>
                <w:rFonts w:ascii="Arial Narrow" w:hAnsi="Arial Narrow"/>
              </w:rPr>
            </w:pPr>
            <w:r w:rsidRPr="001F7E35">
              <w:rPr>
                <w:rFonts w:ascii="Arial Narrow" w:hAnsi="Arial Narrow" w:cs="Arial"/>
              </w:rPr>
              <w:t>organizacije civilnog društva</w:t>
            </w:r>
          </w:p>
        </w:tc>
        <w:tc>
          <w:tcPr>
            <w:tcW w:w="1676"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Unicode MS"/>
              </w:rPr>
              <w:t>Sredstva Državnog proračuna RH za rad Ureda</w:t>
            </w:r>
            <w:r w:rsidRPr="001F7E35">
              <w:rPr>
                <w:rFonts w:ascii="Arial Narrow" w:hAnsi="Arial Narrow" w:cs="Arial"/>
              </w:rPr>
              <w:t xml:space="preserve"> i ostalih mjerodavnih državnih tijela prema godišnjem proračunu,</w:t>
            </w:r>
          </w:p>
          <w:p w:rsidR="00064327" w:rsidRPr="001F7E35" w:rsidRDefault="00064327" w:rsidP="00177B7D">
            <w:pPr>
              <w:spacing w:before="40" w:after="40"/>
              <w:rPr>
                <w:rFonts w:ascii="Arial Narrow" w:hAnsi="Arial Narrow" w:cs="Arial"/>
              </w:rPr>
            </w:pPr>
            <w:r w:rsidRPr="001F7E35">
              <w:rPr>
                <w:rFonts w:ascii="Arial Narrow" w:hAnsi="Arial Narrow" w:cs="Arial"/>
              </w:rPr>
              <w:t>EU fondovi</w:t>
            </w:r>
          </w:p>
        </w:tc>
      </w:tr>
      <w:tr w:rsidR="00064327" w:rsidRPr="003006D5" w:rsidTr="00EE3FBE">
        <w:trPr>
          <w:trHeight w:val="710"/>
        </w:trPr>
        <w:tc>
          <w:tcPr>
            <w:tcW w:w="3282" w:type="dxa"/>
            <w:shd w:val="clear" w:color="auto" w:fill="auto"/>
          </w:tcPr>
          <w:p w:rsidR="00064327" w:rsidRPr="001F7E35" w:rsidRDefault="00177B7D" w:rsidP="00177B7D">
            <w:pPr>
              <w:pStyle w:val="ListParagraph"/>
              <w:spacing w:before="40" w:after="40"/>
              <w:ind w:left="142"/>
              <w:contextualSpacing/>
              <w:jc w:val="both"/>
              <w:rPr>
                <w:rFonts w:ascii="Arial Narrow" w:hAnsi="Arial Narrow" w:cs="Arial"/>
                <w:b/>
                <w:sz w:val="20"/>
                <w:szCs w:val="20"/>
              </w:rPr>
            </w:pPr>
            <w:r>
              <w:rPr>
                <w:rFonts w:ascii="Arial Narrow" w:hAnsi="Arial Narrow" w:cs="Arial"/>
                <w:b/>
                <w:sz w:val="20"/>
                <w:szCs w:val="20"/>
              </w:rPr>
              <w:t>6.</w:t>
            </w:r>
            <w:r w:rsidR="00064327" w:rsidRPr="001F7E35">
              <w:rPr>
                <w:rFonts w:ascii="Arial Narrow" w:hAnsi="Arial Narrow" w:cs="Arial"/>
                <w:b/>
                <w:sz w:val="20"/>
                <w:szCs w:val="20"/>
              </w:rPr>
              <w:t xml:space="preserve"> Izraditi studiju provedivosti za istraživanje socijalnih troškova </w:t>
            </w:r>
            <w:r w:rsidR="00064327" w:rsidRPr="001F7E35">
              <w:rPr>
                <w:rFonts w:ascii="Arial Narrow" w:hAnsi="Arial Narrow" w:cs="Arial"/>
                <w:b/>
                <w:sz w:val="20"/>
                <w:szCs w:val="20"/>
              </w:rPr>
              <w:lastRenderedPageBreak/>
              <w:t>povezanih s zlouporabom droga</w:t>
            </w:r>
          </w:p>
        </w:tc>
        <w:tc>
          <w:tcPr>
            <w:tcW w:w="1454"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lastRenderedPageBreak/>
              <w:t>Kontinuirano</w:t>
            </w:r>
          </w:p>
          <w:p w:rsidR="00B44600" w:rsidRPr="008E78E5" w:rsidRDefault="00B44600" w:rsidP="00177B7D">
            <w:pPr>
              <w:spacing w:before="40" w:after="40"/>
              <w:rPr>
                <w:rFonts w:ascii="Arial Narrow" w:hAnsi="Arial Narrow" w:cs="Arial"/>
              </w:rPr>
            </w:pPr>
            <w:r w:rsidRPr="008E78E5">
              <w:rPr>
                <w:rFonts w:ascii="Arial Narrow" w:hAnsi="Arial Narrow" w:cs="Arial"/>
              </w:rPr>
              <w:t xml:space="preserve">od 2015. do </w:t>
            </w:r>
          </w:p>
          <w:p w:rsidR="00064327" w:rsidRPr="001F7E35" w:rsidRDefault="00B44600" w:rsidP="00177B7D">
            <w:pPr>
              <w:spacing w:before="40" w:after="40"/>
              <w:rPr>
                <w:rFonts w:ascii="Arial Narrow" w:hAnsi="Arial Narrow" w:cs="Arial"/>
              </w:rPr>
            </w:pPr>
            <w:r w:rsidRPr="008E78E5">
              <w:rPr>
                <w:rFonts w:ascii="Arial Narrow" w:hAnsi="Arial Narrow" w:cs="Arial"/>
              </w:rPr>
              <w:lastRenderedPageBreak/>
              <w:t>31. prosinca 2017.</w:t>
            </w:r>
          </w:p>
        </w:tc>
        <w:tc>
          <w:tcPr>
            <w:tcW w:w="175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lastRenderedPageBreak/>
              <w:t>Ured za suzbijanje zlouporabe droga</w:t>
            </w:r>
          </w:p>
        </w:tc>
        <w:tc>
          <w:tcPr>
            <w:tcW w:w="184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 xml:space="preserve">Znanstvena ustanova, </w:t>
            </w:r>
          </w:p>
          <w:p w:rsidR="00064327" w:rsidRPr="001F7E35" w:rsidRDefault="00064327" w:rsidP="00177B7D">
            <w:pPr>
              <w:spacing w:before="40" w:after="40"/>
              <w:rPr>
                <w:rFonts w:ascii="Arial Narrow" w:hAnsi="Arial Narrow"/>
              </w:rPr>
            </w:pPr>
            <w:r w:rsidRPr="001F7E35">
              <w:rPr>
                <w:rFonts w:ascii="Arial Narrow" w:hAnsi="Arial Narrow" w:cs="Arial"/>
              </w:rPr>
              <w:t xml:space="preserve">mjerodavna </w:t>
            </w:r>
            <w:r w:rsidRPr="001F7E35">
              <w:rPr>
                <w:rFonts w:ascii="Arial Narrow" w:hAnsi="Arial Narrow" w:cs="Arial"/>
              </w:rPr>
              <w:lastRenderedPageBreak/>
              <w:t>ministarstva i druga tijela državne uprave</w:t>
            </w:r>
            <w:r w:rsidRPr="001F7E35">
              <w:rPr>
                <w:rFonts w:ascii="Arial Narrow" w:hAnsi="Arial Narrow"/>
              </w:rPr>
              <w:t xml:space="preserve"> </w:t>
            </w:r>
          </w:p>
        </w:tc>
        <w:tc>
          <w:tcPr>
            <w:tcW w:w="1676"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Unicode MS"/>
              </w:rPr>
              <w:lastRenderedPageBreak/>
              <w:t xml:space="preserve">Sredstva Državnog proračuna RH za </w:t>
            </w:r>
            <w:r w:rsidRPr="001F7E35">
              <w:rPr>
                <w:rFonts w:ascii="Arial Narrow" w:hAnsi="Arial Narrow" w:cs="Arial Unicode MS"/>
              </w:rPr>
              <w:lastRenderedPageBreak/>
              <w:t>rad Ureda</w:t>
            </w:r>
            <w:r w:rsidRPr="001F7E35">
              <w:rPr>
                <w:rFonts w:ascii="Arial Narrow" w:hAnsi="Arial Narrow" w:cs="Arial"/>
              </w:rPr>
              <w:t xml:space="preserve"> i ostalih mjerodavnih državnih tijela prema godišnjem proračunu,</w:t>
            </w:r>
          </w:p>
          <w:p w:rsidR="00064327" w:rsidRPr="001F7E35" w:rsidRDefault="00064327" w:rsidP="00177B7D">
            <w:pPr>
              <w:spacing w:before="40" w:after="40"/>
              <w:rPr>
                <w:rFonts w:ascii="Arial Narrow" w:hAnsi="Arial Narrow" w:cs="Arial"/>
              </w:rPr>
            </w:pPr>
            <w:r w:rsidRPr="001F7E35">
              <w:rPr>
                <w:rFonts w:ascii="Arial Narrow" w:hAnsi="Arial Narrow" w:cs="Arial"/>
              </w:rPr>
              <w:t>EU fondovi</w:t>
            </w:r>
          </w:p>
        </w:tc>
      </w:tr>
      <w:tr w:rsidR="00064327" w:rsidRPr="003006D5" w:rsidTr="00EE3FBE">
        <w:trPr>
          <w:trHeight w:val="710"/>
        </w:trPr>
        <w:tc>
          <w:tcPr>
            <w:tcW w:w="3282" w:type="dxa"/>
            <w:shd w:val="clear" w:color="auto" w:fill="auto"/>
          </w:tcPr>
          <w:p w:rsidR="00064327" w:rsidRPr="001F7E35" w:rsidRDefault="00177B7D" w:rsidP="00177B7D">
            <w:pPr>
              <w:pStyle w:val="ListParagraph"/>
              <w:spacing w:before="40" w:after="40"/>
              <w:ind w:left="142"/>
              <w:contextualSpacing/>
              <w:jc w:val="both"/>
              <w:rPr>
                <w:rFonts w:ascii="Arial Narrow" w:hAnsi="Arial Narrow" w:cs="Arial"/>
                <w:b/>
                <w:sz w:val="20"/>
                <w:szCs w:val="20"/>
              </w:rPr>
            </w:pPr>
            <w:r>
              <w:rPr>
                <w:rFonts w:ascii="Arial Narrow" w:hAnsi="Arial Narrow" w:cs="Arial"/>
                <w:b/>
                <w:sz w:val="20"/>
                <w:szCs w:val="20"/>
              </w:rPr>
              <w:lastRenderedPageBreak/>
              <w:t>7.</w:t>
            </w:r>
            <w:r w:rsidR="00064327" w:rsidRPr="001F7E35">
              <w:rPr>
                <w:rFonts w:ascii="Arial Narrow" w:hAnsi="Arial Narrow" w:cs="Arial"/>
                <w:b/>
                <w:sz w:val="20"/>
                <w:szCs w:val="20"/>
              </w:rPr>
              <w:t xml:space="preserve"> Provesti istraživanje pojedinih komponenti socijalnih troškova povezanih sa zlouporabom droga </w:t>
            </w:r>
          </w:p>
          <w:p w:rsidR="00064327" w:rsidRPr="001F7E35" w:rsidRDefault="00064327" w:rsidP="00EE3FBE">
            <w:pPr>
              <w:pStyle w:val="ListParagraph"/>
              <w:spacing w:before="40" w:after="40"/>
              <w:ind w:left="142"/>
              <w:jc w:val="both"/>
              <w:rPr>
                <w:rFonts w:ascii="Arial Narrow" w:hAnsi="Arial Narrow" w:cs="Arial"/>
                <w:b/>
                <w:sz w:val="20"/>
                <w:szCs w:val="20"/>
              </w:rPr>
            </w:pPr>
          </w:p>
        </w:tc>
        <w:tc>
          <w:tcPr>
            <w:tcW w:w="1454"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064327" w:rsidRPr="001F7E35" w:rsidRDefault="00B44600" w:rsidP="00177B7D">
            <w:pPr>
              <w:spacing w:before="40" w:after="40"/>
              <w:rPr>
                <w:rFonts w:ascii="Arial Narrow" w:hAnsi="Arial Narrow" w:cs="Arial"/>
              </w:rPr>
            </w:pPr>
            <w:r w:rsidRPr="008E78E5">
              <w:rPr>
                <w:rFonts w:ascii="Arial Narrow" w:hAnsi="Arial Narrow" w:cs="Arial"/>
              </w:rPr>
              <w:t xml:space="preserve">od 2015. do </w:t>
            </w:r>
            <w:r w:rsidR="00177B7D">
              <w:rPr>
                <w:rFonts w:ascii="Arial Narrow" w:hAnsi="Arial Narrow" w:cs="Arial"/>
              </w:rPr>
              <w:t xml:space="preserve"> </w:t>
            </w:r>
            <w:r w:rsidRPr="008E78E5">
              <w:rPr>
                <w:rFonts w:ascii="Arial Narrow" w:hAnsi="Arial Narrow" w:cs="Arial"/>
              </w:rPr>
              <w:t>31. prosinca 2017.</w:t>
            </w:r>
          </w:p>
        </w:tc>
        <w:tc>
          <w:tcPr>
            <w:tcW w:w="175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184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 xml:space="preserve">Znanstvena ustanova, </w:t>
            </w:r>
          </w:p>
          <w:p w:rsidR="00064327" w:rsidRPr="001F7E35" w:rsidRDefault="00177B7D" w:rsidP="00177B7D">
            <w:pPr>
              <w:spacing w:before="40" w:after="40"/>
              <w:rPr>
                <w:rFonts w:ascii="Arial Narrow" w:hAnsi="Arial Narrow"/>
              </w:rPr>
            </w:pPr>
            <w:r>
              <w:rPr>
                <w:rFonts w:ascii="Arial Narrow" w:hAnsi="Arial Narrow" w:cs="Arial"/>
              </w:rPr>
              <w:t xml:space="preserve">Mjerodavna ministarstva </w:t>
            </w:r>
            <w:r w:rsidR="00064327" w:rsidRPr="001F7E35">
              <w:rPr>
                <w:rFonts w:ascii="Arial Narrow" w:hAnsi="Arial Narrow" w:cs="Arial"/>
              </w:rPr>
              <w:t xml:space="preserve"> i druga tijela državne uprave</w:t>
            </w:r>
            <w:r w:rsidR="00064327" w:rsidRPr="001F7E35">
              <w:rPr>
                <w:rFonts w:ascii="Arial Narrow" w:hAnsi="Arial Narrow"/>
              </w:rPr>
              <w:t xml:space="preserve"> </w:t>
            </w:r>
          </w:p>
        </w:tc>
        <w:tc>
          <w:tcPr>
            <w:tcW w:w="1676"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Unicode MS"/>
              </w:rPr>
              <w:t>Sredstva Državnog proračuna RH za rad Ureda</w:t>
            </w:r>
            <w:r w:rsidRPr="001F7E35">
              <w:rPr>
                <w:rFonts w:ascii="Arial Narrow" w:hAnsi="Arial Narrow" w:cs="Arial"/>
              </w:rPr>
              <w:t xml:space="preserve"> i ostalih mjerodavnih državnih tijela prema godišnjem proračunu,</w:t>
            </w:r>
          </w:p>
          <w:p w:rsidR="00064327" w:rsidRPr="001F7E35" w:rsidRDefault="00064327" w:rsidP="00177B7D">
            <w:pPr>
              <w:spacing w:before="40" w:after="40"/>
              <w:rPr>
                <w:rFonts w:ascii="Arial Narrow" w:hAnsi="Arial Narrow" w:cs="Arial"/>
              </w:rPr>
            </w:pPr>
            <w:r w:rsidRPr="001F7E35">
              <w:rPr>
                <w:rFonts w:ascii="Arial Narrow" w:hAnsi="Arial Narrow" w:cs="Arial"/>
              </w:rPr>
              <w:t>EU fondovi</w:t>
            </w:r>
          </w:p>
        </w:tc>
      </w:tr>
      <w:tr w:rsidR="00064327" w:rsidRPr="003006D5" w:rsidTr="00EE3FBE">
        <w:trPr>
          <w:trHeight w:val="710"/>
        </w:trPr>
        <w:tc>
          <w:tcPr>
            <w:tcW w:w="3282" w:type="dxa"/>
            <w:shd w:val="clear" w:color="auto" w:fill="auto"/>
          </w:tcPr>
          <w:p w:rsidR="00064327" w:rsidRPr="001F7E35" w:rsidRDefault="00177B7D" w:rsidP="00177B7D">
            <w:pPr>
              <w:pStyle w:val="ListParagraph"/>
              <w:spacing w:before="40" w:after="40"/>
              <w:ind w:left="142"/>
              <w:contextualSpacing/>
              <w:jc w:val="both"/>
              <w:rPr>
                <w:rFonts w:ascii="Arial Narrow" w:hAnsi="Arial Narrow" w:cs="Arial"/>
                <w:b/>
                <w:sz w:val="20"/>
                <w:szCs w:val="20"/>
              </w:rPr>
            </w:pPr>
            <w:r>
              <w:rPr>
                <w:rFonts w:ascii="Arial Narrow" w:hAnsi="Arial Narrow" w:cs="Arial"/>
                <w:b/>
                <w:sz w:val="20"/>
                <w:szCs w:val="20"/>
              </w:rPr>
              <w:t xml:space="preserve">8. </w:t>
            </w:r>
            <w:r w:rsidR="00064327" w:rsidRPr="001F7E35">
              <w:rPr>
                <w:rFonts w:ascii="Arial Narrow" w:hAnsi="Arial Narrow" w:cs="Arial"/>
                <w:b/>
                <w:sz w:val="20"/>
                <w:szCs w:val="20"/>
              </w:rPr>
              <w:t>Provesti istraživanje o prevalenciji kockanja i drugih ovisničkih ponašanja</w:t>
            </w:r>
          </w:p>
        </w:tc>
        <w:tc>
          <w:tcPr>
            <w:tcW w:w="1454"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064327" w:rsidRPr="001F7E35" w:rsidRDefault="00B44600" w:rsidP="00177B7D">
            <w:pPr>
              <w:spacing w:before="40" w:after="40"/>
              <w:rPr>
                <w:rFonts w:ascii="Arial Narrow" w:hAnsi="Arial Narrow" w:cs="Arial"/>
              </w:rPr>
            </w:pPr>
            <w:r w:rsidRPr="008E78E5">
              <w:rPr>
                <w:rFonts w:ascii="Arial Narrow" w:hAnsi="Arial Narrow" w:cs="Arial"/>
              </w:rPr>
              <w:t>od 2015. do 31. prosinca 2017.</w:t>
            </w:r>
          </w:p>
        </w:tc>
        <w:tc>
          <w:tcPr>
            <w:tcW w:w="175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184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 xml:space="preserve">Znanstvena ustanova, </w:t>
            </w:r>
          </w:p>
          <w:p w:rsidR="00064327" w:rsidRPr="001F7E35" w:rsidRDefault="00064327" w:rsidP="00177B7D">
            <w:pPr>
              <w:spacing w:before="40" w:after="40"/>
              <w:rPr>
                <w:rFonts w:ascii="Arial Narrow" w:hAnsi="Arial Narrow"/>
              </w:rPr>
            </w:pPr>
            <w:r w:rsidRPr="001F7E35">
              <w:rPr>
                <w:rFonts w:ascii="Arial Narrow" w:hAnsi="Arial Narrow" w:cs="Arial"/>
              </w:rPr>
              <w:t>mjerodavna ministarstva i druga tijela državne uprave</w:t>
            </w:r>
            <w:r w:rsidRPr="001F7E35">
              <w:rPr>
                <w:rFonts w:ascii="Arial Narrow" w:hAnsi="Arial Narrow"/>
              </w:rPr>
              <w:t xml:space="preserve"> </w:t>
            </w:r>
          </w:p>
        </w:tc>
        <w:tc>
          <w:tcPr>
            <w:tcW w:w="1676"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Unicode MS"/>
              </w:rPr>
              <w:t>Sredstva Državnog proračuna RH za rad Ureda</w:t>
            </w:r>
            <w:r w:rsidRPr="001F7E35">
              <w:rPr>
                <w:rFonts w:ascii="Arial Narrow" w:hAnsi="Arial Narrow" w:cs="Arial"/>
              </w:rPr>
              <w:t xml:space="preserve"> i ostalih mjerodavnih državnih tijela prema godišnjem proračunu,</w:t>
            </w:r>
          </w:p>
          <w:p w:rsidR="00064327" w:rsidRPr="001F7E35" w:rsidRDefault="00064327" w:rsidP="00177B7D">
            <w:pPr>
              <w:spacing w:before="40" w:after="40"/>
              <w:rPr>
                <w:rFonts w:ascii="Arial Narrow" w:hAnsi="Arial Narrow" w:cs="Arial"/>
              </w:rPr>
            </w:pPr>
            <w:r w:rsidRPr="001F7E35">
              <w:rPr>
                <w:rFonts w:ascii="Arial Narrow" w:hAnsi="Arial Narrow" w:cs="Arial"/>
              </w:rPr>
              <w:t>EU fondovi</w:t>
            </w:r>
          </w:p>
        </w:tc>
      </w:tr>
      <w:tr w:rsidR="00A31E47" w:rsidRPr="003006D5" w:rsidTr="00EE3FBE">
        <w:trPr>
          <w:trHeight w:val="710"/>
        </w:trPr>
        <w:tc>
          <w:tcPr>
            <w:tcW w:w="3282" w:type="dxa"/>
            <w:shd w:val="clear" w:color="auto" w:fill="auto"/>
          </w:tcPr>
          <w:p w:rsidR="00A31E47" w:rsidRPr="001F7E35" w:rsidRDefault="00177B7D" w:rsidP="00EE3FBE">
            <w:pPr>
              <w:autoSpaceDE w:val="0"/>
              <w:autoSpaceDN w:val="0"/>
              <w:adjustRightInd w:val="0"/>
              <w:jc w:val="both"/>
              <w:rPr>
                <w:rFonts w:ascii="Arial Narrow" w:hAnsi="Arial Narrow"/>
                <w:b/>
                <w:bCs/>
                <w:lang w:eastAsia="ko-KR"/>
              </w:rPr>
            </w:pPr>
            <w:r>
              <w:rPr>
                <w:rFonts w:ascii="Arial Narrow" w:hAnsi="Arial Narrow"/>
                <w:b/>
                <w:bCs/>
                <w:lang w:eastAsia="ko-KR"/>
              </w:rPr>
              <w:t xml:space="preserve">9. </w:t>
            </w:r>
            <w:r w:rsidR="00A31E47" w:rsidRPr="001F7E35">
              <w:rPr>
                <w:rFonts w:ascii="Arial Narrow" w:hAnsi="Arial Narrow"/>
                <w:b/>
                <w:bCs/>
                <w:lang w:eastAsia="ko-KR"/>
              </w:rPr>
              <w:t>Provesti nacionalno istraživanje o seroprevalenciji HIV, HBV i HCV među intravenoznim ovisnicima.</w:t>
            </w:r>
          </w:p>
        </w:tc>
        <w:tc>
          <w:tcPr>
            <w:tcW w:w="1454" w:type="dxa"/>
            <w:shd w:val="clear" w:color="auto" w:fill="auto"/>
          </w:tcPr>
          <w:p w:rsidR="00A31E47" w:rsidRPr="001F7E35" w:rsidRDefault="00740CA0" w:rsidP="00177B7D">
            <w:pPr>
              <w:rPr>
                <w:rFonts w:ascii="Arial Narrow" w:hAnsi="Arial Narrow"/>
              </w:rPr>
            </w:pPr>
            <w:r w:rsidRPr="001F7E35">
              <w:rPr>
                <w:rFonts w:ascii="Arial Narrow" w:hAnsi="Arial Narrow"/>
              </w:rPr>
              <w:t>Do prosinca</w:t>
            </w:r>
            <w:r w:rsidR="00A31E47" w:rsidRPr="001F7E35">
              <w:rPr>
                <w:rFonts w:ascii="Arial Narrow" w:hAnsi="Arial Narrow"/>
              </w:rPr>
              <w:t xml:space="preserve"> 2015.</w:t>
            </w:r>
          </w:p>
        </w:tc>
        <w:tc>
          <w:tcPr>
            <w:tcW w:w="1751" w:type="dxa"/>
            <w:shd w:val="clear" w:color="auto" w:fill="auto"/>
          </w:tcPr>
          <w:p w:rsidR="00A31E47" w:rsidRPr="001F7E35" w:rsidRDefault="00A31E47" w:rsidP="00177B7D">
            <w:pPr>
              <w:rPr>
                <w:rFonts w:ascii="Arial Narrow" w:hAnsi="Arial Narrow"/>
              </w:rPr>
            </w:pPr>
            <w:r w:rsidRPr="001F7E35">
              <w:rPr>
                <w:rFonts w:ascii="Arial Narrow" w:hAnsi="Arial Narrow"/>
              </w:rPr>
              <w:t>Medicinski fakultet u Zagrebu, Škola narodnog zdravlja,</w:t>
            </w:r>
          </w:p>
          <w:p w:rsidR="00A31E47" w:rsidRPr="001F7E35" w:rsidRDefault="00A31E47" w:rsidP="00177B7D">
            <w:pPr>
              <w:rPr>
                <w:rFonts w:ascii="Arial Narrow" w:hAnsi="Arial Narrow"/>
              </w:rPr>
            </w:pPr>
            <w:r w:rsidRPr="001F7E35">
              <w:rPr>
                <w:rFonts w:ascii="Arial Narrow" w:hAnsi="Arial Narrow"/>
              </w:rPr>
              <w:t xml:space="preserve">Ured za suzbijanje zlouporabe droga </w:t>
            </w:r>
          </w:p>
        </w:tc>
        <w:tc>
          <w:tcPr>
            <w:tcW w:w="1849" w:type="dxa"/>
            <w:shd w:val="clear" w:color="auto" w:fill="auto"/>
          </w:tcPr>
          <w:p w:rsidR="00A31E47" w:rsidRPr="001F7E35" w:rsidRDefault="00A31E47" w:rsidP="00177B7D">
            <w:pPr>
              <w:rPr>
                <w:rFonts w:ascii="Arial Narrow" w:hAnsi="Arial Narrow"/>
              </w:rPr>
            </w:pPr>
            <w:r w:rsidRPr="001F7E35">
              <w:rPr>
                <w:rFonts w:ascii="Arial Narrow" w:hAnsi="Arial Narrow"/>
              </w:rPr>
              <w:t xml:space="preserve">Hrvatski zavod za javno zdravstvo, Nastavni zavod za javno zdravstvo Primorsko-goranske županije, Nastavni zavod za javno zdravstvo Splitsko-dalmatinske županije, </w:t>
            </w:r>
            <w:r w:rsidR="00740CA0" w:rsidRPr="001F7E35">
              <w:rPr>
                <w:rFonts w:ascii="Arial Narrow" w:hAnsi="Arial Narrow"/>
              </w:rPr>
              <w:t xml:space="preserve">organizacije civilnog društva, </w:t>
            </w:r>
            <w:r w:rsidRPr="001F7E35">
              <w:rPr>
                <w:rFonts w:ascii="Arial Narrow" w:hAnsi="Arial Narrow"/>
              </w:rPr>
              <w:t>Hrvatski Crveni križ</w:t>
            </w:r>
          </w:p>
        </w:tc>
        <w:tc>
          <w:tcPr>
            <w:tcW w:w="1676" w:type="dxa"/>
            <w:shd w:val="clear" w:color="auto" w:fill="auto"/>
          </w:tcPr>
          <w:p w:rsidR="00BC044F" w:rsidRPr="00740CA0" w:rsidRDefault="00BC044F" w:rsidP="00BC044F">
            <w:pPr>
              <w:spacing w:before="40" w:after="40"/>
              <w:rPr>
                <w:rFonts w:ascii="Arial Narrow" w:hAnsi="Arial Narrow" w:cs="Arial"/>
              </w:rPr>
            </w:pPr>
            <w:r w:rsidRPr="00740CA0">
              <w:rPr>
                <w:rFonts w:ascii="Arial Narrow" w:hAnsi="Arial Narrow" w:cs="Arial Unicode MS"/>
              </w:rPr>
              <w:t>Sredstva Državnog proračuna RH za rad Ureda</w:t>
            </w:r>
            <w:r w:rsidRPr="00740CA0">
              <w:rPr>
                <w:rFonts w:ascii="Arial Narrow" w:hAnsi="Arial Narrow" w:cs="Arial"/>
              </w:rPr>
              <w:t xml:space="preserve"> i ostalih mjerodavnih d</w:t>
            </w:r>
            <w:r>
              <w:rPr>
                <w:rFonts w:ascii="Arial Narrow" w:hAnsi="Arial Narrow" w:cs="Arial"/>
              </w:rPr>
              <w:t xml:space="preserve">ržavnih tijela prema </w:t>
            </w:r>
            <w:r w:rsidRPr="00740CA0">
              <w:rPr>
                <w:rFonts w:ascii="Arial Narrow" w:hAnsi="Arial Narrow" w:cs="Arial"/>
              </w:rPr>
              <w:t>godišnjem proračunu,</w:t>
            </w:r>
            <w:r w:rsidR="00621AAC">
              <w:rPr>
                <w:rFonts w:ascii="Arial Narrow" w:hAnsi="Arial Narrow"/>
              </w:rPr>
              <w:t xml:space="preserve"> </w:t>
            </w:r>
            <w:r w:rsidR="00AA7746" w:rsidRPr="00F11778">
              <w:rPr>
                <w:rFonts w:ascii="Arial Narrow" w:hAnsi="Arial Narrow"/>
              </w:rPr>
              <w:t>proračuni jedinica lokalne i područne (regionalne) samouprave</w:t>
            </w:r>
          </w:p>
          <w:p w:rsidR="00A31E47" w:rsidRPr="001F7E35" w:rsidRDefault="00740CA0" w:rsidP="00177B7D">
            <w:pPr>
              <w:rPr>
                <w:rFonts w:ascii="Arial Narrow" w:hAnsi="Arial Narrow"/>
              </w:rPr>
            </w:pPr>
            <w:r w:rsidRPr="001F7E35">
              <w:rPr>
                <w:rFonts w:ascii="Arial Narrow" w:hAnsi="Arial Narrow" w:cs="Arial"/>
              </w:rPr>
              <w:t>EU fondovi</w:t>
            </w:r>
          </w:p>
        </w:tc>
      </w:tr>
      <w:tr w:rsidR="006E3192" w:rsidRPr="003006D5" w:rsidTr="00A82168">
        <w:trPr>
          <w:trHeight w:val="710"/>
        </w:trPr>
        <w:tc>
          <w:tcPr>
            <w:tcW w:w="3282" w:type="dxa"/>
          </w:tcPr>
          <w:p w:rsidR="006E3192" w:rsidRPr="00B10A4B" w:rsidRDefault="00177B7D" w:rsidP="006E3192">
            <w:pPr>
              <w:spacing w:before="40" w:after="40"/>
              <w:jc w:val="both"/>
              <w:rPr>
                <w:rFonts w:ascii="Arial Narrow" w:hAnsi="Arial Narrow" w:cs="Arial"/>
                <w:b/>
              </w:rPr>
            </w:pPr>
            <w:r>
              <w:rPr>
                <w:rFonts w:ascii="Arial Narrow" w:hAnsi="Arial Narrow" w:cs="Arial"/>
                <w:b/>
              </w:rPr>
              <w:t xml:space="preserve">10. </w:t>
            </w:r>
            <w:r w:rsidR="006E3192" w:rsidRPr="00B10A4B">
              <w:rPr>
                <w:rFonts w:ascii="Arial Narrow" w:hAnsi="Arial Narrow" w:cs="Arial"/>
                <w:b/>
              </w:rPr>
              <w:t>Provesti istraživanje s ciljem utvrđivanja stupnja raširenosti osobnih iskustava predoziranja opijatima kao i rizika od predoziranja opijatima unutar zatvorskog sustava, terapijskih zajednica i među korisnicima programa smanjenja šteta</w:t>
            </w:r>
          </w:p>
          <w:p w:rsidR="006E3192" w:rsidRPr="00B10A4B" w:rsidRDefault="006E3192" w:rsidP="006E3192">
            <w:pPr>
              <w:spacing w:before="40" w:after="40"/>
              <w:jc w:val="both"/>
              <w:rPr>
                <w:color w:val="FF0000"/>
              </w:rPr>
            </w:pPr>
          </w:p>
        </w:tc>
        <w:tc>
          <w:tcPr>
            <w:tcW w:w="1454" w:type="dxa"/>
          </w:tcPr>
          <w:p w:rsidR="006E3192" w:rsidRPr="00B10A4B" w:rsidDel="00047102" w:rsidRDefault="006E3192" w:rsidP="00177B7D">
            <w:pPr>
              <w:spacing w:before="40" w:after="40"/>
              <w:rPr>
                <w:rFonts w:ascii="Arial Narrow" w:hAnsi="Arial Narrow" w:cs="Arial"/>
              </w:rPr>
            </w:pPr>
            <w:r w:rsidRPr="00B10A4B">
              <w:rPr>
                <w:rFonts w:ascii="Arial Narrow" w:hAnsi="Arial Narrow" w:cs="Arial"/>
              </w:rPr>
              <w:t>Prosinac 2015.</w:t>
            </w:r>
          </w:p>
        </w:tc>
        <w:tc>
          <w:tcPr>
            <w:tcW w:w="1751" w:type="dxa"/>
          </w:tcPr>
          <w:p w:rsidR="006E3192" w:rsidRPr="00B10A4B" w:rsidDel="00047102" w:rsidRDefault="006E3192" w:rsidP="00177B7D">
            <w:pPr>
              <w:spacing w:before="40" w:after="40"/>
              <w:rPr>
                <w:rFonts w:ascii="Arial Narrow" w:hAnsi="Arial Narrow" w:cs="Arial"/>
              </w:rPr>
            </w:pPr>
            <w:r w:rsidRPr="00B10A4B">
              <w:rPr>
                <w:rFonts w:ascii="Arial Narrow" w:hAnsi="Arial Narrow" w:cs="Arial"/>
              </w:rPr>
              <w:t>Ured za suzbijanje zlouporabe droga</w:t>
            </w:r>
          </w:p>
        </w:tc>
        <w:tc>
          <w:tcPr>
            <w:tcW w:w="1849" w:type="dxa"/>
          </w:tcPr>
          <w:p w:rsidR="006E3192" w:rsidRPr="00B10A4B" w:rsidRDefault="006E3192" w:rsidP="00177B7D">
            <w:pPr>
              <w:spacing w:before="40" w:after="40"/>
              <w:rPr>
                <w:rFonts w:ascii="Arial Narrow" w:hAnsi="Arial Narrow" w:cs="Arial"/>
              </w:rPr>
            </w:pPr>
            <w:r w:rsidRPr="00B10A4B">
              <w:rPr>
                <w:rFonts w:ascii="Arial Narrow" w:hAnsi="Arial Narrow" w:cs="Arial"/>
              </w:rPr>
              <w:t>Ministarstvo pravosuđa – uprava za zatvorski sustav</w:t>
            </w:r>
            <w:r w:rsidR="00696F29">
              <w:rPr>
                <w:rFonts w:ascii="Arial Narrow" w:hAnsi="Arial Narrow" w:cs="Arial"/>
              </w:rPr>
              <w:t>,</w:t>
            </w:r>
          </w:p>
          <w:p w:rsidR="006E3192" w:rsidRPr="00B10A4B" w:rsidRDefault="00696F29" w:rsidP="00177B7D">
            <w:pPr>
              <w:spacing w:before="40" w:after="40"/>
              <w:rPr>
                <w:rFonts w:ascii="Arial Narrow" w:hAnsi="Arial Narrow" w:cs="Arial"/>
              </w:rPr>
            </w:pPr>
            <w:r>
              <w:rPr>
                <w:rFonts w:ascii="Arial Narrow" w:hAnsi="Arial Narrow" w:cs="Arial"/>
              </w:rPr>
              <w:t>t</w:t>
            </w:r>
            <w:r w:rsidR="006E3192" w:rsidRPr="00B10A4B">
              <w:rPr>
                <w:rFonts w:ascii="Arial Narrow" w:hAnsi="Arial Narrow" w:cs="Arial"/>
              </w:rPr>
              <w:t>erapijske zajednice</w:t>
            </w:r>
            <w:r>
              <w:rPr>
                <w:rFonts w:ascii="Arial Narrow" w:hAnsi="Arial Narrow" w:cs="Arial"/>
              </w:rPr>
              <w:t xml:space="preserve"> i</w:t>
            </w:r>
            <w:r w:rsidR="006E3192" w:rsidRPr="00B10A4B">
              <w:rPr>
                <w:rFonts w:ascii="Arial Narrow" w:hAnsi="Arial Narrow" w:cs="Arial"/>
              </w:rPr>
              <w:t xml:space="preserve"> </w:t>
            </w:r>
          </w:p>
          <w:p w:rsidR="006E3192" w:rsidRPr="00B10A4B" w:rsidRDefault="006E3192" w:rsidP="00177B7D">
            <w:pPr>
              <w:spacing w:before="40" w:after="40"/>
              <w:rPr>
                <w:rFonts w:ascii="Arial Narrow" w:hAnsi="Arial Narrow" w:cs="Arial"/>
              </w:rPr>
            </w:pPr>
            <w:r w:rsidRPr="00B10A4B">
              <w:rPr>
                <w:rFonts w:ascii="Arial Narrow" w:hAnsi="Arial Narrow" w:cs="Arial"/>
              </w:rPr>
              <w:t>orga</w:t>
            </w:r>
            <w:r w:rsidR="00696F29">
              <w:rPr>
                <w:rFonts w:ascii="Arial Narrow" w:hAnsi="Arial Narrow" w:cs="Arial"/>
              </w:rPr>
              <w:t>nizacije civilnog društva,</w:t>
            </w:r>
          </w:p>
          <w:p w:rsidR="006E3192" w:rsidRPr="00B10A4B" w:rsidRDefault="006E3192" w:rsidP="00177B7D">
            <w:pPr>
              <w:spacing w:before="40" w:after="40"/>
              <w:rPr>
                <w:rFonts w:ascii="Arial Narrow" w:hAnsi="Arial Narrow" w:cs="Arial"/>
              </w:rPr>
            </w:pPr>
            <w:r w:rsidRPr="00B10A4B">
              <w:rPr>
                <w:rFonts w:ascii="Arial Narrow" w:hAnsi="Arial Narrow" w:cs="Arial"/>
              </w:rPr>
              <w:t>Hrvatski Crveni križ</w:t>
            </w:r>
            <w:r w:rsidR="00696F29">
              <w:rPr>
                <w:rFonts w:ascii="Arial Narrow" w:hAnsi="Arial Narrow" w:cs="Arial"/>
              </w:rPr>
              <w:t>,</w:t>
            </w:r>
          </w:p>
          <w:p w:rsidR="006E3192" w:rsidRPr="00B10A4B" w:rsidDel="00047102" w:rsidRDefault="00696F29" w:rsidP="00177B7D">
            <w:pPr>
              <w:spacing w:before="40" w:after="40"/>
              <w:rPr>
                <w:rFonts w:ascii="Arial Narrow" w:hAnsi="Arial Narrow" w:cs="Arial"/>
              </w:rPr>
            </w:pPr>
            <w:r>
              <w:rPr>
                <w:rFonts w:ascii="Arial Narrow" w:hAnsi="Arial Narrow" w:cs="Arial"/>
              </w:rPr>
              <w:t>n</w:t>
            </w:r>
            <w:r w:rsidR="006E3192" w:rsidRPr="00B10A4B">
              <w:rPr>
                <w:rFonts w:ascii="Arial Narrow" w:hAnsi="Arial Narrow" w:cs="Arial"/>
              </w:rPr>
              <w:t>ezavisni stručnjaci i institucije</w:t>
            </w:r>
          </w:p>
        </w:tc>
        <w:tc>
          <w:tcPr>
            <w:tcW w:w="1676" w:type="dxa"/>
          </w:tcPr>
          <w:p w:rsidR="006E3192" w:rsidRPr="00B10A4B" w:rsidRDefault="006E3192" w:rsidP="00177B7D">
            <w:pPr>
              <w:spacing w:before="40" w:after="40"/>
              <w:rPr>
                <w:rFonts w:ascii="Arial Narrow" w:hAnsi="Arial Narrow" w:cs="Arial"/>
              </w:rPr>
            </w:pPr>
            <w:r w:rsidRPr="00B10A4B">
              <w:rPr>
                <w:rFonts w:ascii="Arial Narrow" w:hAnsi="Arial Narrow" w:cs="Arial"/>
              </w:rPr>
              <w:t>Sredstva</w:t>
            </w:r>
          </w:p>
          <w:p w:rsidR="006E3192" w:rsidRPr="00B10A4B" w:rsidDel="00047102" w:rsidRDefault="006E3192" w:rsidP="00177B7D">
            <w:pPr>
              <w:spacing w:before="40" w:after="40"/>
              <w:rPr>
                <w:rFonts w:ascii="Arial Narrow" w:hAnsi="Arial Narrow" w:cs="Arial"/>
              </w:rPr>
            </w:pPr>
            <w:r w:rsidRPr="00B10A4B">
              <w:rPr>
                <w:rFonts w:ascii="Arial Narrow" w:hAnsi="Arial Narrow" w:cs="Arial"/>
              </w:rPr>
              <w:t>Državnog proračuna RH za rad Ureda i ostalih mjerodavnih državnih tijela prema godišnjem proračunu</w:t>
            </w:r>
          </w:p>
        </w:tc>
      </w:tr>
      <w:tr w:rsidR="006E3192" w:rsidRPr="003006D5" w:rsidTr="00EE3FBE">
        <w:trPr>
          <w:trHeight w:val="710"/>
        </w:trPr>
        <w:tc>
          <w:tcPr>
            <w:tcW w:w="3282" w:type="dxa"/>
            <w:shd w:val="clear" w:color="auto" w:fill="auto"/>
          </w:tcPr>
          <w:p w:rsidR="006E3192" w:rsidRPr="001F7E35" w:rsidRDefault="00177B7D" w:rsidP="006E3192">
            <w:pPr>
              <w:rPr>
                <w:rFonts w:ascii="Arial Narrow" w:hAnsi="Arial Narrow" w:cs="Arial"/>
                <w:b/>
              </w:rPr>
            </w:pPr>
            <w:r>
              <w:rPr>
                <w:rFonts w:ascii="Arial Narrow" w:hAnsi="Arial Narrow" w:cs="Arial"/>
                <w:b/>
              </w:rPr>
              <w:t xml:space="preserve">11. </w:t>
            </w:r>
            <w:r w:rsidR="006E3192" w:rsidRPr="001F7E35">
              <w:rPr>
                <w:rFonts w:ascii="Arial Narrow" w:hAnsi="Arial Narrow" w:cs="Arial"/>
                <w:b/>
              </w:rPr>
              <w:t>Praćenje trendova zlouporabe droga analizom komunalnih otpadnih voda grada Zagreba na biomarkere droga</w:t>
            </w:r>
          </w:p>
        </w:tc>
        <w:tc>
          <w:tcPr>
            <w:tcW w:w="1454"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B44600" w:rsidRPr="008E78E5" w:rsidRDefault="00B44600" w:rsidP="00177B7D">
            <w:pPr>
              <w:spacing w:before="40" w:after="40"/>
              <w:rPr>
                <w:rFonts w:ascii="Arial Narrow" w:hAnsi="Arial Narrow" w:cs="Arial"/>
              </w:rPr>
            </w:pPr>
            <w:r w:rsidRPr="008E78E5">
              <w:rPr>
                <w:rFonts w:ascii="Arial Narrow" w:hAnsi="Arial Narrow" w:cs="Arial"/>
              </w:rPr>
              <w:t xml:space="preserve">od 2015. do </w:t>
            </w:r>
          </w:p>
          <w:p w:rsidR="006E3192" w:rsidRPr="001F7E35" w:rsidRDefault="00B44600" w:rsidP="00177B7D">
            <w:pPr>
              <w:rPr>
                <w:rFonts w:ascii="Arial Narrow" w:hAnsi="Arial Narrow" w:cs="Arial"/>
              </w:rPr>
            </w:pPr>
            <w:r w:rsidRPr="008E78E5">
              <w:rPr>
                <w:rFonts w:ascii="Arial Narrow" w:hAnsi="Arial Narrow" w:cs="Arial"/>
              </w:rPr>
              <w:t>31. prosinca 2017.</w:t>
            </w:r>
          </w:p>
        </w:tc>
        <w:tc>
          <w:tcPr>
            <w:tcW w:w="1751" w:type="dxa"/>
            <w:shd w:val="clear" w:color="auto" w:fill="auto"/>
          </w:tcPr>
          <w:p w:rsidR="006E3192" w:rsidRPr="001F7E35" w:rsidRDefault="006E3192" w:rsidP="00177B7D">
            <w:pPr>
              <w:spacing w:before="40" w:after="40"/>
              <w:rPr>
                <w:rFonts w:ascii="Arial Narrow" w:hAnsi="Arial Narrow" w:cs="Arial"/>
              </w:rPr>
            </w:pPr>
            <w:r w:rsidRPr="001F7E35">
              <w:rPr>
                <w:rFonts w:ascii="Arial Narrow" w:hAnsi="Arial Narrow" w:cs="Arial"/>
              </w:rPr>
              <w:t xml:space="preserve">Jedinice lokalne i područne </w:t>
            </w:r>
          </w:p>
          <w:p w:rsidR="006E3192" w:rsidRPr="001F7E35" w:rsidRDefault="006E3192" w:rsidP="00177B7D">
            <w:pPr>
              <w:rPr>
                <w:rFonts w:ascii="Arial Narrow" w:hAnsi="Arial Narrow" w:cs="Arial"/>
              </w:rPr>
            </w:pPr>
            <w:r w:rsidRPr="001F7E35">
              <w:rPr>
                <w:rFonts w:ascii="Arial Narrow" w:hAnsi="Arial Narrow" w:cs="Arial"/>
              </w:rPr>
              <w:t>(regionalne) samouprave</w:t>
            </w:r>
          </w:p>
        </w:tc>
        <w:tc>
          <w:tcPr>
            <w:tcW w:w="1849" w:type="dxa"/>
            <w:shd w:val="clear" w:color="auto" w:fill="auto"/>
          </w:tcPr>
          <w:p w:rsidR="006E3192" w:rsidRPr="001F7E35" w:rsidRDefault="006E3192" w:rsidP="00177B7D">
            <w:pPr>
              <w:rPr>
                <w:rFonts w:ascii="Arial Narrow" w:hAnsi="Arial Narrow" w:cs="Arial"/>
              </w:rPr>
            </w:pPr>
            <w:r w:rsidRPr="001F7E35">
              <w:rPr>
                <w:rFonts w:ascii="Arial Narrow" w:hAnsi="Arial Narrow" w:cs="Arial"/>
              </w:rPr>
              <w:t>Institut Ruđer Bošković,</w:t>
            </w:r>
          </w:p>
          <w:p w:rsidR="006E3192" w:rsidRPr="001F7E35" w:rsidRDefault="006E3192" w:rsidP="00177B7D">
            <w:pPr>
              <w:rPr>
                <w:rFonts w:ascii="Arial Narrow" w:hAnsi="Arial Narrow" w:cs="Arial"/>
              </w:rPr>
            </w:pPr>
            <w:r w:rsidRPr="001F7E35">
              <w:rPr>
                <w:rFonts w:ascii="Arial Narrow" w:hAnsi="Arial Narrow" w:cs="Arial"/>
              </w:rPr>
              <w:t>Ured za suzbijanje zlouporabe droga</w:t>
            </w:r>
          </w:p>
        </w:tc>
        <w:tc>
          <w:tcPr>
            <w:tcW w:w="1676" w:type="dxa"/>
            <w:shd w:val="clear" w:color="auto" w:fill="auto"/>
          </w:tcPr>
          <w:p w:rsidR="006E3192" w:rsidRPr="001F7E35" w:rsidRDefault="006E3192" w:rsidP="00177B7D">
            <w:pPr>
              <w:spacing w:before="40" w:after="40"/>
              <w:rPr>
                <w:rFonts w:ascii="Arial Narrow" w:hAnsi="Arial Narrow" w:cs="Arial"/>
              </w:rPr>
            </w:pPr>
            <w:r w:rsidRPr="001F7E35">
              <w:rPr>
                <w:rFonts w:ascii="Arial Narrow" w:hAnsi="Arial Narrow" w:cs="Arial"/>
              </w:rPr>
              <w:t xml:space="preserve">Sredstva proračuna jedinica lokalne i područne </w:t>
            </w:r>
          </w:p>
          <w:p w:rsidR="006E3192" w:rsidRPr="001F7E35" w:rsidRDefault="006E3192" w:rsidP="00177B7D">
            <w:pPr>
              <w:rPr>
                <w:rFonts w:ascii="Arial Narrow" w:hAnsi="Arial Narrow"/>
              </w:rPr>
            </w:pPr>
            <w:r w:rsidRPr="001F7E35">
              <w:rPr>
                <w:rFonts w:ascii="Arial Narrow" w:hAnsi="Arial Narrow" w:cs="Arial"/>
              </w:rPr>
              <w:t>(regionalne) samouprave</w:t>
            </w:r>
          </w:p>
        </w:tc>
      </w:tr>
    </w:tbl>
    <w:p w:rsidR="00064327" w:rsidRDefault="00064327" w:rsidP="00064327">
      <w:pPr>
        <w:tabs>
          <w:tab w:val="left" w:pos="900"/>
          <w:tab w:val="left" w:pos="1080"/>
        </w:tabs>
        <w:jc w:val="both"/>
        <w:rPr>
          <w:rFonts w:ascii="Arial Narrow" w:hAnsi="Arial Narrow" w:cs="Arial"/>
          <w:sz w:val="22"/>
          <w:szCs w:val="22"/>
        </w:rPr>
      </w:pPr>
    </w:p>
    <w:p w:rsidR="00064327" w:rsidRPr="00543450" w:rsidRDefault="00064327" w:rsidP="00064327">
      <w:pPr>
        <w:jc w:val="both"/>
        <w:rPr>
          <w:rFonts w:ascii="Arial Narrow" w:hAnsi="Arial Narrow" w:cs="Arial"/>
          <w:b/>
          <w:bCs/>
          <w:sz w:val="24"/>
          <w:szCs w:val="24"/>
          <w:lang w:eastAsia="ko-KR"/>
        </w:rPr>
      </w:pPr>
      <w:r w:rsidRPr="00543450">
        <w:rPr>
          <w:rFonts w:ascii="Arial Narrow" w:hAnsi="Arial Narrow" w:cs="Arial"/>
          <w:b/>
          <w:bCs/>
          <w:sz w:val="24"/>
          <w:szCs w:val="24"/>
          <w:lang w:eastAsia="ko-KR"/>
        </w:rPr>
        <w:t>4.6. EVALUACIJA</w:t>
      </w:r>
    </w:p>
    <w:p w:rsidR="00064327" w:rsidRPr="003006D5" w:rsidRDefault="00064327" w:rsidP="00064327">
      <w:pPr>
        <w:jc w:val="both"/>
        <w:rPr>
          <w:rFonts w:ascii="Arial Narrow" w:hAnsi="Arial Narrow" w:cs="Arial"/>
          <w:b/>
          <w:bCs/>
          <w:color w:val="0000FF"/>
          <w:sz w:val="22"/>
          <w:szCs w:val="22"/>
          <w:lang w:eastAsia="ko-KR"/>
        </w:rPr>
      </w:pPr>
    </w:p>
    <w:p w:rsidR="00064327" w:rsidRPr="003006D5" w:rsidRDefault="00064327" w:rsidP="00064327">
      <w:pPr>
        <w:autoSpaceDE w:val="0"/>
        <w:autoSpaceDN w:val="0"/>
        <w:adjustRightInd w:val="0"/>
        <w:jc w:val="both"/>
        <w:rPr>
          <w:rFonts w:ascii="Arial Narrow" w:hAnsi="Arial Narrow" w:cs="Arial"/>
          <w:sz w:val="22"/>
          <w:szCs w:val="22"/>
        </w:rPr>
      </w:pPr>
      <w:r w:rsidRPr="003006D5">
        <w:rPr>
          <w:rFonts w:ascii="Arial Narrow" w:hAnsi="Arial Narrow" w:cs="Arial"/>
          <w:b/>
          <w:bCs/>
          <w:sz w:val="22"/>
          <w:szCs w:val="22"/>
          <w:u w:val="single"/>
          <w:lang w:eastAsia="ko-KR"/>
        </w:rPr>
        <w:lastRenderedPageBreak/>
        <w:t>Cilj 1.</w:t>
      </w:r>
      <w:r w:rsidRPr="003006D5">
        <w:rPr>
          <w:rFonts w:ascii="Arial Narrow" w:hAnsi="Arial Narrow" w:cs="Arial"/>
          <w:b/>
          <w:bCs/>
          <w:sz w:val="22"/>
          <w:szCs w:val="22"/>
          <w:lang w:eastAsia="ko-KR"/>
        </w:rPr>
        <w:t xml:space="preserve"> </w:t>
      </w:r>
      <w:r>
        <w:rPr>
          <w:rFonts w:ascii="Arial Narrow" w:hAnsi="Arial Narrow" w:cs="Arial"/>
          <w:b/>
          <w:bCs/>
          <w:sz w:val="22"/>
          <w:szCs w:val="22"/>
          <w:lang w:eastAsia="ko-KR"/>
        </w:rPr>
        <w:tab/>
      </w:r>
      <w:r w:rsidRPr="003006D5">
        <w:rPr>
          <w:rFonts w:ascii="Arial Narrow" w:hAnsi="Arial Narrow" w:cs="Arial"/>
          <w:sz w:val="22"/>
          <w:szCs w:val="22"/>
        </w:rPr>
        <w:t>Povećati učinkovitost programa u području suzbijanja zlouporabe droga kroz provedbu evaluacije i supervizije programa/projek</w:t>
      </w:r>
      <w:r>
        <w:rPr>
          <w:rFonts w:ascii="Arial Narrow" w:hAnsi="Arial Narrow" w:cs="Arial"/>
          <w:sz w:val="22"/>
          <w:szCs w:val="22"/>
        </w:rPr>
        <w:t>a</w:t>
      </w:r>
      <w:r w:rsidRPr="003006D5">
        <w:rPr>
          <w:rFonts w:ascii="Arial Narrow" w:hAnsi="Arial Narrow" w:cs="Arial"/>
          <w:sz w:val="22"/>
          <w:szCs w:val="22"/>
        </w:rPr>
        <w:t>ta koji proizlaze iz Nacionalne strategije i</w:t>
      </w:r>
      <w:r>
        <w:rPr>
          <w:rFonts w:ascii="Arial Narrow" w:hAnsi="Arial Narrow" w:cs="Arial"/>
          <w:sz w:val="22"/>
          <w:szCs w:val="22"/>
        </w:rPr>
        <w:t xml:space="preserve"> </w:t>
      </w:r>
      <w:r w:rsidRPr="003006D5">
        <w:rPr>
          <w:rFonts w:ascii="Arial Narrow" w:hAnsi="Arial Narrow" w:cs="Arial"/>
          <w:sz w:val="22"/>
          <w:szCs w:val="22"/>
        </w:rPr>
        <w:t>Akcijskog plana.</w:t>
      </w:r>
    </w:p>
    <w:p w:rsidR="00064327" w:rsidRPr="003006D5" w:rsidRDefault="00064327" w:rsidP="00064327">
      <w:pPr>
        <w:autoSpaceDE w:val="0"/>
        <w:autoSpaceDN w:val="0"/>
        <w:adjustRightInd w:val="0"/>
        <w:jc w:val="both"/>
        <w:rPr>
          <w:rFonts w:ascii="Arial Narrow" w:hAnsi="Arial Narrow" w:cs="Arial"/>
          <w:sz w:val="22"/>
          <w:szCs w:val="22"/>
          <w:lang w:eastAsia="ko-KR"/>
        </w:rPr>
      </w:pPr>
    </w:p>
    <w:p w:rsidR="00064327" w:rsidRDefault="00064327" w:rsidP="00064327">
      <w:pPr>
        <w:tabs>
          <w:tab w:val="left" w:pos="900"/>
        </w:tabs>
        <w:autoSpaceDE w:val="0"/>
        <w:autoSpaceDN w:val="0"/>
        <w:adjustRightInd w:val="0"/>
        <w:jc w:val="both"/>
        <w:rPr>
          <w:rFonts w:ascii="Arial Narrow" w:hAnsi="Arial Narrow" w:cs="Arial"/>
          <w:bCs/>
          <w:sz w:val="22"/>
          <w:szCs w:val="22"/>
          <w:lang w:eastAsia="ko-KR"/>
        </w:rPr>
      </w:pPr>
      <w:r w:rsidRPr="003006D5">
        <w:rPr>
          <w:rFonts w:ascii="Arial Narrow" w:hAnsi="Arial Narrow" w:cs="Arial"/>
          <w:b/>
          <w:sz w:val="22"/>
          <w:szCs w:val="22"/>
          <w:u w:val="single"/>
          <w:lang w:eastAsia="ko-KR"/>
        </w:rPr>
        <w:t>Mjera 1.</w:t>
      </w:r>
      <w:r w:rsidRPr="003006D5">
        <w:rPr>
          <w:rFonts w:ascii="Arial Narrow" w:hAnsi="Arial Narrow" w:cs="Arial"/>
          <w:sz w:val="22"/>
          <w:szCs w:val="22"/>
          <w:lang w:eastAsia="ko-KR"/>
        </w:rPr>
        <w:t xml:space="preserve"> </w:t>
      </w:r>
      <w:r>
        <w:rPr>
          <w:rFonts w:ascii="Arial Narrow" w:hAnsi="Arial Narrow" w:cs="Arial"/>
          <w:sz w:val="22"/>
          <w:szCs w:val="22"/>
          <w:lang w:eastAsia="ko-KR"/>
        </w:rPr>
        <w:tab/>
      </w:r>
      <w:r w:rsidRPr="003006D5">
        <w:rPr>
          <w:rFonts w:ascii="Arial Narrow" w:hAnsi="Arial Narrow" w:cs="Arial"/>
          <w:sz w:val="22"/>
          <w:szCs w:val="22"/>
          <w:lang w:eastAsia="ko-KR"/>
        </w:rPr>
        <w:t>Ugraditi i provoditi evaluaciju i superviziju programa/projek</w:t>
      </w:r>
      <w:r>
        <w:rPr>
          <w:rFonts w:ascii="Arial Narrow" w:hAnsi="Arial Narrow" w:cs="Arial"/>
          <w:sz w:val="22"/>
          <w:szCs w:val="22"/>
          <w:lang w:eastAsia="ko-KR"/>
        </w:rPr>
        <w:t>a</w:t>
      </w:r>
      <w:r w:rsidRPr="003006D5">
        <w:rPr>
          <w:rFonts w:ascii="Arial Narrow" w:hAnsi="Arial Narrow" w:cs="Arial"/>
          <w:sz w:val="22"/>
          <w:szCs w:val="22"/>
          <w:lang w:eastAsia="ko-KR"/>
        </w:rPr>
        <w:t>ta koji proizlaze iz Nacionalne strategije uključ</w:t>
      </w:r>
      <w:r>
        <w:rPr>
          <w:rFonts w:ascii="Arial Narrow" w:hAnsi="Arial Narrow" w:cs="Arial"/>
          <w:sz w:val="22"/>
          <w:szCs w:val="22"/>
          <w:lang w:eastAsia="ko-KR"/>
        </w:rPr>
        <w:t>ujući</w:t>
      </w:r>
      <w:r w:rsidRPr="003006D5">
        <w:rPr>
          <w:rFonts w:ascii="Arial Narrow" w:hAnsi="Arial Narrow" w:cs="Arial"/>
          <w:sz w:val="22"/>
          <w:szCs w:val="22"/>
          <w:lang w:eastAsia="ko-KR"/>
        </w:rPr>
        <w:t xml:space="preserve"> i samu Nacionalnu strategiju te provoditi </w:t>
      </w:r>
      <w:r w:rsidRPr="003006D5">
        <w:rPr>
          <w:rFonts w:ascii="Arial Narrow" w:hAnsi="Arial Narrow" w:cs="Arial"/>
          <w:bCs/>
          <w:sz w:val="22"/>
          <w:szCs w:val="22"/>
          <w:lang w:eastAsia="ko-KR"/>
        </w:rPr>
        <w:t>edukacije za sve nositelje provedbe mjer</w:t>
      </w:r>
      <w:r>
        <w:rPr>
          <w:rFonts w:ascii="Arial Narrow" w:hAnsi="Arial Narrow" w:cs="Arial"/>
          <w:bCs/>
          <w:sz w:val="22"/>
          <w:szCs w:val="22"/>
          <w:lang w:eastAsia="ko-KR"/>
        </w:rPr>
        <w:t>a</w:t>
      </w:r>
      <w:r w:rsidRPr="003006D5">
        <w:rPr>
          <w:rFonts w:ascii="Arial Narrow" w:hAnsi="Arial Narrow" w:cs="Arial"/>
          <w:bCs/>
          <w:sz w:val="22"/>
          <w:szCs w:val="22"/>
          <w:lang w:eastAsia="ko-KR"/>
        </w:rPr>
        <w:t xml:space="preserve"> iz Nacionalne strategije </w:t>
      </w:r>
      <w:r>
        <w:rPr>
          <w:rFonts w:ascii="Arial Narrow" w:hAnsi="Arial Narrow" w:cs="Arial"/>
          <w:bCs/>
          <w:sz w:val="22"/>
          <w:szCs w:val="22"/>
          <w:lang w:eastAsia="ko-KR"/>
        </w:rPr>
        <w:t>o</w:t>
      </w:r>
      <w:r w:rsidRPr="003006D5">
        <w:rPr>
          <w:rFonts w:ascii="Arial Narrow" w:hAnsi="Arial Narrow" w:cs="Arial"/>
          <w:bCs/>
          <w:sz w:val="22"/>
          <w:szCs w:val="22"/>
          <w:lang w:eastAsia="ko-KR"/>
        </w:rPr>
        <w:t xml:space="preserve"> tem</w:t>
      </w:r>
      <w:r>
        <w:rPr>
          <w:rFonts w:ascii="Arial Narrow" w:hAnsi="Arial Narrow" w:cs="Arial"/>
          <w:bCs/>
          <w:sz w:val="22"/>
          <w:szCs w:val="22"/>
          <w:lang w:eastAsia="ko-KR"/>
        </w:rPr>
        <w:t>i</w:t>
      </w:r>
      <w:r w:rsidRPr="003006D5">
        <w:rPr>
          <w:rFonts w:ascii="Arial Narrow" w:hAnsi="Arial Narrow" w:cs="Arial"/>
          <w:bCs/>
          <w:sz w:val="22"/>
          <w:szCs w:val="22"/>
          <w:lang w:eastAsia="ko-KR"/>
        </w:rPr>
        <w:t xml:space="preserve"> evaluacije i izrade programa. </w:t>
      </w:r>
    </w:p>
    <w:p w:rsidR="0028587E" w:rsidRDefault="0028587E" w:rsidP="00064327">
      <w:pPr>
        <w:tabs>
          <w:tab w:val="left" w:pos="900"/>
        </w:tabs>
        <w:autoSpaceDE w:val="0"/>
        <w:autoSpaceDN w:val="0"/>
        <w:adjustRightInd w:val="0"/>
        <w:jc w:val="both"/>
        <w:rPr>
          <w:rFonts w:ascii="Arial Narrow" w:hAnsi="Arial Narrow" w:cs="Arial"/>
          <w:bCs/>
          <w:sz w:val="22"/>
          <w:szCs w:val="22"/>
          <w:lang w:eastAsia="ko-KR"/>
        </w:rPr>
      </w:pPr>
    </w:p>
    <w:p w:rsidR="0028587E" w:rsidRPr="00543450" w:rsidRDefault="00543450" w:rsidP="00064327">
      <w:pPr>
        <w:tabs>
          <w:tab w:val="left" w:pos="900"/>
        </w:tabs>
        <w:autoSpaceDE w:val="0"/>
        <w:autoSpaceDN w:val="0"/>
        <w:adjustRightInd w:val="0"/>
        <w:jc w:val="both"/>
        <w:rPr>
          <w:rFonts w:ascii="Arial Narrow" w:hAnsi="Arial Narrow" w:cs="Arial"/>
          <w:b/>
          <w:bCs/>
          <w:sz w:val="24"/>
          <w:szCs w:val="24"/>
          <w:u w:val="single"/>
          <w:lang w:eastAsia="ko-KR"/>
        </w:rPr>
      </w:pPr>
      <w:r w:rsidRPr="00543450">
        <w:rPr>
          <w:rFonts w:ascii="Arial Narrow" w:hAnsi="Arial Narrow" w:cs="Arial"/>
          <w:b/>
          <w:bCs/>
          <w:sz w:val="24"/>
          <w:szCs w:val="24"/>
          <w:u w:val="single"/>
          <w:lang w:eastAsia="ko-KR"/>
        </w:rPr>
        <w:t>Tablica 1.</w:t>
      </w:r>
    </w:p>
    <w:p w:rsidR="00064327" w:rsidRPr="003006D5" w:rsidRDefault="00064327" w:rsidP="00064327">
      <w:pPr>
        <w:autoSpaceDE w:val="0"/>
        <w:autoSpaceDN w:val="0"/>
        <w:adjustRightInd w:val="0"/>
        <w:jc w:val="both"/>
        <w:rPr>
          <w:rFonts w:ascii="Arial Narrow" w:hAnsi="Arial Narrow" w:cs="Arial"/>
          <w:b/>
          <w:bCs/>
          <w:sz w:val="22"/>
          <w:szCs w:val="22"/>
          <w:lang w:eastAsia="ko-KR"/>
        </w:rPr>
      </w:pPr>
    </w:p>
    <w:tbl>
      <w:tblPr>
        <w:tblW w:w="98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098"/>
        <w:gridCol w:w="1477"/>
        <w:gridCol w:w="1419"/>
        <w:gridCol w:w="2083"/>
        <w:gridCol w:w="1781"/>
      </w:tblGrid>
      <w:tr w:rsidR="00064327" w:rsidRPr="003006D5" w:rsidTr="00EE3FBE">
        <w:trPr>
          <w:jc w:val="center"/>
        </w:trPr>
        <w:tc>
          <w:tcPr>
            <w:tcW w:w="3098" w:type="dxa"/>
            <w:shd w:val="clear" w:color="auto" w:fill="auto"/>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Provedbene aktivnosti</w:t>
            </w:r>
          </w:p>
        </w:tc>
        <w:tc>
          <w:tcPr>
            <w:tcW w:w="1477" w:type="dxa"/>
            <w:shd w:val="clear" w:color="auto" w:fill="auto"/>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Rokovi</w:t>
            </w:r>
          </w:p>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izvršenja</w:t>
            </w:r>
          </w:p>
        </w:tc>
        <w:tc>
          <w:tcPr>
            <w:tcW w:w="1419" w:type="dxa"/>
            <w:shd w:val="clear" w:color="auto" w:fill="auto"/>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NositeljI</w:t>
            </w:r>
          </w:p>
          <w:p w:rsidR="00064327" w:rsidRPr="003006D5" w:rsidRDefault="00064327" w:rsidP="00EE3FBE">
            <w:pPr>
              <w:spacing w:before="40" w:after="40"/>
              <w:jc w:val="center"/>
              <w:rPr>
                <w:rFonts w:ascii="Arial Narrow" w:hAnsi="Arial Narrow" w:cs="Arial"/>
                <w:b/>
                <w:caps/>
                <w:sz w:val="22"/>
                <w:szCs w:val="22"/>
              </w:rPr>
            </w:pPr>
          </w:p>
        </w:tc>
        <w:tc>
          <w:tcPr>
            <w:tcW w:w="2083" w:type="dxa"/>
            <w:shd w:val="clear" w:color="auto" w:fill="auto"/>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Suradnici u provedbi</w:t>
            </w:r>
          </w:p>
        </w:tc>
        <w:tc>
          <w:tcPr>
            <w:tcW w:w="1781" w:type="dxa"/>
            <w:shd w:val="clear" w:color="auto" w:fill="auto"/>
            <w:vAlign w:val="center"/>
          </w:tcPr>
          <w:p w:rsidR="00064327" w:rsidRPr="003006D5" w:rsidRDefault="00064327" w:rsidP="00EE3FBE">
            <w:pPr>
              <w:spacing w:before="40" w:after="40"/>
              <w:jc w:val="center"/>
              <w:rPr>
                <w:rFonts w:ascii="Arial Narrow" w:hAnsi="Arial Narrow" w:cs="Arial"/>
                <w:b/>
                <w:caps/>
                <w:sz w:val="22"/>
                <w:szCs w:val="22"/>
              </w:rPr>
            </w:pPr>
            <w:r w:rsidRPr="003006D5">
              <w:rPr>
                <w:rFonts w:ascii="Arial Narrow" w:hAnsi="Arial Narrow" w:cs="Arial"/>
                <w:b/>
                <w:caps/>
                <w:sz w:val="22"/>
                <w:szCs w:val="22"/>
              </w:rPr>
              <w:t>Financijska sredstva</w:t>
            </w:r>
          </w:p>
        </w:tc>
      </w:tr>
      <w:tr w:rsidR="00064327" w:rsidRPr="003006D5" w:rsidTr="00EE3FBE">
        <w:trPr>
          <w:jc w:val="center"/>
        </w:trPr>
        <w:tc>
          <w:tcPr>
            <w:tcW w:w="3098" w:type="dxa"/>
            <w:shd w:val="clear" w:color="auto" w:fill="auto"/>
          </w:tcPr>
          <w:p w:rsidR="00064327" w:rsidRPr="001F7E35" w:rsidRDefault="00064327" w:rsidP="00EE3FBE">
            <w:pPr>
              <w:spacing w:before="40" w:after="40"/>
              <w:jc w:val="both"/>
              <w:rPr>
                <w:rFonts w:ascii="Arial Narrow" w:hAnsi="Arial Narrow" w:cs="Arial"/>
                <w:b/>
                <w:lang w:eastAsia="ko-KR"/>
              </w:rPr>
            </w:pPr>
            <w:r w:rsidRPr="001F7E35">
              <w:rPr>
                <w:rFonts w:ascii="Arial Narrow" w:hAnsi="Arial Narrow"/>
                <w:b/>
                <w:bCs/>
                <w:lang w:eastAsia="ko-KR"/>
              </w:rPr>
              <w:t xml:space="preserve">1. Inicirati osnivanje </w:t>
            </w:r>
            <w:r w:rsidRPr="001F7E35">
              <w:rPr>
                <w:rFonts w:ascii="Arial Narrow" w:hAnsi="Arial Narrow" w:cs="Arial"/>
                <w:b/>
                <w:lang w:eastAsia="ko-KR"/>
              </w:rPr>
              <w:t>neovisnog stručnog tijela i/ili tima stručnjaka evaluatora za evaluaciju programa koji će se provoditi u području suzbijanja zlouporabe droga i prevencije ovisnosti.</w:t>
            </w:r>
          </w:p>
          <w:p w:rsidR="00064327" w:rsidRPr="001F7E35" w:rsidRDefault="00064327" w:rsidP="00EE3FBE">
            <w:pPr>
              <w:spacing w:before="40" w:after="40"/>
              <w:jc w:val="both"/>
              <w:rPr>
                <w:rFonts w:ascii="Arial Narrow" w:hAnsi="Arial Narrow"/>
                <w:b/>
                <w:bCs/>
                <w:lang w:eastAsia="ko-KR"/>
              </w:rPr>
            </w:pPr>
          </w:p>
        </w:tc>
        <w:tc>
          <w:tcPr>
            <w:tcW w:w="1477"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B44600" w:rsidRPr="008E78E5" w:rsidRDefault="00B44600" w:rsidP="00177B7D">
            <w:pPr>
              <w:spacing w:before="40" w:after="40"/>
              <w:rPr>
                <w:rFonts w:ascii="Arial Narrow" w:hAnsi="Arial Narrow" w:cs="Arial"/>
              </w:rPr>
            </w:pPr>
            <w:r w:rsidRPr="008E78E5">
              <w:rPr>
                <w:rFonts w:ascii="Arial Narrow" w:hAnsi="Arial Narrow" w:cs="Arial"/>
              </w:rPr>
              <w:t xml:space="preserve">od 2015. do </w:t>
            </w:r>
          </w:p>
          <w:p w:rsidR="00064327" w:rsidRPr="001F7E35" w:rsidRDefault="00B44600" w:rsidP="00177B7D">
            <w:pPr>
              <w:spacing w:before="40" w:after="40"/>
              <w:rPr>
                <w:rFonts w:ascii="Arial Narrow" w:hAnsi="Arial Narrow" w:cs="Arial"/>
                <w:strike/>
              </w:rPr>
            </w:pPr>
            <w:r w:rsidRPr="008E78E5">
              <w:rPr>
                <w:rFonts w:ascii="Arial Narrow" w:hAnsi="Arial Narrow" w:cs="Arial"/>
              </w:rPr>
              <w:t>31. prosinca 2017.</w:t>
            </w:r>
          </w:p>
        </w:tc>
        <w:tc>
          <w:tcPr>
            <w:tcW w:w="141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Predškolske odgojno –obrazovne ustanove, osnovne i srednje škole, jedinice lokalne i područne (regionalne) samouprave, zdravstvene i socijalne ustanove, organizacije civilnog društva, stručne institucije i nezavisni stručnjaci</w:t>
            </w:r>
          </w:p>
        </w:tc>
        <w:tc>
          <w:tcPr>
            <w:tcW w:w="178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Sredstva Državnog proračuna RH za rad Ureda i ostalih mjerodavnih državnih tijela prema godišnjem proračunu</w:t>
            </w:r>
            <w:r w:rsidR="00AA7746">
              <w:rPr>
                <w:rFonts w:ascii="Arial Narrow" w:hAnsi="Arial Narrow" w:cs="Arial"/>
              </w:rPr>
              <w:t xml:space="preserve">, </w:t>
            </w:r>
            <w:r w:rsidR="00AA7746" w:rsidRPr="00AA7746">
              <w:rPr>
                <w:rFonts w:ascii="Arial Narrow" w:hAnsi="Arial Narrow" w:cs="Arial"/>
              </w:rPr>
              <w:t>i proračuni jedinica lokalne i područne (regionalne) samouprave</w:t>
            </w:r>
          </w:p>
        </w:tc>
      </w:tr>
      <w:tr w:rsidR="00064327" w:rsidRPr="003006D5" w:rsidTr="00EE3FBE">
        <w:trPr>
          <w:jc w:val="center"/>
        </w:trPr>
        <w:tc>
          <w:tcPr>
            <w:tcW w:w="3098" w:type="dxa"/>
            <w:shd w:val="clear" w:color="auto" w:fill="auto"/>
          </w:tcPr>
          <w:p w:rsidR="00064327" w:rsidRPr="001F7E35" w:rsidRDefault="00064327" w:rsidP="001E578F">
            <w:pPr>
              <w:numPr>
                <w:ilvl w:val="0"/>
                <w:numId w:val="44"/>
              </w:numPr>
              <w:spacing w:before="40" w:after="40"/>
              <w:ind w:left="403"/>
              <w:jc w:val="both"/>
              <w:rPr>
                <w:rFonts w:ascii="Arial Narrow" w:hAnsi="Arial Narrow"/>
                <w:b/>
                <w:bCs/>
                <w:lang w:eastAsia="ko-KR"/>
              </w:rPr>
            </w:pPr>
            <w:r w:rsidRPr="001F7E35">
              <w:rPr>
                <w:rFonts w:ascii="Arial Narrow" w:hAnsi="Arial Narrow"/>
                <w:b/>
                <w:bCs/>
                <w:lang w:eastAsia="ko-KR"/>
              </w:rPr>
              <w:t>Provesti evaluaciju provedbe Nacionalne strategije suzbijanja zlouporabe droga za 2014.-2017.</w:t>
            </w:r>
          </w:p>
        </w:tc>
        <w:tc>
          <w:tcPr>
            <w:tcW w:w="1477"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064327" w:rsidRPr="00177B7D" w:rsidRDefault="00B44600" w:rsidP="00177B7D">
            <w:pPr>
              <w:spacing w:before="40" w:after="40"/>
              <w:rPr>
                <w:rFonts w:ascii="Arial Narrow" w:hAnsi="Arial Narrow" w:cs="Arial"/>
              </w:rPr>
            </w:pPr>
            <w:r w:rsidRPr="008E78E5">
              <w:rPr>
                <w:rFonts w:ascii="Arial Narrow" w:hAnsi="Arial Narrow" w:cs="Arial"/>
              </w:rPr>
              <w:t>od 2015. do 31. prosinca 2017.</w:t>
            </w:r>
          </w:p>
        </w:tc>
        <w:tc>
          <w:tcPr>
            <w:tcW w:w="141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Europske organizacije, tijela državne uprave, stručne institucije i nezavisni stručnjaci</w:t>
            </w:r>
          </w:p>
        </w:tc>
        <w:tc>
          <w:tcPr>
            <w:tcW w:w="178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Sredstva Državnog proračuna RH za rad Ureda i ostalih mjerodavnih državnih tijela prema godišnjem proračunu</w:t>
            </w:r>
          </w:p>
        </w:tc>
      </w:tr>
      <w:tr w:rsidR="00064327" w:rsidRPr="003006D5" w:rsidTr="00EE3FBE">
        <w:trPr>
          <w:jc w:val="center"/>
        </w:trPr>
        <w:tc>
          <w:tcPr>
            <w:tcW w:w="3098" w:type="dxa"/>
            <w:shd w:val="clear" w:color="auto" w:fill="auto"/>
          </w:tcPr>
          <w:p w:rsidR="00064327" w:rsidRPr="001F7E35" w:rsidRDefault="00064327" w:rsidP="00EE3FBE">
            <w:pPr>
              <w:spacing w:before="40" w:after="40"/>
              <w:jc w:val="both"/>
              <w:rPr>
                <w:rFonts w:ascii="Arial Narrow" w:hAnsi="Arial Narrow" w:cs="Arial"/>
                <w:b/>
                <w:caps/>
                <w:sz w:val="22"/>
                <w:szCs w:val="22"/>
              </w:rPr>
            </w:pPr>
            <w:r w:rsidRPr="001F7E35">
              <w:rPr>
                <w:rFonts w:ascii="Arial Narrow" w:hAnsi="Arial Narrow"/>
                <w:b/>
                <w:bCs/>
                <w:lang w:eastAsia="ko-KR"/>
              </w:rPr>
              <w:t xml:space="preserve">3. Provesti evaluaciju programa i projekata koji se financiraju iz državnog proračuna i lutrijskih sredstava </w:t>
            </w:r>
          </w:p>
        </w:tc>
        <w:tc>
          <w:tcPr>
            <w:tcW w:w="1477" w:type="dxa"/>
            <w:shd w:val="clear" w:color="auto" w:fill="auto"/>
          </w:tcPr>
          <w:p w:rsidR="00064327" w:rsidRPr="00177B7D" w:rsidRDefault="00064327" w:rsidP="00177B7D">
            <w:pPr>
              <w:spacing w:before="40" w:after="40"/>
              <w:rPr>
                <w:rFonts w:ascii="Arial Narrow" w:hAnsi="Arial Narrow"/>
              </w:rPr>
            </w:pPr>
            <w:r w:rsidRPr="001F7E35">
              <w:rPr>
                <w:rFonts w:ascii="Arial Narrow" w:hAnsi="Arial Narrow"/>
              </w:rPr>
              <w:t>Kontinuirano</w:t>
            </w:r>
            <w:r w:rsidR="00177B7D">
              <w:rPr>
                <w:rFonts w:ascii="Arial Narrow" w:hAnsi="Arial Narrow"/>
              </w:rPr>
              <w:t xml:space="preserve"> </w:t>
            </w:r>
            <w:r w:rsidRPr="001F7E35">
              <w:rPr>
                <w:rFonts w:ascii="Arial Narrow" w:hAnsi="Arial Narrow"/>
              </w:rPr>
              <w:t>od 2015. do 31. prosinca 2017.</w:t>
            </w:r>
          </w:p>
        </w:tc>
        <w:tc>
          <w:tcPr>
            <w:tcW w:w="1419" w:type="dxa"/>
            <w:shd w:val="clear" w:color="auto" w:fill="auto"/>
          </w:tcPr>
          <w:p w:rsidR="00064327" w:rsidRPr="001F7E35" w:rsidRDefault="00064327" w:rsidP="00177B7D">
            <w:pPr>
              <w:spacing w:before="40" w:after="40"/>
              <w:rPr>
                <w:rFonts w:ascii="Arial Narrow" w:hAnsi="Arial Narrow" w:cs="Arial"/>
                <w:b/>
                <w:caps/>
                <w:sz w:val="22"/>
                <w:szCs w:val="22"/>
              </w:rPr>
            </w:pPr>
            <w:r w:rsidRPr="001F7E35">
              <w:rPr>
                <w:rFonts w:ascii="Arial Narrow" w:hAnsi="Arial Narrow" w:cs="Arial"/>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cs="Arial"/>
                <w:b/>
                <w:caps/>
                <w:sz w:val="22"/>
                <w:szCs w:val="22"/>
              </w:rPr>
            </w:pPr>
            <w:r w:rsidRPr="001F7E35">
              <w:rPr>
                <w:rFonts w:ascii="Arial Narrow" w:hAnsi="Arial Narrow" w:cs="Arial"/>
              </w:rPr>
              <w:t>Ministarstvo znanosti, obrazovanja i sporta, Agencija za odgoj i obrazovanje, Ministarstvo zdravlja, Ministarstvo socijalne politike i mladih, Hrvatski zavod za javno zdravstvo, Ured za udruge, predškolske odgojno-obrazovne ustanove, osnovne i srednje škole, jedinice lokalne i područne (regionalne) samouprave,  zdravstvene i socijalne ustanove, organizacije civilnog društva, stručne institucije i nezavisni stručnjaci</w:t>
            </w:r>
          </w:p>
        </w:tc>
        <w:tc>
          <w:tcPr>
            <w:tcW w:w="1781" w:type="dxa"/>
            <w:shd w:val="clear" w:color="auto" w:fill="auto"/>
          </w:tcPr>
          <w:p w:rsidR="00064327" w:rsidRPr="001F7E35" w:rsidRDefault="00064327" w:rsidP="00177B7D">
            <w:pPr>
              <w:spacing w:before="40" w:after="40"/>
              <w:rPr>
                <w:rFonts w:ascii="Arial Narrow" w:hAnsi="Arial Narrow" w:cs="Arial"/>
                <w:b/>
                <w:caps/>
                <w:sz w:val="22"/>
                <w:szCs w:val="22"/>
              </w:rPr>
            </w:pPr>
            <w:r w:rsidRPr="001F7E35">
              <w:rPr>
                <w:rFonts w:ascii="Arial Narrow" w:hAnsi="Arial Narrow" w:cs="Arial"/>
              </w:rPr>
              <w:t>Sredstva Državnog proračuna RH za rad Ureda i ostalih mjerodavnih državnih tijela prema godišnjem pro</w:t>
            </w:r>
            <w:r w:rsidR="00AA7746">
              <w:rPr>
                <w:rFonts w:ascii="Arial Narrow" w:hAnsi="Arial Narrow" w:cs="Arial"/>
              </w:rPr>
              <w:t>računu</w:t>
            </w:r>
            <w:r w:rsidR="00AA7746" w:rsidRPr="00F11778">
              <w:rPr>
                <w:rFonts w:ascii="Arial Narrow" w:hAnsi="Arial Narrow"/>
              </w:rPr>
              <w:t xml:space="preserve"> i proračuni jedinica lokalne i područne (regionalne) samouprave</w:t>
            </w:r>
            <w:r w:rsidR="00AA7746" w:rsidRPr="001F7E35">
              <w:rPr>
                <w:rFonts w:ascii="Arial Narrow" w:hAnsi="Arial Narrow" w:cs="Arial"/>
              </w:rPr>
              <w:t xml:space="preserve"> </w:t>
            </w:r>
            <w:r w:rsidR="00AA7746">
              <w:rPr>
                <w:rFonts w:ascii="Arial Narrow" w:hAnsi="Arial Narrow" w:cs="Arial"/>
              </w:rPr>
              <w:t xml:space="preserve"> </w:t>
            </w:r>
          </w:p>
        </w:tc>
      </w:tr>
      <w:tr w:rsidR="00064327" w:rsidRPr="003006D5" w:rsidTr="00EE3FBE">
        <w:trPr>
          <w:jc w:val="center"/>
        </w:trPr>
        <w:tc>
          <w:tcPr>
            <w:tcW w:w="3098" w:type="dxa"/>
            <w:shd w:val="clear" w:color="auto" w:fill="auto"/>
          </w:tcPr>
          <w:p w:rsidR="00064327" w:rsidRPr="001F7E35" w:rsidRDefault="00543450" w:rsidP="00EE3FBE">
            <w:pPr>
              <w:spacing w:before="40" w:after="40"/>
              <w:jc w:val="both"/>
              <w:rPr>
                <w:rFonts w:ascii="Arial Narrow" w:hAnsi="Arial Narrow"/>
                <w:b/>
                <w:bCs/>
                <w:lang w:eastAsia="ko-KR"/>
              </w:rPr>
            </w:pPr>
            <w:r>
              <w:rPr>
                <w:rFonts w:ascii="Arial Narrow" w:hAnsi="Arial Narrow"/>
                <w:b/>
              </w:rPr>
              <w:t>4.</w:t>
            </w:r>
            <w:r w:rsidR="00064327" w:rsidRPr="001F7E35">
              <w:rPr>
                <w:rFonts w:ascii="Arial Narrow" w:hAnsi="Arial Narrow"/>
                <w:b/>
              </w:rPr>
              <w:t xml:space="preserve"> Samostalno i u suradnji s europskim stručnjacima o</w:t>
            </w:r>
            <w:r w:rsidR="00064327" w:rsidRPr="001F7E35">
              <w:rPr>
                <w:rFonts w:ascii="Arial Narrow" w:hAnsi="Arial Narrow"/>
                <w:b/>
                <w:bCs/>
                <w:lang w:eastAsia="ko-KR"/>
              </w:rPr>
              <w:t>rganizirati edukacije za evaluaciju programa smanjenja potražnje droga.</w:t>
            </w:r>
          </w:p>
        </w:tc>
        <w:tc>
          <w:tcPr>
            <w:tcW w:w="1477"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Kontinuirano</w:t>
            </w:r>
          </w:p>
          <w:p w:rsidR="00064327" w:rsidRPr="00177B7D" w:rsidRDefault="00064327" w:rsidP="00177B7D">
            <w:pPr>
              <w:spacing w:before="40" w:after="40"/>
              <w:rPr>
                <w:rFonts w:ascii="Arial Narrow" w:hAnsi="Arial Narrow"/>
              </w:rPr>
            </w:pPr>
            <w:r w:rsidRPr="001F7E35">
              <w:rPr>
                <w:rFonts w:ascii="Arial Narrow" w:hAnsi="Arial Narrow"/>
              </w:rPr>
              <w:t>od 2015. do 31. prosinca 2017.</w:t>
            </w:r>
          </w:p>
        </w:tc>
        <w:tc>
          <w:tcPr>
            <w:tcW w:w="141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Europske organizacije, tijela državne uprave, stručne institucije i nezavisni stručnjaci</w:t>
            </w:r>
          </w:p>
        </w:tc>
        <w:tc>
          <w:tcPr>
            <w:tcW w:w="178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 xml:space="preserve">Sredstva Državnog proračuna RH za rad Ureda i ostalih mjerodavnih državnih tijela prema </w:t>
            </w:r>
            <w:r w:rsidRPr="001F7E35">
              <w:rPr>
                <w:rFonts w:ascii="Arial Narrow" w:hAnsi="Arial Narrow" w:cs="Arial"/>
              </w:rPr>
              <w:lastRenderedPageBreak/>
              <w:t>godišnjem proračunu</w:t>
            </w:r>
          </w:p>
        </w:tc>
      </w:tr>
      <w:tr w:rsidR="00064327" w:rsidRPr="003006D5" w:rsidTr="00EE3FBE">
        <w:trPr>
          <w:jc w:val="center"/>
        </w:trPr>
        <w:tc>
          <w:tcPr>
            <w:tcW w:w="3098" w:type="dxa"/>
            <w:shd w:val="clear" w:color="auto" w:fill="auto"/>
          </w:tcPr>
          <w:p w:rsidR="00064327" w:rsidRPr="001F7E35" w:rsidRDefault="00543450" w:rsidP="00EE3FBE">
            <w:pPr>
              <w:spacing w:before="40" w:after="40"/>
              <w:jc w:val="both"/>
              <w:rPr>
                <w:rFonts w:ascii="Arial Narrow" w:hAnsi="Arial Narrow"/>
                <w:b/>
                <w:bCs/>
                <w:lang w:eastAsia="ko-KR"/>
              </w:rPr>
            </w:pPr>
            <w:r>
              <w:rPr>
                <w:rFonts w:ascii="Arial Narrow" w:hAnsi="Arial Narrow"/>
                <w:b/>
              </w:rPr>
              <w:lastRenderedPageBreak/>
              <w:t>5.</w:t>
            </w:r>
            <w:r w:rsidR="00064327" w:rsidRPr="001F7E35">
              <w:rPr>
                <w:rFonts w:ascii="Arial Narrow" w:hAnsi="Arial Narrow"/>
                <w:b/>
              </w:rPr>
              <w:t xml:space="preserve"> </w:t>
            </w:r>
            <w:r w:rsidR="00064327" w:rsidRPr="001F7E35">
              <w:rPr>
                <w:rFonts w:ascii="Arial Narrow" w:hAnsi="Arial Narrow"/>
                <w:b/>
                <w:bCs/>
                <w:lang w:eastAsia="ko-KR"/>
              </w:rPr>
              <w:t>Organizirati po regionalnom načelu stručne skupove, seminare i radionice o</w:t>
            </w:r>
            <w:r w:rsidR="00064327" w:rsidRPr="001F7E35">
              <w:rPr>
                <w:rFonts w:ascii="Arial Narrow" w:hAnsi="Arial Narrow"/>
                <w:b/>
              </w:rPr>
              <w:t xml:space="preserve"> planiranju programa prevencije i evaluaciji preventivnih programa za voditelje školskih preventivnih programa i županijske koordinatore</w:t>
            </w:r>
            <w:r w:rsidR="00064327" w:rsidRPr="001F7E35">
              <w:rPr>
                <w:rFonts w:ascii="Arial Narrow" w:hAnsi="Arial Narrow"/>
                <w:b/>
                <w:bCs/>
                <w:lang w:eastAsia="ko-KR"/>
              </w:rPr>
              <w:t xml:space="preserve"> te ostale stručnjake koji provode programe prevencije ovisnosti u školama.</w:t>
            </w:r>
          </w:p>
        </w:tc>
        <w:tc>
          <w:tcPr>
            <w:tcW w:w="1477"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Kontinuirano</w:t>
            </w:r>
          </w:p>
          <w:p w:rsidR="00064327" w:rsidRPr="001F7E35" w:rsidRDefault="00064327" w:rsidP="00177B7D">
            <w:pPr>
              <w:spacing w:before="40" w:after="40"/>
              <w:rPr>
                <w:rFonts w:ascii="Arial Narrow" w:hAnsi="Arial Narrow"/>
              </w:rPr>
            </w:pPr>
            <w:r w:rsidRPr="001F7E35">
              <w:rPr>
                <w:rFonts w:ascii="Arial Narrow" w:hAnsi="Arial Narrow"/>
              </w:rPr>
              <w:t xml:space="preserve">od 2015. do </w:t>
            </w:r>
          </w:p>
          <w:p w:rsidR="00064327" w:rsidRPr="001F7E35" w:rsidRDefault="00064327" w:rsidP="00177B7D">
            <w:pPr>
              <w:spacing w:before="40" w:after="40"/>
              <w:rPr>
                <w:rFonts w:ascii="Arial Narrow" w:hAnsi="Arial Narrow" w:cs="Arial"/>
              </w:rPr>
            </w:pPr>
            <w:r w:rsidRPr="001F7E35">
              <w:rPr>
                <w:rFonts w:ascii="Arial Narrow" w:hAnsi="Arial Narrow"/>
              </w:rPr>
              <w:t>31. prosinca 2017.</w:t>
            </w:r>
          </w:p>
        </w:tc>
        <w:tc>
          <w:tcPr>
            <w:tcW w:w="141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Ministarstvo znanosti, obrazovanja i sporta, Agencija za odgoj i obrazovanje, predškolske odgojno-obrazovne ustanove, osnovne i srednje škole, jedinice lokalne i područne (regionalne) samouprave</w:t>
            </w:r>
            <w:r w:rsidR="00BD0DF9" w:rsidRPr="001F7E35">
              <w:rPr>
                <w:rFonts w:ascii="Arial Narrow" w:hAnsi="Arial Narrow" w:cs="Arial"/>
              </w:rPr>
              <w:t>, H</w:t>
            </w:r>
            <w:r w:rsidR="00696F29">
              <w:rPr>
                <w:rFonts w:ascii="Arial Narrow" w:hAnsi="Arial Narrow" w:cs="Arial"/>
              </w:rPr>
              <w:t>rvatski zavod za javno zdravstvo</w:t>
            </w:r>
          </w:p>
        </w:tc>
        <w:tc>
          <w:tcPr>
            <w:tcW w:w="1781" w:type="dxa"/>
            <w:shd w:val="clear" w:color="auto" w:fill="auto"/>
          </w:tcPr>
          <w:p w:rsidR="00064327" w:rsidRDefault="00064327" w:rsidP="00177B7D">
            <w:pPr>
              <w:spacing w:before="40" w:after="40"/>
              <w:rPr>
                <w:rFonts w:ascii="Arial Narrow" w:hAnsi="Arial Narrow" w:cs="Arial"/>
              </w:rPr>
            </w:pPr>
            <w:r w:rsidRPr="001F7E35">
              <w:rPr>
                <w:rFonts w:ascii="Arial Narrow" w:hAnsi="Arial Narrow" w:cs="Arial"/>
              </w:rPr>
              <w:t>Sredstva Državnog proračuna RH za rad Ureda i ostalih mjerodavnih državnih tijela prema godišnjem proračunu</w:t>
            </w:r>
            <w:r w:rsidR="00AA7746">
              <w:rPr>
                <w:rFonts w:ascii="Arial Narrow" w:hAnsi="Arial Narrow" w:cs="Arial"/>
              </w:rPr>
              <w:t>,</w:t>
            </w:r>
          </w:p>
          <w:p w:rsidR="00AA7746" w:rsidRPr="001F7E35" w:rsidRDefault="00AA7746" w:rsidP="00177B7D">
            <w:pPr>
              <w:spacing w:before="40" w:after="40"/>
              <w:rPr>
                <w:rFonts w:ascii="Arial Narrow" w:hAnsi="Arial Narrow" w:cs="Arial"/>
              </w:rPr>
            </w:pPr>
            <w:r w:rsidRPr="00F11778">
              <w:rPr>
                <w:rFonts w:ascii="Arial Narrow" w:hAnsi="Arial Narrow"/>
              </w:rPr>
              <w:t>i proračuni jedinica lokalne i područne (regionalne) samouprave</w:t>
            </w:r>
          </w:p>
        </w:tc>
      </w:tr>
      <w:tr w:rsidR="00064327" w:rsidRPr="003006D5" w:rsidTr="00EE3FBE">
        <w:trPr>
          <w:jc w:val="center"/>
        </w:trPr>
        <w:tc>
          <w:tcPr>
            <w:tcW w:w="3098" w:type="dxa"/>
            <w:shd w:val="clear" w:color="auto" w:fill="auto"/>
          </w:tcPr>
          <w:p w:rsidR="00064327" w:rsidRPr="001F7E35" w:rsidRDefault="00543450" w:rsidP="00EE3FBE">
            <w:pPr>
              <w:spacing w:before="40" w:after="40"/>
              <w:jc w:val="both"/>
              <w:rPr>
                <w:rFonts w:ascii="Arial Narrow" w:hAnsi="Arial Narrow"/>
                <w:b/>
              </w:rPr>
            </w:pPr>
            <w:r>
              <w:rPr>
                <w:rFonts w:ascii="Arial Narrow" w:hAnsi="Arial Narrow"/>
                <w:b/>
              </w:rPr>
              <w:t>6.</w:t>
            </w:r>
            <w:r w:rsidR="00064327" w:rsidRPr="001F7E35">
              <w:rPr>
                <w:rFonts w:ascii="Arial Narrow" w:hAnsi="Arial Narrow"/>
                <w:b/>
              </w:rPr>
              <w:t xml:space="preserve"> Izraditi priručnik o evaluacijskim standardima i metodama i distribuirati ga svim relevantnim institucijama i stručnjacima.</w:t>
            </w:r>
          </w:p>
        </w:tc>
        <w:tc>
          <w:tcPr>
            <w:tcW w:w="1477" w:type="dxa"/>
            <w:shd w:val="clear" w:color="auto" w:fill="auto"/>
          </w:tcPr>
          <w:p w:rsidR="00B44600" w:rsidRPr="008E78E5" w:rsidRDefault="00B44600" w:rsidP="00177B7D">
            <w:pPr>
              <w:spacing w:before="40" w:after="40"/>
              <w:rPr>
                <w:rFonts w:ascii="Arial Narrow" w:hAnsi="Arial Narrow" w:cs="Arial"/>
              </w:rPr>
            </w:pPr>
            <w:r w:rsidRPr="008E78E5">
              <w:rPr>
                <w:rFonts w:ascii="Arial Narrow" w:hAnsi="Arial Narrow" w:cs="Arial"/>
              </w:rPr>
              <w:t>Kontinuirano</w:t>
            </w:r>
          </w:p>
          <w:p w:rsidR="00B44600" w:rsidRPr="008E78E5" w:rsidRDefault="00B44600" w:rsidP="00177B7D">
            <w:pPr>
              <w:spacing w:before="40" w:after="40"/>
              <w:rPr>
                <w:rFonts w:ascii="Arial Narrow" w:hAnsi="Arial Narrow" w:cs="Arial"/>
              </w:rPr>
            </w:pPr>
            <w:r w:rsidRPr="008E78E5">
              <w:rPr>
                <w:rFonts w:ascii="Arial Narrow" w:hAnsi="Arial Narrow" w:cs="Arial"/>
              </w:rPr>
              <w:t xml:space="preserve">od 2015. do </w:t>
            </w:r>
          </w:p>
          <w:p w:rsidR="00064327" w:rsidRPr="001F7E35" w:rsidRDefault="00B44600" w:rsidP="00177B7D">
            <w:pPr>
              <w:spacing w:before="40" w:after="40"/>
              <w:rPr>
                <w:rFonts w:ascii="Arial Narrow" w:hAnsi="Arial Narrow" w:cs="Arial"/>
              </w:rPr>
            </w:pPr>
            <w:r w:rsidRPr="008E78E5">
              <w:rPr>
                <w:rFonts w:ascii="Arial Narrow" w:hAnsi="Arial Narrow" w:cs="Arial"/>
              </w:rPr>
              <w:t>31. prosinca 2017.</w:t>
            </w:r>
          </w:p>
        </w:tc>
        <w:tc>
          <w:tcPr>
            <w:tcW w:w="1419"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Ministarstvo znanosti, obrazovanja i sporta, Agencija za odgoj i obrazovanje, predškolske odgojno-obrazovne ustanove, osnovne i srednje škole, jedinice lokalne i područne (regionalne) samouprave</w:t>
            </w:r>
          </w:p>
        </w:tc>
        <w:tc>
          <w:tcPr>
            <w:tcW w:w="178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Sredstva Državnog proračuna RH za rad Ureda i ostalih mjerodavnih državnih tijela prema godišnjem proračunu</w:t>
            </w:r>
            <w:r w:rsidR="00AA7746">
              <w:rPr>
                <w:rFonts w:ascii="Arial Narrow" w:hAnsi="Arial Narrow" w:cs="Arial"/>
              </w:rPr>
              <w:t xml:space="preserve">, </w:t>
            </w:r>
            <w:r w:rsidR="00AA7746" w:rsidRPr="00F11778">
              <w:rPr>
                <w:rFonts w:ascii="Arial Narrow" w:hAnsi="Arial Narrow"/>
              </w:rPr>
              <w:t>proračuni jedinica lokalne i područne (regionalne) samouprave</w:t>
            </w:r>
          </w:p>
        </w:tc>
      </w:tr>
      <w:tr w:rsidR="00064327" w:rsidRPr="003006D5" w:rsidTr="00EE3FBE">
        <w:trPr>
          <w:jc w:val="center"/>
        </w:trPr>
        <w:tc>
          <w:tcPr>
            <w:tcW w:w="3098" w:type="dxa"/>
            <w:shd w:val="clear" w:color="auto" w:fill="auto"/>
          </w:tcPr>
          <w:p w:rsidR="00064327" w:rsidRPr="001F7E35" w:rsidRDefault="00543450" w:rsidP="00EE3FBE">
            <w:pPr>
              <w:spacing w:before="40" w:after="40"/>
              <w:jc w:val="both"/>
              <w:rPr>
                <w:rFonts w:ascii="Arial Narrow" w:hAnsi="Arial Narrow"/>
                <w:b/>
              </w:rPr>
            </w:pPr>
            <w:r>
              <w:rPr>
                <w:rFonts w:ascii="Arial Narrow" w:hAnsi="Arial Narrow"/>
                <w:b/>
              </w:rPr>
              <w:t>7.</w:t>
            </w:r>
            <w:r w:rsidR="00064327" w:rsidRPr="001F7E35">
              <w:rPr>
                <w:rFonts w:ascii="Arial Narrow" w:hAnsi="Arial Narrow"/>
                <w:b/>
              </w:rPr>
              <w:t xml:space="preserve">. Uspostaviti strukturu za redovito praćenje/procjenu/evaluaciju koja daje uvid u učinkovitost provedbe mjera politike suzbijanja zlouporabe droga/prevencije kockanja i drugih ovisničkih ponašanja (provjera procesa i rezultata) i javnih troškova za provedbu mjera  </w:t>
            </w:r>
          </w:p>
        </w:tc>
        <w:tc>
          <w:tcPr>
            <w:tcW w:w="1477"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Kontinuirano</w:t>
            </w:r>
          </w:p>
          <w:p w:rsidR="00064327" w:rsidRPr="001F7E35" w:rsidRDefault="00064327" w:rsidP="00177B7D">
            <w:pPr>
              <w:spacing w:before="40" w:after="40"/>
              <w:rPr>
                <w:rFonts w:ascii="Arial Narrow" w:hAnsi="Arial Narrow"/>
              </w:rPr>
            </w:pPr>
            <w:r w:rsidRPr="001F7E35">
              <w:rPr>
                <w:rFonts w:ascii="Arial Narrow" w:hAnsi="Arial Narrow"/>
              </w:rPr>
              <w:t>od 2015. do 31. prosinca 2017.</w:t>
            </w:r>
          </w:p>
        </w:tc>
        <w:tc>
          <w:tcPr>
            <w:tcW w:w="1419"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Ministarstva i druga mjerodavna tijela državne uprave i lokalne i područne (regionalne) samouprave, organizacije civilnog društva</w:t>
            </w:r>
          </w:p>
        </w:tc>
        <w:tc>
          <w:tcPr>
            <w:tcW w:w="1781"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cs="Arial"/>
              </w:rPr>
              <w:t>Sredstva Državnog proračuna RH za rad Ureda i ostalih mjerodavnih državnih tijela prema godišnjem proračunu</w:t>
            </w:r>
            <w:r w:rsidR="00AA7746">
              <w:rPr>
                <w:rFonts w:ascii="Arial Narrow" w:hAnsi="Arial Narrow" w:cs="Arial"/>
              </w:rPr>
              <w:t xml:space="preserve">, </w:t>
            </w:r>
            <w:r w:rsidR="00AA7746" w:rsidRPr="00F11778">
              <w:rPr>
                <w:rFonts w:ascii="Arial Narrow" w:hAnsi="Arial Narrow"/>
              </w:rPr>
              <w:t>proračuni jedinica lokalne i područne (regionalne) samouprave</w:t>
            </w:r>
          </w:p>
        </w:tc>
      </w:tr>
      <w:tr w:rsidR="00064327" w:rsidRPr="003006D5" w:rsidTr="00EE3FBE">
        <w:trPr>
          <w:jc w:val="center"/>
        </w:trPr>
        <w:tc>
          <w:tcPr>
            <w:tcW w:w="3098" w:type="dxa"/>
            <w:shd w:val="clear" w:color="auto" w:fill="auto"/>
          </w:tcPr>
          <w:p w:rsidR="00064327" w:rsidRPr="001F7E35" w:rsidRDefault="00543450" w:rsidP="00EE3FBE">
            <w:pPr>
              <w:spacing w:before="40" w:after="40"/>
              <w:jc w:val="both"/>
              <w:rPr>
                <w:rFonts w:ascii="Arial Narrow" w:hAnsi="Arial Narrow"/>
                <w:b/>
              </w:rPr>
            </w:pPr>
            <w:r>
              <w:rPr>
                <w:rFonts w:ascii="Arial Narrow" w:hAnsi="Arial Narrow"/>
                <w:b/>
              </w:rPr>
              <w:t>8.</w:t>
            </w:r>
            <w:r w:rsidR="00064327" w:rsidRPr="001F7E35">
              <w:rPr>
                <w:rFonts w:ascii="Arial Narrow" w:hAnsi="Arial Narrow"/>
                <w:b/>
              </w:rPr>
              <w:t xml:space="preserve"> Provoditi periodične</w:t>
            </w:r>
            <w:r w:rsidR="00B37A66" w:rsidRPr="001F7E35">
              <w:rPr>
                <w:rFonts w:ascii="Arial Narrow" w:hAnsi="Arial Narrow"/>
                <w:b/>
              </w:rPr>
              <w:t xml:space="preserve"> </w:t>
            </w:r>
            <w:r w:rsidR="00064327" w:rsidRPr="001F7E35">
              <w:rPr>
                <w:rFonts w:ascii="Arial Narrow" w:hAnsi="Arial Narrow"/>
                <w:b/>
              </w:rPr>
              <w:t xml:space="preserve">evaluacije Projekta resocijalizacije, Smjernica za psihosocijalni tretman ovisnosti o drogama te općenito evaluacije programa smanjenja potražnje droga. </w:t>
            </w:r>
          </w:p>
        </w:tc>
        <w:tc>
          <w:tcPr>
            <w:tcW w:w="1477"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Kontinuiran</w:t>
            </w:r>
            <w:r w:rsidR="00177B7D">
              <w:rPr>
                <w:rFonts w:ascii="Arial Narrow" w:hAnsi="Arial Narrow"/>
              </w:rPr>
              <w:t xml:space="preserve">o od </w:t>
            </w:r>
            <w:r w:rsidRPr="001F7E35">
              <w:rPr>
                <w:rFonts w:ascii="Arial Narrow" w:hAnsi="Arial Narrow"/>
              </w:rPr>
              <w:t>2015. do 31. prosinca 2017.</w:t>
            </w:r>
          </w:p>
        </w:tc>
        <w:tc>
          <w:tcPr>
            <w:tcW w:w="1419"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Ured za suzbijanje zlouporabe droga</w:t>
            </w:r>
          </w:p>
        </w:tc>
        <w:tc>
          <w:tcPr>
            <w:tcW w:w="2083"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 xml:space="preserve">Ministarstva i druga mjerodavna tijela državne uprave i lokalne i područne (regionalne) samouprave, Hrvatski zavod za javno zdravstvo, </w:t>
            </w:r>
            <w:r w:rsidRPr="001F7E35">
              <w:rPr>
                <w:rFonts w:ascii="Arial Narrow" w:hAnsi="Arial Narrow" w:cs="Arial"/>
              </w:rPr>
              <w:t>zdravstvene i socijalne ustanove, organizacije civilnog društva,visoka učilišta, stručne institucije i nezavisni stručnjaci</w:t>
            </w:r>
            <w:r w:rsidRPr="001F7E35">
              <w:rPr>
                <w:rFonts w:ascii="Arial Narrow" w:hAnsi="Arial Narrow"/>
              </w:rPr>
              <w:t xml:space="preserve"> </w:t>
            </w:r>
          </w:p>
        </w:tc>
        <w:tc>
          <w:tcPr>
            <w:tcW w:w="1781" w:type="dxa"/>
            <w:shd w:val="clear" w:color="auto" w:fill="auto"/>
          </w:tcPr>
          <w:p w:rsidR="00064327" w:rsidRPr="001F7E35" w:rsidRDefault="00064327" w:rsidP="00177B7D">
            <w:pPr>
              <w:spacing w:before="40" w:after="40"/>
              <w:rPr>
                <w:rFonts w:ascii="Arial Narrow" w:hAnsi="Arial Narrow" w:cs="Arial"/>
              </w:rPr>
            </w:pPr>
            <w:r w:rsidRPr="001F7E35">
              <w:rPr>
                <w:rFonts w:ascii="Arial Narrow" w:hAnsi="Arial Narrow" w:cs="Arial"/>
              </w:rPr>
              <w:t>Sredstva Državnog proračuna RH za rad Ureda i ostalih mjerodavnih državnih tijela prema godišnjem proračunu</w:t>
            </w:r>
            <w:r w:rsidR="00AA7746">
              <w:rPr>
                <w:rFonts w:ascii="Arial Narrow" w:hAnsi="Arial Narrow" w:cs="Arial"/>
              </w:rPr>
              <w:t xml:space="preserve">, </w:t>
            </w:r>
            <w:r w:rsidR="00AA7746" w:rsidRPr="00F11778">
              <w:rPr>
                <w:rFonts w:ascii="Arial Narrow" w:hAnsi="Arial Narrow"/>
              </w:rPr>
              <w:t>i proračuni jedinica lokalne i područne (regionalne) samouprave</w:t>
            </w:r>
          </w:p>
        </w:tc>
      </w:tr>
    </w:tbl>
    <w:p w:rsidR="00064327" w:rsidRDefault="00064327" w:rsidP="00064327">
      <w:pPr>
        <w:jc w:val="both"/>
        <w:rPr>
          <w:rFonts w:ascii="Arial Narrow" w:hAnsi="Arial Narrow" w:cs="Arial"/>
          <w:b/>
          <w:sz w:val="24"/>
          <w:szCs w:val="24"/>
          <w:lang w:eastAsia="ko-KR"/>
        </w:rPr>
      </w:pPr>
    </w:p>
    <w:p w:rsidR="00064327" w:rsidRDefault="00064327" w:rsidP="00064327">
      <w:pPr>
        <w:jc w:val="both"/>
        <w:rPr>
          <w:rFonts w:ascii="Arial Narrow" w:hAnsi="Arial Narrow" w:cs="Arial"/>
          <w:b/>
          <w:sz w:val="24"/>
          <w:szCs w:val="24"/>
          <w:lang w:eastAsia="ko-KR"/>
        </w:rPr>
      </w:pPr>
    </w:p>
    <w:p w:rsidR="00064327" w:rsidRPr="001F4EB6" w:rsidRDefault="00064327" w:rsidP="00064327">
      <w:pPr>
        <w:jc w:val="both"/>
        <w:rPr>
          <w:rFonts w:ascii="Arial Narrow" w:hAnsi="Arial Narrow" w:cs="Arial"/>
          <w:b/>
          <w:sz w:val="24"/>
          <w:szCs w:val="24"/>
        </w:rPr>
      </w:pPr>
      <w:r w:rsidRPr="001F4EB6">
        <w:rPr>
          <w:rFonts w:ascii="Arial Narrow" w:hAnsi="Arial Narrow" w:cs="Arial"/>
          <w:b/>
          <w:sz w:val="24"/>
          <w:szCs w:val="24"/>
          <w:lang w:eastAsia="ko-KR"/>
        </w:rPr>
        <w:t xml:space="preserve">4.7. </w:t>
      </w:r>
      <w:r w:rsidRPr="001F4EB6">
        <w:rPr>
          <w:rFonts w:ascii="Arial Narrow" w:hAnsi="Arial Narrow" w:cs="Arial"/>
          <w:b/>
          <w:sz w:val="24"/>
          <w:szCs w:val="24"/>
        </w:rPr>
        <w:t>KOORDINACIJA</w:t>
      </w:r>
    </w:p>
    <w:p w:rsidR="00064327" w:rsidRPr="00DB3BA8" w:rsidRDefault="00064327" w:rsidP="00064327">
      <w:pPr>
        <w:autoSpaceDE w:val="0"/>
        <w:autoSpaceDN w:val="0"/>
        <w:adjustRightInd w:val="0"/>
        <w:jc w:val="both"/>
        <w:rPr>
          <w:rFonts w:ascii="Arial" w:hAnsi="Arial" w:cs="Arial"/>
          <w:b/>
          <w:bCs/>
          <w:color w:val="FF0000"/>
          <w:sz w:val="22"/>
          <w:szCs w:val="22"/>
          <w:lang w:eastAsia="ko-KR"/>
        </w:rPr>
      </w:pPr>
    </w:p>
    <w:p w:rsidR="00064327" w:rsidRPr="003006D5" w:rsidRDefault="00064327" w:rsidP="00064327">
      <w:pPr>
        <w:jc w:val="both"/>
        <w:rPr>
          <w:rFonts w:ascii="Arial Narrow" w:hAnsi="Arial Narrow"/>
          <w:b/>
          <w:sz w:val="22"/>
          <w:szCs w:val="22"/>
        </w:rPr>
      </w:pPr>
      <w:r w:rsidRPr="00543450">
        <w:rPr>
          <w:rFonts w:ascii="Arial Narrow" w:hAnsi="Arial Narrow"/>
          <w:b/>
          <w:sz w:val="24"/>
          <w:szCs w:val="24"/>
          <w:u w:val="single"/>
        </w:rPr>
        <w:t>Cilj 1.</w:t>
      </w:r>
      <w:r w:rsidRPr="00543450">
        <w:rPr>
          <w:rFonts w:ascii="Arial Narrow" w:hAnsi="Arial Narrow"/>
          <w:b/>
          <w:sz w:val="24"/>
          <w:szCs w:val="24"/>
        </w:rPr>
        <w:t xml:space="preserve"> </w:t>
      </w:r>
      <w:r w:rsidRPr="00543450">
        <w:rPr>
          <w:rFonts w:ascii="Arial Narrow" w:hAnsi="Arial Narrow"/>
          <w:b/>
          <w:sz w:val="24"/>
          <w:szCs w:val="24"/>
        </w:rPr>
        <w:tab/>
      </w:r>
      <w:r w:rsidRPr="003006D5">
        <w:rPr>
          <w:rFonts w:ascii="Arial Narrow" w:hAnsi="Arial Narrow"/>
          <w:sz w:val="22"/>
          <w:szCs w:val="22"/>
        </w:rPr>
        <w:t>Unaprijediti koordinaciju i suradnju među mjerodavnim ministarstvima i tijelima državne uprave te institucijama na lokalnoj razini, kako bi se pridonijelo učinkovitoj i kontinuiranoj provedbi svih mjera iz Nacionalne strategije i Akcijskog plana</w:t>
      </w:r>
      <w:r>
        <w:rPr>
          <w:rFonts w:ascii="Arial Narrow" w:hAnsi="Arial Narrow"/>
          <w:sz w:val="22"/>
          <w:szCs w:val="22"/>
        </w:rPr>
        <w:t>,</w:t>
      </w:r>
      <w:r w:rsidRPr="003006D5">
        <w:rPr>
          <w:rFonts w:ascii="Arial Narrow" w:hAnsi="Arial Narrow"/>
          <w:sz w:val="22"/>
          <w:szCs w:val="22"/>
        </w:rPr>
        <w:t xml:space="preserve"> te osigurao uravnotežen, integriran pristup problematici droga.</w:t>
      </w:r>
    </w:p>
    <w:p w:rsidR="00064327" w:rsidRPr="003006D5" w:rsidRDefault="00064327" w:rsidP="00064327">
      <w:pPr>
        <w:rPr>
          <w:rFonts w:ascii="Arial Narrow" w:hAnsi="Arial Narrow"/>
          <w:sz w:val="22"/>
          <w:szCs w:val="22"/>
        </w:rPr>
      </w:pPr>
    </w:p>
    <w:p w:rsidR="00064327" w:rsidRDefault="00064327" w:rsidP="00064327">
      <w:pPr>
        <w:tabs>
          <w:tab w:val="left" w:pos="900"/>
        </w:tabs>
        <w:jc w:val="both"/>
        <w:rPr>
          <w:rFonts w:ascii="Arial Narrow" w:hAnsi="Arial Narrow"/>
          <w:sz w:val="22"/>
          <w:szCs w:val="22"/>
        </w:rPr>
      </w:pPr>
      <w:r w:rsidRPr="00543450">
        <w:rPr>
          <w:rFonts w:ascii="Arial Narrow" w:hAnsi="Arial Narrow"/>
          <w:b/>
          <w:sz w:val="24"/>
          <w:szCs w:val="24"/>
          <w:u w:val="single"/>
        </w:rPr>
        <w:t>Mjera 1.</w:t>
      </w:r>
      <w:r w:rsidRPr="003006D5">
        <w:rPr>
          <w:rFonts w:ascii="Arial Narrow" w:hAnsi="Arial Narrow"/>
          <w:b/>
          <w:sz w:val="22"/>
          <w:szCs w:val="22"/>
        </w:rPr>
        <w:t xml:space="preserve"> </w:t>
      </w:r>
      <w:r>
        <w:rPr>
          <w:rFonts w:ascii="Arial Narrow" w:hAnsi="Arial Narrow"/>
          <w:b/>
          <w:sz w:val="22"/>
          <w:szCs w:val="22"/>
        </w:rPr>
        <w:tab/>
      </w:r>
      <w:r w:rsidRPr="003006D5">
        <w:rPr>
          <w:rFonts w:ascii="Arial Narrow" w:hAnsi="Arial Narrow"/>
          <w:sz w:val="22"/>
          <w:szCs w:val="22"/>
        </w:rPr>
        <w:t>Pratiti provedbu mjera i aktivnosti iz Akcijskog plana i Nacionalne strategije kroz kontinuiranu koordinaciju i suradnju s mjerodavnim tijelima državne uprave i jedinica lokalne i područne (regionalne) samouprave, te drugim institucijama na državnoj i lokalnoj razini, kao i nevladinim organizacijama.</w:t>
      </w:r>
    </w:p>
    <w:p w:rsidR="006629DA" w:rsidRDefault="006629DA" w:rsidP="00064327">
      <w:pPr>
        <w:tabs>
          <w:tab w:val="left" w:pos="900"/>
        </w:tabs>
        <w:jc w:val="both"/>
        <w:rPr>
          <w:rFonts w:ascii="Arial Narrow" w:hAnsi="Arial Narrow"/>
          <w:sz w:val="22"/>
          <w:szCs w:val="22"/>
        </w:rPr>
      </w:pPr>
    </w:p>
    <w:p w:rsidR="0028587E" w:rsidRPr="00543450" w:rsidRDefault="00543450" w:rsidP="00064327">
      <w:pPr>
        <w:tabs>
          <w:tab w:val="left" w:pos="900"/>
        </w:tabs>
        <w:jc w:val="both"/>
        <w:rPr>
          <w:rFonts w:ascii="Arial Narrow" w:hAnsi="Arial Narrow"/>
          <w:b/>
          <w:sz w:val="24"/>
          <w:szCs w:val="24"/>
          <w:u w:val="single"/>
        </w:rPr>
      </w:pPr>
      <w:r w:rsidRPr="00543450">
        <w:rPr>
          <w:rFonts w:ascii="Arial Narrow" w:hAnsi="Arial Narrow"/>
          <w:b/>
          <w:sz w:val="24"/>
          <w:szCs w:val="24"/>
          <w:u w:val="single"/>
        </w:rPr>
        <w:t>Tablica 1.</w:t>
      </w:r>
    </w:p>
    <w:p w:rsidR="00064327" w:rsidRPr="0028587E" w:rsidRDefault="00064327" w:rsidP="00064327">
      <w:pPr>
        <w:tabs>
          <w:tab w:val="left" w:pos="900"/>
        </w:tabs>
        <w:jc w:val="both"/>
        <w:rPr>
          <w:rFonts w:ascii="Arial Narrow" w:hAnsi="Arial Narrow"/>
          <w:b/>
          <w:sz w:val="22"/>
          <w:szCs w:val="22"/>
        </w:rPr>
      </w:pPr>
    </w:p>
    <w:tbl>
      <w:tblPr>
        <w:tblW w:w="9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574"/>
        <w:gridCol w:w="1287"/>
        <w:gridCol w:w="1165"/>
        <w:gridCol w:w="1876"/>
        <w:gridCol w:w="2036"/>
      </w:tblGrid>
      <w:tr w:rsidR="00D04D1D" w:rsidRPr="006C630D" w:rsidTr="001F7E35">
        <w:trPr>
          <w:jc w:val="center"/>
        </w:trPr>
        <w:tc>
          <w:tcPr>
            <w:tcW w:w="3573"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Provedbene aktivnosti</w:t>
            </w:r>
          </w:p>
        </w:tc>
        <w:tc>
          <w:tcPr>
            <w:tcW w:w="0" w:type="auto"/>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Rokovi izvršenja</w:t>
            </w:r>
          </w:p>
        </w:tc>
        <w:tc>
          <w:tcPr>
            <w:tcW w:w="0" w:type="auto"/>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Nositelji</w:t>
            </w:r>
          </w:p>
          <w:p w:rsidR="00064327" w:rsidRPr="006C630D" w:rsidRDefault="00064327" w:rsidP="00EE3FBE">
            <w:pPr>
              <w:spacing w:before="40" w:after="40"/>
              <w:jc w:val="center"/>
              <w:rPr>
                <w:rFonts w:ascii="Arial Narrow" w:hAnsi="Arial Narrow"/>
                <w:b/>
                <w:caps/>
                <w:sz w:val="22"/>
                <w:szCs w:val="22"/>
              </w:rPr>
            </w:pPr>
          </w:p>
        </w:tc>
        <w:tc>
          <w:tcPr>
            <w:tcW w:w="0" w:type="auto"/>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Suradnici u provedbi</w:t>
            </w:r>
          </w:p>
        </w:tc>
        <w:tc>
          <w:tcPr>
            <w:tcW w:w="2036" w:type="dxa"/>
            <w:shd w:val="clear" w:color="auto" w:fill="auto"/>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Financijska</w:t>
            </w:r>
          </w:p>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sredstva</w:t>
            </w:r>
          </w:p>
        </w:tc>
      </w:tr>
      <w:tr w:rsidR="00D04D1D" w:rsidRPr="006C630D" w:rsidTr="001F7E35">
        <w:trPr>
          <w:trHeight w:val="350"/>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t>1. Jačati administrativne kapacitete Ureda za suzbijanje zlouporabe droga u cilju stvaranja preduvjeta za provedbu koherentne politike na području sredstava ovisnosti i ovisničkih ponašanja i koordinaciju, planiranje i nadzor nad provedbom strateških dokumenata na nacionalnoj i lokalnoj razini.</w:t>
            </w:r>
          </w:p>
        </w:tc>
        <w:tc>
          <w:tcPr>
            <w:tcW w:w="0" w:type="auto"/>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Kontinuirano</w:t>
            </w:r>
          </w:p>
          <w:p w:rsidR="00064327" w:rsidRPr="001F7E35" w:rsidRDefault="00064327" w:rsidP="00177B7D">
            <w:pPr>
              <w:spacing w:before="40" w:after="40"/>
              <w:rPr>
                <w:rFonts w:ascii="Arial Narrow" w:hAnsi="Arial Narrow"/>
                <w:b/>
              </w:rPr>
            </w:pPr>
            <w:r w:rsidRPr="006629DA">
              <w:rPr>
                <w:rFonts w:ascii="Arial Narrow" w:hAnsi="Arial Narrow" w:cs="Arial"/>
              </w:rPr>
              <w:t>od 2015. do 31. prosinca 2017.</w:t>
            </w:r>
          </w:p>
        </w:tc>
        <w:tc>
          <w:tcPr>
            <w:tcW w:w="0" w:type="auto"/>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Ured za suzbijanje zlouporabe droga</w:t>
            </w:r>
          </w:p>
        </w:tc>
        <w:tc>
          <w:tcPr>
            <w:tcW w:w="0" w:type="auto"/>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Ministarstva i druga mjerodavna državna tijela</w:t>
            </w:r>
          </w:p>
        </w:tc>
        <w:tc>
          <w:tcPr>
            <w:tcW w:w="2036" w:type="dxa"/>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Sredstva Državnog proračuna RH za rad Ureda i ostalih mjerodavnih državnih tijela prema godišnjem proračunu</w:t>
            </w:r>
          </w:p>
        </w:tc>
      </w:tr>
      <w:tr w:rsidR="00D04D1D" w:rsidRPr="006C630D" w:rsidTr="001F7E35">
        <w:trPr>
          <w:trHeight w:val="350"/>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t xml:space="preserve">2.Osigurati uvjete za uspostavu modela </w:t>
            </w:r>
            <w:r w:rsidRPr="001F7E35">
              <w:rPr>
                <w:rFonts w:ascii="Arial Narrow" w:eastAsia="Calibri" w:hAnsi="Arial Narrow"/>
                <w:b/>
                <w:bCs/>
              </w:rPr>
              <w:t>integrativne i koherentne politike prema ovisnostima i ovisničkim ponašanjima</w:t>
            </w:r>
          </w:p>
        </w:tc>
        <w:tc>
          <w:tcPr>
            <w:tcW w:w="0" w:type="auto"/>
            <w:shd w:val="clear" w:color="auto" w:fill="auto"/>
          </w:tcPr>
          <w:p w:rsidR="00064327" w:rsidRPr="00177B7D" w:rsidRDefault="00B44600" w:rsidP="00177B7D">
            <w:pPr>
              <w:spacing w:before="40" w:after="40"/>
              <w:rPr>
                <w:rFonts w:ascii="Arial Narrow" w:hAnsi="Arial Narrow" w:cs="Arial"/>
              </w:rPr>
            </w:pPr>
            <w:r w:rsidRPr="008E78E5">
              <w:rPr>
                <w:rFonts w:ascii="Arial Narrow" w:hAnsi="Arial Narrow" w:cs="Arial"/>
              </w:rPr>
              <w:t>Kontinuirano</w:t>
            </w:r>
            <w:r w:rsidR="00177B7D">
              <w:rPr>
                <w:rFonts w:ascii="Arial Narrow" w:hAnsi="Arial Narrow" w:cs="Arial"/>
              </w:rPr>
              <w:t xml:space="preserve"> </w:t>
            </w:r>
            <w:r w:rsidRPr="008E78E5">
              <w:rPr>
                <w:rFonts w:ascii="Arial Narrow" w:hAnsi="Arial Narrow" w:cs="Arial"/>
              </w:rPr>
              <w:t>od 2015. do 31. prosinca 2017.</w:t>
            </w:r>
          </w:p>
        </w:tc>
        <w:tc>
          <w:tcPr>
            <w:tcW w:w="0" w:type="auto"/>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Ured za suzbijanje zlouporabe droga</w:t>
            </w:r>
          </w:p>
        </w:tc>
        <w:tc>
          <w:tcPr>
            <w:tcW w:w="0" w:type="auto"/>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Ministarstva i druga mjerodavna državna tijela</w:t>
            </w:r>
          </w:p>
        </w:tc>
        <w:tc>
          <w:tcPr>
            <w:tcW w:w="2036" w:type="dxa"/>
            <w:shd w:val="clear" w:color="auto" w:fill="auto"/>
          </w:tcPr>
          <w:p w:rsidR="00064327" w:rsidRPr="006629DA" w:rsidRDefault="00064327" w:rsidP="00177B7D">
            <w:pPr>
              <w:spacing w:before="40" w:after="40"/>
              <w:rPr>
                <w:rFonts w:ascii="Arial Narrow" w:hAnsi="Arial Narrow" w:cs="Arial"/>
              </w:rPr>
            </w:pPr>
            <w:r w:rsidRPr="006629DA">
              <w:rPr>
                <w:rFonts w:ascii="Arial Narrow" w:hAnsi="Arial Narrow" w:cs="Arial"/>
              </w:rPr>
              <w:t>Sredstva Državnog proračuna RH za rad Ureda i ostalih mjerodavnih državnih tijela prema godišnjem proračunu</w:t>
            </w:r>
          </w:p>
        </w:tc>
      </w:tr>
      <w:tr w:rsidR="00D04D1D" w:rsidRPr="006C630D" w:rsidTr="001F7E35">
        <w:trPr>
          <w:trHeight w:val="350"/>
          <w:jc w:val="center"/>
        </w:trPr>
        <w:tc>
          <w:tcPr>
            <w:tcW w:w="3573" w:type="dxa"/>
            <w:shd w:val="clear" w:color="auto" w:fill="auto"/>
          </w:tcPr>
          <w:p w:rsidR="00064327" w:rsidRPr="001F7E35" w:rsidRDefault="00064327" w:rsidP="00EE3FBE">
            <w:pPr>
              <w:spacing w:before="40" w:after="40"/>
              <w:rPr>
                <w:rFonts w:ascii="Arial Narrow" w:hAnsi="Arial Narrow"/>
                <w:b/>
              </w:rPr>
            </w:pPr>
            <w:r w:rsidRPr="001F7E35">
              <w:rPr>
                <w:rFonts w:ascii="Arial Narrow" w:eastAsia="Times New Roman" w:hAnsi="Arial Narrow"/>
                <w:b/>
              </w:rPr>
              <w:t>3.Zakonski definirati ovlast i odgovornost za koordinaciju provedbe nacionalne politike na području ovisnosti o kockanju i drugih ovisničkih ponašanja putem proširenja postojećih nadležnosti Ured</w:t>
            </w:r>
            <w:r w:rsidRPr="001F7E35">
              <w:rPr>
                <w:rFonts w:ascii="Arial Narrow" w:hAnsi="Arial Narrow"/>
                <w:b/>
              </w:rPr>
              <w:t xml:space="preserve"> na financiranje programa, organiziranje edukacija te izradu provedbenih programa vezanih za područje kockanja i ovisničkih ponašanja</w:t>
            </w:r>
          </w:p>
        </w:tc>
        <w:tc>
          <w:tcPr>
            <w:tcW w:w="0" w:type="auto"/>
            <w:shd w:val="clear" w:color="auto" w:fill="auto"/>
          </w:tcPr>
          <w:p w:rsidR="00064327" w:rsidRPr="00AA7746" w:rsidRDefault="00064327" w:rsidP="00177B7D">
            <w:pPr>
              <w:spacing w:before="40" w:after="40"/>
              <w:rPr>
                <w:rFonts w:ascii="Arial Narrow" w:hAnsi="Arial Narrow"/>
              </w:rPr>
            </w:pPr>
            <w:r w:rsidRPr="00AA7746">
              <w:rPr>
                <w:rFonts w:ascii="Arial Narrow" w:hAnsi="Arial Narrow"/>
              </w:rPr>
              <w:t>Do 30. travnja 2015.</w:t>
            </w:r>
          </w:p>
        </w:tc>
        <w:tc>
          <w:tcPr>
            <w:tcW w:w="0" w:type="auto"/>
            <w:shd w:val="clear" w:color="auto" w:fill="auto"/>
          </w:tcPr>
          <w:p w:rsidR="00064327" w:rsidRPr="00AA7746" w:rsidRDefault="00064327" w:rsidP="00177B7D">
            <w:pPr>
              <w:spacing w:before="40" w:after="40"/>
              <w:rPr>
                <w:rFonts w:ascii="Arial Narrow" w:hAnsi="Arial Narrow"/>
              </w:rPr>
            </w:pPr>
            <w:r w:rsidRPr="00AA7746">
              <w:rPr>
                <w:rFonts w:ascii="Arial Narrow" w:hAnsi="Arial Narrow"/>
              </w:rPr>
              <w:t>Ured za suzbijanje zlouporabe droga</w:t>
            </w:r>
          </w:p>
        </w:tc>
        <w:tc>
          <w:tcPr>
            <w:tcW w:w="0" w:type="auto"/>
            <w:shd w:val="clear" w:color="auto" w:fill="auto"/>
          </w:tcPr>
          <w:p w:rsidR="00064327" w:rsidRPr="00AA7746" w:rsidRDefault="00064327" w:rsidP="00177B7D">
            <w:pPr>
              <w:spacing w:before="40" w:after="40"/>
              <w:rPr>
                <w:rFonts w:ascii="Arial Narrow" w:hAnsi="Arial Narrow"/>
              </w:rPr>
            </w:pPr>
            <w:r w:rsidRPr="00AA7746">
              <w:rPr>
                <w:rFonts w:ascii="Arial Narrow" w:hAnsi="Arial Narrow"/>
              </w:rPr>
              <w:t>Ministarstva i druga mjerodavna državna tijela</w:t>
            </w:r>
          </w:p>
        </w:tc>
        <w:tc>
          <w:tcPr>
            <w:tcW w:w="2036" w:type="dxa"/>
            <w:shd w:val="clear" w:color="auto" w:fill="auto"/>
          </w:tcPr>
          <w:p w:rsidR="00064327" w:rsidRPr="00AA7746" w:rsidRDefault="00177B7D" w:rsidP="00177B7D">
            <w:pPr>
              <w:spacing w:before="40" w:after="40"/>
              <w:rPr>
                <w:rFonts w:ascii="Arial Narrow" w:hAnsi="Arial Narrow"/>
              </w:rPr>
            </w:pPr>
            <w:r w:rsidRPr="00AA7746">
              <w:rPr>
                <w:rFonts w:ascii="Arial Narrow" w:hAnsi="Arial Narrow"/>
              </w:rPr>
              <w:t>S</w:t>
            </w:r>
            <w:r w:rsidR="00064327" w:rsidRPr="00AA7746">
              <w:rPr>
                <w:rFonts w:ascii="Arial Narrow" w:hAnsi="Arial Narrow"/>
              </w:rPr>
              <w:t>redstva Državnog proračuna RH za rad Ureda i ostalih mjerodavnih državnih tijela prema godišnjem proračunu</w:t>
            </w:r>
          </w:p>
        </w:tc>
      </w:tr>
      <w:tr w:rsidR="00D04D1D" w:rsidRPr="006C630D" w:rsidTr="001F7E35">
        <w:trPr>
          <w:trHeight w:val="350"/>
          <w:jc w:val="center"/>
        </w:trPr>
        <w:tc>
          <w:tcPr>
            <w:tcW w:w="3573" w:type="dxa"/>
            <w:shd w:val="clear" w:color="auto" w:fill="auto"/>
          </w:tcPr>
          <w:p w:rsidR="00064327" w:rsidRPr="001F7E35" w:rsidRDefault="00064327" w:rsidP="00EE3FBE">
            <w:pPr>
              <w:contextualSpacing/>
              <w:jc w:val="both"/>
              <w:textAlignment w:val="baseline"/>
              <w:rPr>
                <w:rFonts w:ascii="Arial Narrow" w:eastAsia="Times New Roman" w:hAnsi="Arial Narrow"/>
                <w:b/>
              </w:rPr>
            </w:pPr>
            <w:r w:rsidRPr="001F7E35">
              <w:rPr>
                <w:rFonts w:ascii="Arial Narrow" w:hAnsi="Arial Narrow"/>
                <w:b/>
              </w:rPr>
              <w:t>4.Izraditi program u okviru kojeg bi se u prijelaznom razdoblju do donošenja nove Nacionalne strategije, definirale ključne aktivnosti i smjernice kao i nositelji aktivnosti za provedbu mjera na području prevencije i tretmana kockanja i drugih ovisničkih ponašanja</w:t>
            </w:r>
          </w:p>
          <w:p w:rsidR="00064327" w:rsidRPr="001F7E35" w:rsidRDefault="00064327" w:rsidP="00EE3FBE">
            <w:pPr>
              <w:spacing w:before="40" w:after="40"/>
              <w:jc w:val="both"/>
              <w:rPr>
                <w:rFonts w:ascii="Arial Narrow" w:hAnsi="Arial Narrow"/>
                <w:b/>
              </w:rPr>
            </w:pPr>
          </w:p>
        </w:tc>
        <w:tc>
          <w:tcPr>
            <w:tcW w:w="0" w:type="auto"/>
            <w:shd w:val="clear" w:color="auto" w:fill="auto"/>
          </w:tcPr>
          <w:p w:rsidR="00064327" w:rsidRPr="001F7E35" w:rsidRDefault="00064327" w:rsidP="00177B7D">
            <w:pPr>
              <w:spacing w:before="40" w:after="40"/>
              <w:rPr>
                <w:rFonts w:ascii="Arial Narrow" w:hAnsi="Arial Narrow"/>
                <w:b/>
              </w:rPr>
            </w:pPr>
            <w:r w:rsidRPr="00AA7746">
              <w:rPr>
                <w:rFonts w:ascii="Arial Narrow" w:hAnsi="Arial Narrow"/>
              </w:rPr>
              <w:t>Do 30.lipnja 2015.</w:t>
            </w:r>
          </w:p>
        </w:tc>
        <w:tc>
          <w:tcPr>
            <w:tcW w:w="0" w:type="auto"/>
            <w:shd w:val="clear" w:color="auto" w:fill="auto"/>
          </w:tcPr>
          <w:p w:rsidR="00064327" w:rsidRPr="00AA7746" w:rsidRDefault="00064327" w:rsidP="00177B7D">
            <w:pPr>
              <w:spacing w:before="40" w:after="40"/>
              <w:rPr>
                <w:rFonts w:ascii="Arial Narrow" w:hAnsi="Arial Narrow"/>
              </w:rPr>
            </w:pPr>
            <w:r w:rsidRPr="00AA7746">
              <w:rPr>
                <w:rFonts w:ascii="Arial Narrow" w:hAnsi="Arial Narrow"/>
              </w:rPr>
              <w:t>Ured za suzbijanje zlouporabe droga</w:t>
            </w:r>
          </w:p>
        </w:tc>
        <w:tc>
          <w:tcPr>
            <w:tcW w:w="0" w:type="auto"/>
            <w:shd w:val="clear" w:color="auto" w:fill="auto"/>
          </w:tcPr>
          <w:p w:rsidR="00064327" w:rsidRPr="00AA7746" w:rsidRDefault="00064327" w:rsidP="00177B7D">
            <w:pPr>
              <w:spacing w:before="40" w:after="40"/>
              <w:rPr>
                <w:rFonts w:ascii="Arial Narrow" w:hAnsi="Arial Narrow"/>
              </w:rPr>
            </w:pPr>
            <w:r w:rsidRPr="00AA7746">
              <w:rPr>
                <w:rFonts w:ascii="Arial Narrow" w:hAnsi="Arial Narrow"/>
              </w:rPr>
              <w:t>Ministarstva i druga mjerodavna državna tijela</w:t>
            </w:r>
          </w:p>
        </w:tc>
        <w:tc>
          <w:tcPr>
            <w:tcW w:w="2036" w:type="dxa"/>
            <w:shd w:val="clear" w:color="auto" w:fill="auto"/>
          </w:tcPr>
          <w:p w:rsidR="00064327" w:rsidRPr="00AA7746" w:rsidRDefault="00064327" w:rsidP="00177B7D">
            <w:pPr>
              <w:spacing w:before="40" w:after="40"/>
              <w:rPr>
                <w:rFonts w:ascii="Arial Narrow" w:hAnsi="Arial Narrow"/>
              </w:rPr>
            </w:pPr>
            <w:r w:rsidRPr="00AA7746">
              <w:rPr>
                <w:rFonts w:ascii="Arial Narrow" w:hAnsi="Arial Narrow"/>
              </w:rPr>
              <w:t>Sredstva Državnog proračuna RH za rad Ureda i ostalih mjerodavnih državnih tijela prema godišnjem proračunu</w:t>
            </w:r>
          </w:p>
        </w:tc>
      </w:tr>
      <w:tr w:rsidR="00D04D1D" w:rsidRPr="006C630D" w:rsidTr="001F7E35">
        <w:trPr>
          <w:trHeight w:val="350"/>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t>5. Definirati ulogu, ovlasti, odgovornosti i međusobni odnos triju koordinativnih tijela na području provedbe politike suzbijanja zlouporabe droga; Povjerenstva za suzbijanje zlouporabe droga Vlade Republike Hrvatske, Ureda za suzbijanje zlouporabe droge i županijskih povjerenstava za suzbijanje zlouporabe droga.</w:t>
            </w:r>
          </w:p>
        </w:tc>
        <w:tc>
          <w:tcPr>
            <w:tcW w:w="0" w:type="auto"/>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Do 31. prosinca 2015.</w:t>
            </w:r>
          </w:p>
        </w:tc>
        <w:tc>
          <w:tcPr>
            <w:tcW w:w="0" w:type="auto"/>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Ured za suzbijanje zlouporabe droga</w:t>
            </w:r>
          </w:p>
        </w:tc>
        <w:tc>
          <w:tcPr>
            <w:tcW w:w="0" w:type="auto"/>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t>Ministarstva i druga mjerodavna državna tijela</w:t>
            </w:r>
          </w:p>
        </w:tc>
        <w:tc>
          <w:tcPr>
            <w:tcW w:w="2036" w:type="dxa"/>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cs="Arial"/>
              </w:rPr>
              <w:t>Sredstva Državnog proračuna RH za rad Ureda i ostalih mjerodavnih državnih tijela prema godišnjem proračunu</w:t>
            </w:r>
          </w:p>
        </w:tc>
      </w:tr>
      <w:tr w:rsidR="00D04D1D" w:rsidRPr="006C630D" w:rsidTr="001F7E35">
        <w:trPr>
          <w:trHeight w:val="350"/>
          <w:jc w:val="center"/>
        </w:trPr>
        <w:tc>
          <w:tcPr>
            <w:tcW w:w="3573" w:type="dxa"/>
            <w:shd w:val="clear" w:color="auto" w:fill="auto"/>
          </w:tcPr>
          <w:p w:rsidR="00064327" w:rsidRPr="009A7429" w:rsidRDefault="00064327" w:rsidP="006629DA">
            <w:pPr>
              <w:spacing w:before="40" w:after="40"/>
              <w:jc w:val="both"/>
              <w:rPr>
                <w:rFonts w:ascii="Arial Narrow" w:hAnsi="Arial Narrow"/>
                <w:b/>
              </w:rPr>
            </w:pPr>
            <w:r w:rsidRPr="00AA7746">
              <w:rPr>
                <w:rFonts w:ascii="Arial Narrow" w:hAnsi="Arial Narrow"/>
                <w:b/>
              </w:rPr>
              <w:t>6</w:t>
            </w:r>
            <w:r w:rsidR="00AA7746" w:rsidRPr="00AA7746">
              <w:rPr>
                <w:rFonts w:ascii="Arial Narrow" w:hAnsi="Arial Narrow"/>
                <w:b/>
              </w:rPr>
              <w:t xml:space="preserve"> </w:t>
            </w:r>
            <w:r w:rsidR="006629DA">
              <w:rPr>
                <w:rFonts w:ascii="Arial Narrow" w:hAnsi="Arial Narrow"/>
                <w:b/>
              </w:rPr>
              <w:t>Izraditi</w:t>
            </w:r>
            <w:r w:rsidRPr="00AA7746">
              <w:rPr>
                <w:rFonts w:ascii="Arial Narrow" w:hAnsi="Arial Narrow"/>
                <w:b/>
              </w:rPr>
              <w:t xml:space="preserve"> protokol suradnje između županija i Ureda s ciljem pružanja podrške postojećem institucionalnom okviru, </w:t>
            </w:r>
            <w:r w:rsidRPr="00AA7746">
              <w:rPr>
                <w:rFonts w:ascii="Arial Narrow" w:hAnsi="Arial Narrow"/>
                <w:b/>
              </w:rPr>
              <w:lastRenderedPageBreak/>
              <w:t>razvoju strateškog planiranja mjera i aktivnosti te razmjeni iskustva i najbolje prakse u organiziranju uspješne koordinacije u provedbi politike suzbijanja zlouporabe droga i drugih ovisnosti na lokalnoj razini.</w:t>
            </w:r>
          </w:p>
        </w:tc>
        <w:tc>
          <w:tcPr>
            <w:tcW w:w="0" w:type="auto"/>
            <w:shd w:val="clear" w:color="auto" w:fill="auto"/>
          </w:tcPr>
          <w:p w:rsidR="00064327" w:rsidRPr="001F7E35" w:rsidRDefault="00064327" w:rsidP="00177B7D">
            <w:pPr>
              <w:spacing w:before="40" w:after="40"/>
              <w:rPr>
                <w:rFonts w:ascii="Arial Narrow" w:hAnsi="Arial Narrow"/>
              </w:rPr>
            </w:pPr>
            <w:r w:rsidRPr="001F7E35">
              <w:rPr>
                <w:rFonts w:ascii="Arial Narrow" w:hAnsi="Arial Narrow"/>
              </w:rPr>
              <w:lastRenderedPageBreak/>
              <w:t>Do 30. lipnja 2015.</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 xml:space="preserve">Ured za suzbijanje zlouporabe </w:t>
            </w:r>
            <w:r w:rsidRPr="001F7E35">
              <w:rPr>
                <w:rFonts w:ascii="Arial Narrow" w:hAnsi="Arial Narrow"/>
              </w:rPr>
              <w:lastRenderedPageBreak/>
              <w:t>droga</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lastRenderedPageBreak/>
              <w:t>Ministarstva i druga mjerodavna državna tijela</w:t>
            </w:r>
          </w:p>
        </w:tc>
        <w:tc>
          <w:tcPr>
            <w:tcW w:w="2036" w:type="dxa"/>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cs="Arial"/>
              </w:rPr>
              <w:t xml:space="preserve">Sredstva Državnog proračuna RH za rad Ureda i ostalih </w:t>
            </w:r>
            <w:r w:rsidRPr="001F7E35">
              <w:rPr>
                <w:rFonts w:ascii="Arial Narrow" w:hAnsi="Arial Narrow" w:cs="Arial"/>
              </w:rPr>
              <w:lastRenderedPageBreak/>
              <w:t>mjerodavnih državnih tijela prema godišnjem proračunu</w:t>
            </w:r>
          </w:p>
        </w:tc>
      </w:tr>
      <w:tr w:rsidR="00D04D1D" w:rsidRPr="006C630D" w:rsidTr="001F7E35">
        <w:trPr>
          <w:trHeight w:val="350"/>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lastRenderedPageBreak/>
              <w:t>7. Usklađivati rad tijela na državnoj razini putem redovitih sastanaka s predstavnicima tijela i suradnje u provedbi programa.</w:t>
            </w:r>
          </w:p>
          <w:p w:rsidR="00064327" w:rsidRPr="001F7E35" w:rsidRDefault="00064327" w:rsidP="00EE3FBE">
            <w:pPr>
              <w:spacing w:before="40" w:after="40"/>
              <w:jc w:val="both"/>
              <w:rPr>
                <w:rFonts w:ascii="Arial Narrow" w:hAnsi="Arial Narrow"/>
                <w:b/>
              </w:rPr>
            </w:pP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Kontinuirano</w:t>
            </w:r>
          </w:p>
          <w:p w:rsidR="00064327" w:rsidRPr="001F7E35" w:rsidRDefault="00064327" w:rsidP="00D04D1D">
            <w:pPr>
              <w:spacing w:before="40" w:after="40"/>
              <w:rPr>
                <w:rFonts w:ascii="Arial Narrow" w:hAnsi="Arial Narrow"/>
              </w:rPr>
            </w:pPr>
            <w:r w:rsidRPr="001F7E35">
              <w:rPr>
                <w:rFonts w:ascii="Arial Narrow" w:hAnsi="Arial Narrow"/>
              </w:rPr>
              <w:t>od 2015. do 31. prosinca 2017.</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Ured za suzbijanje zlouporabe droga</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Ministarstva i druga mjerodavna državna tijela</w:t>
            </w:r>
          </w:p>
        </w:tc>
        <w:tc>
          <w:tcPr>
            <w:tcW w:w="2036" w:type="dxa"/>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cs="Arial"/>
              </w:rPr>
              <w:t>Sredstva Državnog proračuna RH za rad Ureda i ostalih mjerodavnih državnih tijela prema godišnjem proračunu</w:t>
            </w:r>
          </w:p>
        </w:tc>
      </w:tr>
      <w:tr w:rsidR="00D04D1D" w:rsidRPr="006C630D" w:rsidTr="001F7E35">
        <w:trPr>
          <w:trHeight w:val="350"/>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t xml:space="preserve">8. Pružati stručnu pomoć i podršku nositeljima mjera na nacionalnoj i lokalnoj razini u provedbi mjera i aktivnosti koje proizlaze iz Nacionalne strategije i Akcijskih planova. </w:t>
            </w:r>
          </w:p>
          <w:p w:rsidR="00064327" w:rsidRPr="001F7E35" w:rsidRDefault="00064327" w:rsidP="00EE3FBE">
            <w:pPr>
              <w:spacing w:before="40" w:after="40"/>
              <w:jc w:val="both"/>
              <w:rPr>
                <w:rFonts w:ascii="Arial Narrow" w:hAnsi="Arial Narrow"/>
                <w:b/>
              </w:rPr>
            </w:pPr>
          </w:p>
        </w:tc>
        <w:tc>
          <w:tcPr>
            <w:tcW w:w="0" w:type="auto"/>
            <w:shd w:val="clear" w:color="auto" w:fill="auto"/>
          </w:tcPr>
          <w:p w:rsidR="00064327" w:rsidRPr="001F7E35" w:rsidRDefault="00D04D1D" w:rsidP="00D04D1D">
            <w:pPr>
              <w:spacing w:before="40" w:after="40"/>
              <w:rPr>
                <w:rFonts w:ascii="Arial Narrow" w:hAnsi="Arial Narrow"/>
              </w:rPr>
            </w:pPr>
            <w:r>
              <w:rPr>
                <w:rFonts w:ascii="Arial Narrow" w:hAnsi="Arial Narrow"/>
              </w:rPr>
              <w:t xml:space="preserve">Kontinuirano </w:t>
            </w:r>
            <w:r w:rsidR="00064327" w:rsidRPr="001F7E35">
              <w:rPr>
                <w:rFonts w:ascii="Arial Narrow" w:hAnsi="Arial Narrow"/>
              </w:rPr>
              <w:t>od 2015. do 31. prosinca 2017.</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Ured za suzbijanje zlouporabe droga</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Ministarstva i druga mjerodavna državna tijela</w:t>
            </w:r>
          </w:p>
        </w:tc>
        <w:tc>
          <w:tcPr>
            <w:tcW w:w="2036" w:type="dxa"/>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cs="Arial"/>
              </w:rPr>
              <w:t>Sredstva Državnog proračuna RH za rad Ureda i ostalih mjerodavnih državnih tijela prema godišnjem proračunu</w:t>
            </w:r>
          </w:p>
        </w:tc>
      </w:tr>
      <w:tr w:rsidR="00D04D1D" w:rsidRPr="006C630D" w:rsidTr="001F7E35">
        <w:trPr>
          <w:trHeight w:val="524"/>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t>9. Inicirati donošenje zakonskih propisa i drugih strateških dokumenata u području suzbijanja zlouporabe droga i pružati stručnu pomoć pri njihovoj izradi.</w:t>
            </w:r>
          </w:p>
          <w:p w:rsidR="00064327" w:rsidRPr="001F7E35" w:rsidRDefault="00064327" w:rsidP="00EE3FBE">
            <w:pPr>
              <w:spacing w:before="40" w:after="40"/>
              <w:jc w:val="both"/>
              <w:rPr>
                <w:rFonts w:ascii="Arial Narrow" w:hAnsi="Arial Narrow"/>
                <w:b/>
              </w:rPr>
            </w:pP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Kontinuirano</w:t>
            </w:r>
            <w:r w:rsidR="00D04D1D">
              <w:rPr>
                <w:rFonts w:ascii="Arial Narrow" w:hAnsi="Arial Narrow"/>
              </w:rPr>
              <w:t xml:space="preserve"> </w:t>
            </w:r>
            <w:r w:rsidRPr="001F7E35">
              <w:rPr>
                <w:rFonts w:ascii="Arial Narrow" w:hAnsi="Arial Narrow"/>
              </w:rPr>
              <w:t>od 2015. do 31. prosinca 2017.</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Ured za suzbijanje zlouporabe droga</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Ministarstva i druga mjerodavna državna tijela</w:t>
            </w:r>
          </w:p>
        </w:tc>
        <w:tc>
          <w:tcPr>
            <w:tcW w:w="2036" w:type="dxa"/>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cs="Arial"/>
              </w:rPr>
              <w:t>Sredstva Državnog proračuna RH za rad Ureda i ostalih mjerodavnih državnih tijela prema godišnjem proračunu</w:t>
            </w:r>
          </w:p>
        </w:tc>
      </w:tr>
      <w:tr w:rsidR="00D04D1D" w:rsidRPr="006C630D" w:rsidTr="001F7E35">
        <w:trPr>
          <w:trHeight w:val="524"/>
          <w:jc w:val="center"/>
        </w:trPr>
        <w:tc>
          <w:tcPr>
            <w:tcW w:w="3573" w:type="dxa"/>
            <w:shd w:val="clear" w:color="auto" w:fill="auto"/>
          </w:tcPr>
          <w:p w:rsidR="00064327" w:rsidRPr="001F7E35" w:rsidRDefault="00064327" w:rsidP="00EE3FBE">
            <w:pPr>
              <w:spacing w:before="40" w:after="40"/>
              <w:jc w:val="both"/>
              <w:rPr>
                <w:rFonts w:ascii="Arial Narrow" w:hAnsi="Arial Narrow"/>
                <w:b/>
              </w:rPr>
            </w:pPr>
            <w:r w:rsidRPr="001F7E35">
              <w:rPr>
                <w:rFonts w:ascii="Arial Narrow" w:hAnsi="Arial Narrow"/>
                <w:b/>
              </w:rPr>
              <w:t xml:space="preserve">10. Uključivati organizacije civilnog društva u izradu zakonskih propisa, strateških dokumenata i programa koji se donose na području suzbijanja zlouporabe droga. </w:t>
            </w:r>
          </w:p>
          <w:p w:rsidR="00064327" w:rsidRPr="001F7E35" w:rsidRDefault="00064327" w:rsidP="00EE3FBE">
            <w:pPr>
              <w:spacing w:before="40" w:after="40"/>
              <w:jc w:val="both"/>
              <w:rPr>
                <w:rFonts w:ascii="Arial Narrow" w:hAnsi="Arial Narrow"/>
                <w:b/>
              </w:rPr>
            </w:pP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Kontinuirano</w:t>
            </w:r>
          </w:p>
          <w:p w:rsidR="00064327" w:rsidRPr="001F7E35" w:rsidRDefault="00064327" w:rsidP="00D04D1D">
            <w:pPr>
              <w:spacing w:before="40" w:after="40"/>
              <w:rPr>
                <w:rFonts w:ascii="Arial Narrow" w:hAnsi="Arial Narrow"/>
              </w:rPr>
            </w:pPr>
            <w:r w:rsidRPr="001F7E35">
              <w:rPr>
                <w:rFonts w:ascii="Arial Narrow" w:hAnsi="Arial Narrow"/>
              </w:rPr>
              <w:t xml:space="preserve">od 2015. </w:t>
            </w:r>
            <w:r w:rsidR="00D04D1D">
              <w:rPr>
                <w:rFonts w:ascii="Arial Narrow" w:hAnsi="Arial Narrow"/>
              </w:rPr>
              <w:t xml:space="preserve">do </w:t>
            </w:r>
            <w:r w:rsidRPr="001F7E35">
              <w:rPr>
                <w:rFonts w:ascii="Arial Narrow" w:hAnsi="Arial Narrow"/>
              </w:rPr>
              <w:t>31. prosinca 2017.</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Ured za suzbijanje zlouporabe droga</w:t>
            </w:r>
          </w:p>
        </w:tc>
        <w:tc>
          <w:tcPr>
            <w:tcW w:w="0" w:type="auto"/>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rPr>
              <w:t>Ministarstva i druga mjerodavna tijela državne uprave i lokalne i područne (regionalne) samouprave, organizacije civilnog društva</w:t>
            </w:r>
          </w:p>
        </w:tc>
        <w:tc>
          <w:tcPr>
            <w:tcW w:w="2036" w:type="dxa"/>
            <w:shd w:val="clear" w:color="auto" w:fill="auto"/>
          </w:tcPr>
          <w:p w:rsidR="00064327" w:rsidRPr="001F7E35" w:rsidRDefault="00064327" w:rsidP="00D04D1D">
            <w:pPr>
              <w:spacing w:before="40" w:after="40"/>
              <w:rPr>
                <w:rFonts w:ascii="Arial Narrow" w:hAnsi="Arial Narrow"/>
              </w:rPr>
            </w:pPr>
            <w:r w:rsidRPr="001F7E35">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1655"/>
          <w:jc w:val="center"/>
        </w:trPr>
        <w:tc>
          <w:tcPr>
            <w:tcW w:w="3573"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t>11. Održavati redovite nacionalne ili regionalne (međužupanijske) sastanke radi razmjene znanja, iskustava i dobrih praksi te promicanja zajedničkog razumijevanja i postizanja konsenzusa među dionicima.</w:t>
            </w:r>
          </w:p>
          <w:p w:rsidR="00064327" w:rsidRPr="009A7429" w:rsidRDefault="00064327" w:rsidP="00EE3FBE">
            <w:pPr>
              <w:spacing w:before="40" w:after="40"/>
              <w:jc w:val="both"/>
              <w:rPr>
                <w:rFonts w:ascii="Arial Narrow" w:hAnsi="Arial Narrow"/>
                <w:b/>
              </w:rPr>
            </w:pP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Kontinuirano</w:t>
            </w:r>
            <w:r w:rsidR="00D04D1D">
              <w:rPr>
                <w:rFonts w:ascii="Arial Narrow" w:hAnsi="Arial Narrow"/>
              </w:rPr>
              <w:t xml:space="preserve"> </w:t>
            </w:r>
            <w:r w:rsidRPr="009A7429">
              <w:rPr>
                <w:rFonts w:ascii="Arial Narrow" w:hAnsi="Arial Narrow"/>
              </w:rPr>
              <w:t>od 2015. do 31. prosinca 2017.</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Ured za suzbijanje zlouporabe droga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Ministarstva i druga mjerodavna tijela državne uprave i lokalne i područne (regionalne) samouprave, organizacije civilnog društva</w:t>
            </w:r>
          </w:p>
        </w:tc>
        <w:tc>
          <w:tcPr>
            <w:tcW w:w="2036" w:type="dxa"/>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1920"/>
          <w:jc w:val="center"/>
        </w:trPr>
        <w:tc>
          <w:tcPr>
            <w:tcW w:w="3573"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t>12. Zaprimati i analizirati godišnja izvješća o provedbi svih mjera na nacionalnoj i lokalnoj razini.</w:t>
            </w:r>
          </w:p>
          <w:p w:rsidR="00064327" w:rsidRPr="009A7429" w:rsidRDefault="00064327" w:rsidP="00EE3FBE">
            <w:pPr>
              <w:spacing w:before="40" w:after="40"/>
              <w:jc w:val="both"/>
              <w:rPr>
                <w:rFonts w:ascii="Arial Narrow" w:hAnsi="Arial Narrow"/>
                <w:b/>
              </w:rPr>
            </w:pP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Kontinuirano</w:t>
            </w:r>
            <w:r w:rsidR="00D04D1D">
              <w:rPr>
                <w:rFonts w:ascii="Arial Narrow" w:hAnsi="Arial Narrow"/>
              </w:rPr>
              <w:t xml:space="preserve"> </w:t>
            </w:r>
            <w:r w:rsidRPr="009A7429">
              <w:rPr>
                <w:rFonts w:ascii="Arial Narrow" w:hAnsi="Arial Narrow"/>
              </w:rPr>
              <w:t>od 201</w:t>
            </w:r>
            <w:r w:rsidR="00D04D1D">
              <w:rPr>
                <w:rFonts w:ascii="Arial Narrow" w:hAnsi="Arial Narrow"/>
              </w:rPr>
              <w:t xml:space="preserve">5. do 31. </w:t>
            </w:r>
            <w:r w:rsidRPr="009A7429">
              <w:rPr>
                <w:rFonts w:ascii="Arial Narrow" w:hAnsi="Arial Narrow"/>
              </w:rPr>
              <w:t>prosinca 2017.</w:t>
            </w:r>
          </w:p>
          <w:p w:rsidR="00064327" w:rsidRPr="009A7429" w:rsidRDefault="00064327" w:rsidP="00D04D1D">
            <w:pPr>
              <w:spacing w:before="40" w:after="40"/>
              <w:rPr>
                <w:rFonts w:ascii="Arial Narrow" w:hAnsi="Arial Narrow"/>
              </w:rPr>
            </w:pPr>
            <w:r w:rsidRPr="009A7429">
              <w:rPr>
                <w:rFonts w:ascii="Arial Narrow" w:hAnsi="Arial Narrow"/>
              </w:rPr>
              <w:t>(do 1. travnja tekuće godine za prethodnu godinu)</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Ured za suzbijanje zlouporabe droga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Ministarstva i druga mjerodavna tijela državne uprave i lokalne i područne (regionalne) samouprave, organizacije civilnog društva</w:t>
            </w:r>
          </w:p>
        </w:tc>
        <w:tc>
          <w:tcPr>
            <w:tcW w:w="2036" w:type="dxa"/>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1920"/>
          <w:jc w:val="center"/>
        </w:trPr>
        <w:tc>
          <w:tcPr>
            <w:tcW w:w="3573"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lastRenderedPageBreak/>
              <w:t>13. Predlagati Povjerenstvu za suzbijanje zlouporabe droga i Vladi Republike Hrvatske mjere za dopunu Akcijskog plana i/li mjere za nove načine rješavanja postojećih problema.</w:t>
            </w:r>
          </w:p>
          <w:p w:rsidR="00064327" w:rsidRPr="009A7429" w:rsidRDefault="00064327" w:rsidP="00EE3FBE">
            <w:pPr>
              <w:spacing w:before="40" w:after="40"/>
              <w:jc w:val="both"/>
              <w:rPr>
                <w:rFonts w:ascii="Arial Narrow" w:hAnsi="Arial Narrow"/>
                <w:b/>
              </w:rPr>
            </w:pP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Kontinuirano</w:t>
            </w:r>
          </w:p>
          <w:p w:rsidR="00064327" w:rsidRPr="009A7429" w:rsidRDefault="00064327" w:rsidP="00D04D1D">
            <w:pPr>
              <w:spacing w:before="40" w:after="40"/>
              <w:rPr>
                <w:rFonts w:ascii="Arial Narrow" w:hAnsi="Arial Narrow"/>
              </w:rPr>
            </w:pPr>
            <w:r w:rsidRPr="009A7429">
              <w:rPr>
                <w:rFonts w:ascii="Arial Narrow" w:hAnsi="Arial Narrow"/>
              </w:rPr>
              <w:t>od 2015. do 31. prosinca 2017.</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Ured za suzbijanje zlouporabe droga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Ministarstva i druga mjerodavna tijela državne uprave i lokalne i područne (regionalne) samouprave, organizacije civilnog društva</w:t>
            </w:r>
          </w:p>
        </w:tc>
        <w:tc>
          <w:tcPr>
            <w:tcW w:w="2036" w:type="dxa"/>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343"/>
          <w:jc w:val="center"/>
        </w:trPr>
        <w:tc>
          <w:tcPr>
            <w:tcW w:w="3573"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t>14. Predlagati Povjerenstvu za suzbijanje zlouporabe droga Vlade Republike Hrvatske godišnje provedbene programe Akcijskog plana i raspored godišnjih sredstava iz Državnog proračuna za njihovu provedbu.</w:t>
            </w:r>
          </w:p>
        </w:tc>
        <w:tc>
          <w:tcPr>
            <w:tcW w:w="0" w:type="auto"/>
            <w:shd w:val="clear" w:color="auto" w:fill="auto"/>
          </w:tcPr>
          <w:p w:rsidR="00D04D1D" w:rsidRPr="009A7429" w:rsidRDefault="00D04D1D" w:rsidP="00D04D1D">
            <w:pPr>
              <w:spacing w:before="40" w:after="40"/>
              <w:rPr>
                <w:rFonts w:ascii="Arial Narrow" w:hAnsi="Arial Narrow"/>
              </w:rPr>
            </w:pPr>
            <w:r w:rsidRPr="009A7429">
              <w:rPr>
                <w:rFonts w:ascii="Arial Narrow" w:hAnsi="Arial Narrow"/>
              </w:rPr>
              <w:t>Kontinuirano</w:t>
            </w:r>
          </w:p>
          <w:p w:rsidR="00064327" w:rsidRPr="009A7429" w:rsidRDefault="00D04D1D" w:rsidP="00D04D1D">
            <w:pPr>
              <w:spacing w:before="40" w:after="40"/>
              <w:rPr>
                <w:rFonts w:ascii="Arial Narrow" w:hAnsi="Arial Narrow"/>
              </w:rPr>
            </w:pPr>
            <w:r w:rsidRPr="009A7429">
              <w:rPr>
                <w:rFonts w:ascii="Arial Narrow" w:hAnsi="Arial Narrow"/>
              </w:rPr>
              <w:t xml:space="preserve">od 2015. do 31. prosinca 2017. </w:t>
            </w:r>
            <w:r w:rsidR="00064327" w:rsidRPr="009A7429">
              <w:rPr>
                <w:rFonts w:ascii="Arial Narrow" w:hAnsi="Arial Narrow"/>
              </w:rPr>
              <w:t>(do 31. prosinca tekuće godine za sljedeću godinu)</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Ured za suzbijanje zlouporabe droga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Ministarstva i druga mjerodavna tijela državne uprave i lokalne i područne (regionalne) samouprave, organizacije civilnog društva</w:t>
            </w:r>
          </w:p>
        </w:tc>
        <w:tc>
          <w:tcPr>
            <w:tcW w:w="2036" w:type="dxa"/>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1621"/>
          <w:jc w:val="center"/>
        </w:trPr>
        <w:tc>
          <w:tcPr>
            <w:tcW w:w="3573"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t>15. Pripremati sjednice Povjerenstva za suzbijanje zlouporabe droga Vlade RH, pratiti provedbu zaključaka i odluka te izvještavati Povjerenstvo o njihovu izvršenju.</w:t>
            </w:r>
          </w:p>
          <w:p w:rsidR="00064327" w:rsidRPr="009A7429" w:rsidRDefault="00064327" w:rsidP="00EE3FBE">
            <w:pPr>
              <w:spacing w:before="40" w:after="40"/>
              <w:jc w:val="both"/>
              <w:rPr>
                <w:rFonts w:ascii="Arial Narrow" w:hAnsi="Arial Narrow"/>
                <w:b/>
              </w:rPr>
            </w:pP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Kontinuirano</w:t>
            </w:r>
          </w:p>
          <w:p w:rsidR="00064327" w:rsidRPr="009A7429" w:rsidRDefault="00064327" w:rsidP="00D04D1D">
            <w:pPr>
              <w:spacing w:before="40" w:after="40"/>
              <w:rPr>
                <w:rFonts w:ascii="Arial Narrow" w:hAnsi="Arial Narrow"/>
              </w:rPr>
            </w:pPr>
            <w:r w:rsidRPr="009A7429">
              <w:rPr>
                <w:rFonts w:ascii="Arial Narrow" w:hAnsi="Arial Narrow"/>
              </w:rPr>
              <w:t>od 2015. do 31. prosinca 2017. (najmanje jednom svaka tri mjeseca održati sjednicu Povjerenstva)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Ured za suzbijanje zlouporabe droga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Povjerenstvo za suzbijanje zlouporabe droga, ministarstva i druga mjerodavna tijela državne uprave</w:t>
            </w:r>
          </w:p>
        </w:tc>
        <w:tc>
          <w:tcPr>
            <w:tcW w:w="2036" w:type="dxa"/>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1963"/>
          <w:jc w:val="center"/>
        </w:trPr>
        <w:tc>
          <w:tcPr>
            <w:tcW w:w="3573"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t>16. Podnositi Vladi Republike Hrvatske i Hrvatskom saboru godišnje izvješće o provedbi mjera iz Akcijskog plana i Nacionalne strategije.</w:t>
            </w:r>
          </w:p>
          <w:p w:rsidR="00064327" w:rsidRPr="009A7429" w:rsidRDefault="00064327" w:rsidP="00EE3FBE">
            <w:pPr>
              <w:spacing w:before="40" w:after="40"/>
              <w:jc w:val="both"/>
              <w:rPr>
                <w:rFonts w:ascii="Arial Narrow" w:hAnsi="Arial Narrow"/>
                <w:b/>
              </w:rPr>
            </w:pPr>
          </w:p>
          <w:p w:rsidR="00064327" w:rsidRPr="009A7429" w:rsidRDefault="00064327" w:rsidP="00EE3FBE">
            <w:pPr>
              <w:spacing w:before="40" w:after="40"/>
              <w:jc w:val="both"/>
              <w:rPr>
                <w:rFonts w:ascii="Arial Narrow" w:hAnsi="Arial Narrow"/>
                <w:b/>
              </w:rPr>
            </w:pP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Kontinuirano</w:t>
            </w:r>
            <w:r w:rsidR="00D04D1D">
              <w:rPr>
                <w:rFonts w:ascii="Arial Narrow" w:hAnsi="Arial Narrow"/>
              </w:rPr>
              <w:t xml:space="preserve"> </w:t>
            </w:r>
            <w:r w:rsidRPr="009A7429">
              <w:rPr>
                <w:rFonts w:ascii="Arial Narrow" w:hAnsi="Arial Narrow"/>
              </w:rPr>
              <w:t>od 2015. do 31. prosinca 2017.</w:t>
            </w:r>
          </w:p>
          <w:p w:rsidR="00064327" w:rsidRPr="009A7429" w:rsidRDefault="00064327" w:rsidP="00D04D1D">
            <w:pPr>
              <w:spacing w:before="40" w:after="40"/>
              <w:rPr>
                <w:rFonts w:ascii="Arial Narrow" w:hAnsi="Arial Narrow"/>
              </w:rPr>
            </w:pPr>
            <w:r w:rsidRPr="009A7429">
              <w:rPr>
                <w:rFonts w:ascii="Arial Narrow" w:hAnsi="Arial Narrow"/>
              </w:rPr>
              <w:t>(do 1. rujna tekuće godine za prethodnu godinu)</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Ured za suzbijanje zlouporabe droga</w:t>
            </w:r>
          </w:p>
        </w:tc>
        <w:tc>
          <w:tcPr>
            <w:tcW w:w="0" w:type="auto"/>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rPr>
              <w:t>Ministarstva i druga mjerodavna tijela državne uprave i županijska povjerenstva za suzbijanje zlouporabe droga</w:t>
            </w:r>
          </w:p>
        </w:tc>
        <w:tc>
          <w:tcPr>
            <w:tcW w:w="2036" w:type="dxa"/>
            <w:shd w:val="clear" w:color="auto" w:fill="auto"/>
          </w:tcPr>
          <w:p w:rsidR="00064327" w:rsidRPr="009A7429" w:rsidRDefault="00064327" w:rsidP="00D04D1D">
            <w:pPr>
              <w:spacing w:before="40" w:after="40"/>
              <w:rPr>
                <w:rFonts w:ascii="Arial Narrow" w:hAnsi="Arial Narrow"/>
              </w:rPr>
            </w:pPr>
            <w:r w:rsidRPr="009A7429">
              <w:rPr>
                <w:rFonts w:ascii="Arial Narrow" w:hAnsi="Arial Narrow" w:cs="Arial"/>
              </w:rPr>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p>
        </w:tc>
      </w:tr>
      <w:tr w:rsidR="00D04D1D" w:rsidRPr="009A7429" w:rsidTr="001F7E35">
        <w:trPr>
          <w:trHeight w:val="1963"/>
          <w:jc w:val="center"/>
        </w:trPr>
        <w:tc>
          <w:tcPr>
            <w:tcW w:w="3573" w:type="dxa"/>
            <w:shd w:val="clear" w:color="auto" w:fill="auto"/>
          </w:tcPr>
          <w:p w:rsidR="00B37A66" w:rsidRPr="009A7429" w:rsidRDefault="00D04D1D" w:rsidP="00092C33">
            <w:pPr>
              <w:spacing w:before="40" w:after="40"/>
              <w:jc w:val="both"/>
              <w:rPr>
                <w:rFonts w:ascii="Arial Narrow" w:hAnsi="Arial Narrow"/>
                <w:b/>
              </w:rPr>
            </w:pPr>
            <w:r>
              <w:rPr>
                <w:rFonts w:ascii="Arial Narrow" w:hAnsi="Arial Narrow"/>
                <w:b/>
              </w:rPr>
              <w:t xml:space="preserve">17. </w:t>
            </w:r>
            <w:r w:rsidR="00B37A66" w:rsidRPr="009A7429">
              <w:rPr>
                <w:rFonts w:ascii="Arial Narrow" w:hAnsi="Arial Narrow"/>
                <w:b/>
              </w:rPr>
              <w:t>Osigurati dorade internetske baze podataka o programima i projektima koji se provode u području suzbijanja zlouporabe droge i ovisnosti</w:t>
            </w:r>
          </w:p>
        </w:tc>
        <w:tc>
          <w:tcPr>
            <w:tcW w:w="0" w:type="auto"/>
            <w:shd w:val="clear" w:color="auto" w:fill="auto"/>
          </w:tcPr>
          <w:p w:rsidR="00B37A66" w:rsidRPr="009A7429" w:rsidRDefault="001F7E35" w:rsidP="00D04D1D">
            <w:pPr>
              <w:spacing w:before="40" w:after="40"/>
              <w:rPr>
                <w:rFonts w:ascii="Arial Narrow" w:hAnsi="Arial Narrow"/>
              </w:rPr>
            </w:pPr>
            <w:r w:rsidRPr="009A7429">
              <w:rPr>
                <w:rFonts w:ascii="Arial Narrow" w:hAnsi="Arial Narrow"/>
              </w:rPr>
              <w:t>Prema</w:t>
            </w:r>
            <w:r w:rsidR="00B37A66" w:rsidRPr="009A7429">
              <w:rPr>
                <w:rFonts w:ascii="Arial Narrow" w:hAnsi="Arial Narrow"/>
              </w:rPr>
              <w:t xml:space="preserve"> potrebi</w:t>
            </w:r>
            <w:r w:rsidRPr="009A7429">
              <w:rPr>
                <w:rFonts w:ascii="Arial Narrow" w:hAnsi="Arial Narrow"/>
              </w:rPr>
              <w:t xml:space="preserve">, </w:t>
            </w:r>
            <w:r w:rsidR="009A7429" w:rsidRPr="009A7429">
              <w:rPr>
                <w:rFonts w:ascii="Arial Narrow" w:hAnsi="Arial Narrow"/>
              </w:rPr>
              <w:t>od 2015. do 31. prosinca 2017.</w:t>
            </w:r>
          </w:p>
          <w:p w:rsidR="00B37A66" w:rsidRPr="009A7429" w:rsidRDefault="00B37A66" w:rsidP="00092C33">
            <w:pPr>
              <w:spacing w:before="40" w:after="40"/>
              <w:jc w:val="center"/>
              <w:rPr>
                <w:rFonts w:ascii="Arial Narrow" w:hAnsi="Arial Narrow"/>
              </w:rPr>
            </w:pPr>
          </w:p>
        </w:tc>
        <w:tc>
          <w:tcPr>
            <w:tcW w:w="0" w:type="auto"/>
            <w:shd w:val="clear" w:color="auto" w:fill="auto"/>
          </w:tcPr>
          <w:p w:rsidR="00B37A66" w:rsidRPr="009A7429" w:rsidRDefault="00B37A66" w:rsidP="00D04D1D">
            <w:pPr>
              <w:spacing w:before="40" w:after="40"/>
              <w:rPr>
                <w:rFonts w:ascii="Arial Narrow" w:hAnsi="Arial Narrow"/>
              </w:rPr>
            </w:pPr>
            <w:r w:rsidRPr="009A7429">
              <w:rPr>
                <w:rFonts w:ascii="Arial Narrow" w:hAnsi="Arial Narrow"/>
              </w:rPr>
              <w:t xml:space="preserve">Ured za suzbijanje zlouporabe droga </w:t>
            </w:r>
          </w:p>
        </w:tc>
        <w:tc>
          <w:tcPr>
            <w:tcW w:w="0" w:type="auto"/>
            <w:shd w:val="clear" w:color="auto" w:fill="auto"/>
          </w:tcPr>
          <w:p w:rsidR="00B37A66" w:rsidRPr="009A7429" w:rsidRDefault="00B37A66" w:rsidP="00D04D1D">
            <w:pPr>
              <w:spacing w:before="40" w:after="40"/>
              <w:rPr>
                <w:rFonts w:ascii="Arial Narrow" w:hAnsi="Arial Narrow"/>
              </w:rPr>
            </w:pPr>
            <w:r w:rsidRPr="009A7429">
              <w:rPr>
                <w:rFonts w:ascii="Arial Narrow" w:hAnsi="Arial Narrow"/>
              </w:rPr>
              <w:t>Ministarstvo znanosti, obrazovanja i sporta,</w:t>
            </w:r>
          </w:p>
          <w:p w:rsidR="00B37A66" w:rsidRPr="009A7429" w:rsidRDefault="00B37A66" w:rsidP="00D04D1D">
            <w:pPr>
              <w:spacing w:before="40" w:after="40"/>
              <w:rPr>
                <w:rFonts w:ascii="Arial Narrow" w:hAnsi="Arial Narrow"/>
              </w:rPr>
            </w:pPr>
            <w:r w:rsidRPr="009A7429">
              <w:rPr>
                <w:rFonts w:ascii="Arial Narrow" w:hAnsi="Arial Narrow"/>
              </w:rPr>
              <w:t>Agencija za odgoj i obrazovanje, Ministarstvo zdravlja, Ministarstvo socijalne politike i mladih,</w:t>
            </w:r>
          </w:p>
          <w:p w:rsidR="00B37A66" w:rsidRPr="009A7429" w:rsidRDefault="00B37A66" w:rsidP="00D04D1D">
            <w:pPr>
              <w:spacing w:before="40" w:after="40"/>
              <w:rPr>
                <w:rFonts w:ascii="Arial Narrow" w:hAnsi="Arial Narrow"/>
              </w:rPr>
            </w:pPr>
            <w:r w:rsidRPr="009A7429">
              <w:rPr>
                <w:rFonts w:ascii="Arial Narrow" w:hAnsi="Arial Narrow"/>
              </w:rPr>
              <w:t>Hrvatski zavod za javno zdravstvo,</w:t>
            </w:r>
          </w:p>
          <w:p w:rsidR="00B37A66" w:rsidRPr="009A7429" w:rsidRDefault="00B37A66" w:rsidP="00D04D1D">
            <w:pPr>
              <w:spacing w:before="40" w:after="40"/>
              <w:rPr>
                <w:rFonts w:ascii="Arial Narrow" w:hAnsi="Arial Narrow"/>
              </w:rPr>
            </w:pPr>
            <w:r w:rsidRPr="009A7429">
              <w:rPr>
                <w:rFonts w:ascii="Arial Narrow" w:hAnsi="Arial Narrow"/>
              </w:rPr>
              <w:t>predškolske i školske odgojno-obrazovne ustanove, jedinice lokalne i područne (regionalne)  samouprave,</w:t>
            </w:r>
          </w:p>
          <w:p w:rsidR="00B37A66" w:rsidRPr="009A7429" w:rsidRDefault="00B37A66" w:rsidP="00D04D1D">
            <w:pPr>
              <w:spacing w:before="40" w:after="40"/>
              <w:rPr>
                <w:rFonts w:ascii="Arial Narrow" w:hAnsi="Arial Narrow"/>
              </w:rPr>
            </w:pPr>
            <w:r w:rsidRPr="009A7429">
              <w:rPr>
                <w:rFonts w:ascii="Arial Narrow" w:hAnsi="Arial Narrow"/>
              </w:rPr>
              <w:t>zd</w:t>
            </w:r>
            <w:r w:rsidR="00D04D1D">
              <w:rPr>
                <w:rFonts w:ascii="Arial Narrow" w:hAnsi="Arial Narrow"/>
              </w:rPr>
              <w:t xml:space="preserve">ravstvene i socijalne </w:t>
            </w:r>
            <w:r w:rsidR="00D04D1D">
              <w:rPr>
                <w:rFonts w:ascii="Arial Narrow" w:hAnsi="Arial Narrow"/>
              </w:rPr>
              <w:lastRenderedPageBreak/>
              <w:t>ustanove,</w:t>
            </w:r>
            <w:r w:rsidRPr="009A7429">
              <w:rPr>
                <w:rFonts w:ascii="Arial Narrow" w:hAnsi="Arial Narrow"/>
              </w:rPr>
              <w:t>organizacije civilnog društva,</w:t>
            </w:r>
          </w:p>
          <w:p w:rsidR="00B37A66" w:rsidRPr="009A7429" w:rsidRDefault="00D04D1D" w:rsidP="006629DA">
            <w:pPr>
              <w:spacing w:before="40" w:after="40"/>
              <w:rPr>
                <w:rFonts w:ascii="Arial Narrow" w:hAnsi="Arial Narrow"/>
              </w:rPr>
            </w:pPr>
            <w:r>
              <w:rPr>
                <w:rFonts w:ascii="Arial Narrow" w:hAnsi="Arial Narrow"/>
              </w:rPr>
              <w:t xml:space="preserve">stručne institucije i nezavisni </w:t>
            </w:r>
            <w:r w:rsidR="00B37A66" w:rsidRPr="009A7429">
              <w:rPr>
                <w:rFonts w:ascii="Arial Narrow" w:hAnsi="Arial Narrow"/>
              </w:rPr>
              <w:t>stručnjaci</w:t>
            </w:r>
          </w:p>
        </w:tc>
        <w:tc>
          <w:tcPr>
            <w:tcW w:w="2036" w:type="dxa"/>
            <w:shd w:val="clear" w:color="auto" w:fill="auto"/>
          </w:tcPr>
          <w:p w:rsidR="00B37A66" w:rsidRPr="009A7429" w:rsidRDefault="00B37A66" w:rsidP="00D04D1D">
            <w:pPr>
              <w:spacing w:before="40" w:after="40"/>
              <w:rPr>
                <w:rFonts w:ascii="Arial Narrow" w:hAnsi="Arial Narrow" w:cs="Arial"/>
              </w:rPr>
            </w:pPr>
            <w:r w:rsidRPr="009A7429">
              <w:rPr>
                <w:rFonts w:ascii="Arial Narrow" w:hAnsi="Arial Narrow" w:cs="Arial"/>
              </w:rPr>
              <w:lastRenderedPageBreak/>
              <w:t>Sredstva Državnog proračuna RH za rad Ureda i ostalih mjerodavnih državnih tijela prema godišnjem proračunu,</w:t>
            </w:r>
            <w:r w:rsidR="00CF64BF">
              <w:rPr>
                <w:rFonts w:ascii="Arial Narrow" w:hAnsi="Arial Narrow" w:cs="Arial"/>
              </w:rPr>
              <w:t xml:space="preserve"> </w:t>
            </w:r>
            <w:r w:rsidR="00CF64BF" w:rsidRPr="00F11778">
              <w:rPr>
                <w:rFonts w:ascii="Arial Narrow" w:hAnsi="Arial Narrow"/>
              </w:rPr>
              <w:t>proračuni jedinica lokalne i područne (regionalne) samouprave</w:t>
            </w:r>
            <w:r w:rsidR="00CF64BF">
              <w:rPr>
                <w:rFonts w:ascii="Arial Narrow" w:hAnsi="Arial Narrow"/>
              </w:rPr>
              <w:t>,</w:t>
            </w:r>
          </w:p>
          <w:p w:rsidR="00B37A66" w:rsidRPr="009A7429" w:rsidRDefault="00B37A66" w:rsidP="00D04D1D">
            <w:pPr>
              <w:spacing w:before="40" w:after="40"/>
              <w:rPr>
                <w:rFonts w:ascii="Arial Narrow" w:hAnsi="Arial Narrow" w:cs="Arial"/>
              </w:rPr>
            </w:pPr>
            <w:r w:rsidRPr="009A7429">
              <w:rPr>
                <w:rFonts w:ascii="Arial Narrow" w:hAnsi="Arial Narrow" w:cs="Arial"/>
              </w:rPr>
              <w:t>EU fondovi</w:t>
            </w:r>
          </w:p>
        </w:tc>
      </w:tr>
    </w:tbl>
    <w:p w:rsidR="00064327" w:rsidRPr="009A7429" w:rsidRDefault="00064327" w:rsidP="00064327">
      <w:pPr>
        <w:rPr>
          <w:rFonts w:ascii="Arial Narrow" w:hAnsi="Arial Narrow"/>
        </w:rPr>
      </w:pPr>
    </w:p>
    <w:p w:rsidR="00064327" w:rsidRDefault="00064327" w:rsidP="00064327">
      <w:pPr>
        <w:rPr>
          <w:rFonts w:ascii="Arial Narrow" w:hAnsi="Arial Narrow"/>
        </w:rPr>
      </w:pPr>
    </w:p>
    <w:p w:rsidR="00064327" w:rsidRDefault="00064327" w:rsidP="00064327">
      <w:pPr>
        <w:rPr>
          <w:rFonts w:ascii="Arial Narrow" w:hAnsi="Arial Narrow"/>
          <w:sz w:val="22"/>
          <w:szCs w:val="22"/>
        </w:rPr>
      </w:pPr>
      <w:r w:rsidRPr="00543450">
        <w:rPr>
          <w:rFonts w:ascii="Arial Narrow" w:hAnsi="Arial Narrow"/>
          <w:b/>
          <w:sz w:val="24"/>
          <w:szCs w:val="24"/>
          <w:u w:val="single"/>
        </w:rPr>
        <w:t>Cilj 2.</w:t>
      </w:r>
      <w:r w:rsidRPr="003006D5">
        <w:rPr>
          <w:rFonts w:ascii="Arial Narrow" w:hAnsi="Arial Narrow"/>
          <w:sz w:val="22"/>
          <w:szCs w:val="22"/>
        </w:rPr>
        <w:t xml:space="preserve"> </w:t>
      </w:r>
      <w:r>
        <w:rPr>
          <w:rFonts w:ascii="Arial Narrow" w:hAnsi="Arial Narrow"/>
          <w:sz w:val="22"/>
          <w:szCs w:val="22"/>
        </w:rPr>
        <w:tab/>
      </w:r>
      <w:r w:rsidRPr="003006D5">
        <w:rPr>
          <w:rFonts w:ascii="Arial Narrow" w:hAnsi="Arial Narrow"/>
          <w:sz w:val="22"/>
          <w:szCs w:val="22"/>
        </w:rPr>
        <w:t>Unaprijediti koordinaciju i praćenje provedbe mjera na lokalnoj razini te kvalitetu i učinkovitost provedbe mjera na lokalnoj razini.</w:t>
      </w:r>
    </w:p>
    <w:p w:rsidR="002856E7" w:rsidRPr="003006D5" w:rsidRDefault="002856E7" w:rsidP="00064327">
      <w:pPr>
        <w:rPr>
          <w:rFonts w:ascii="Arial Narrow" w:hAnsi="Arial Narrow"/>
          <w:sz w:val="22"/>
          <w:szCs w:val="22"/>
        </w:rPr>
      </w:pPr>
    </w:p>
    <w:p w:rsidR="002856E7" w:rsidRDefault="00064327" w:rsidP="00064327">
      <w:pPr>
        <w:jc w:val="both"/>
        <w:rPr>
          <w:rFonts w:ascii="Arial Narrow" w:hAnsi="Arial Narrow"/>
          <w:sz w:val="22"/>
          <w:szCs w:val="22"/>
        </w:rPr>
      </w:pPr>
      <w:r w:rsidRPr="00543450">
        <w:rPr>
          <w:rFonts w:ascii="Arial Narrow" w:hAnsi="Arial Narrow"/>
          <w:b/>
          <w:sz w:val="24"/>
          <w:szCs w:val="24"/>
          <w:u w:val="single"/>
        </w:rPr>
        <w:t>Mjera 2.</w:t>
      </w:r>
      <w:r w:rsidRPr="003006D5">
        <w:rPr>
          <w:rFonts w:ascii="Arial Narrow" w:hAnsi="Arial Narrow"/>
          <w:sz w:val="22"/>
          <w:szCs w:val="22"/>
        </w:rPr>
        <w:t xml:space="preserve"> Trajno, sustavno i koordinirano planiranje i praćenje provedbe svih aktivnosti i mjera za suzbijanje zlouporabe droga, posebice u pogledu prevencije ovisnosti, na razini jedinica lokalne i područne (regionalne) samouprave.</w:t>
      </w:r>
    </w:p>
    <w:p w:rsidR="0028587E" w:rsidRPr="002856E7" w:rsidRDefault="00543450" w:rsidP="00064327">
      <w:pPr>
        <w:jc w:val="both"/>
        <w:rPr>
          <w:rFonts w:ascii="Arial Narrow" w:hAnsi="Arial Narrow"/>
          <w:sz w:val="22"/>
          <w:szCs w:val="22"/>
        </w:rPr>
      </w:pPr>
      <w:r w:rsidRPr="00543450">
        <w:rPr>
          <w:rFonts w:ascii="Arial Narrow" w:hAnsi="Arial Narrow"/>
          <w:b/>
          <w:sz w:val="24"/>
          <w:szCs w:val="24"/>
          <w:u w:val="single"/>
        </w:rPr>
        <w:t>Tablica 2.</w:t>
      </w:r>
    </w:p>
    <w:p w:rsidR="00064327" w:rsidRPr="0028587E" w:rsidRDefault="00064327" w:rsidP="00064327">
      <w:pPr>
        <w:jc w:val="both"/>
        <w:rPr>
          <w:b/>
        </w:rPr>
      </w:pPr>
    </w:p>
    <w:tbl>
      <w:tblPr>
        <w:tblW w:w="1015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158"/>
        <w:gridCol w:w="1907"/>
        <w:gridCol w:w="1950"/>
        <w:gridCol w:w="1635"/>
        <w:gridCol w:w="1505"/>
      </w:tblGrid>
      <w:tr w:rsidR="00064327" w:rsidRPr="006C630D" w:rsidTr="00EE3FBE">
        <w:trPr>
          <w:trHeight w:val="613"/>
          <w:jc w:val="center"/>
        </w:trPr>
        <w:tc>
          <w:tcPr>
            <w:tcW w:w="3158"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Provedbene aktivnosti</w:t>
            </w:r>
          </w:p>
        </w:tc>
        <w:tc>
          <w:tcPr>
            <w:tcW w:w="1907"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Rokovi izvršenja</w:t>
            </w:r>
          </w:p>
        </w:tc>
        <w:tc>
          <w:tcPr>
            <w:tcW w:w="1950"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Nositelji</w:t>
            </w:r>
          </w:p>
        </w:tc>
        <w:tc>
          <w:tcPr>
            <w:tcW w:w="1635"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Suradnici u provedbi</w:t>
            </w:r>
          </w:p>
        </w:tc>
        <w:tc>
          <w:tcPr>
            <w:tcW w:w="1505" w:type="dxa"/>
            <w:shd w:val="clear" w:color="auto" w:fill="auto"/>
            <w:vAlign w:val="center"/>
          </w:tcPr>
          <w:p w:rsidR="00064327" w:rsidRPr="006C630D" w:rsidRDefault="00064327" w:rsidP="00EE3FBE">
            <w:pPr>
              <w:spacing w:before="40" w:after="40"/>
              <w:jc w:val="center"/>
              <w:rPr>
                <w:rFonts w:ascii="Arial Narrow" w:hAnsi="Arial Narrow"/>
                <w:b/>
                <w:caps/>
                <w:sz w:val="22"/>
                <w:szCs w:val="22"/>
              </w:rPr>
            </w:pPr>
            <w:r w:rsidRPr="006C630D">
              <w:rPr>
                <w:rFonts w:ascii="Arial Narrow" w:hAnsi="Arial Narrow"/>
                <w:b/>
                <w:caps/>
                <w:sz w:val="22"/>
                <w:szCs w:val="22"/>
              </w:rPr>
              <w:t>Financijska sredstva</w:t>
            </w:r>
          </w:p>
        </w:tc>
      </w:tr>
      <w:tr w:rsidR="00064327" w:rsidRPr="009A7429" w:rsidTr="00EE3FBE">
        <w:trPr>
          <w:trHeight w:val="1676"/>
          <w:jc w:val="center"/>
        </w:trPr>
        <w:tc>
          <w:tcPr>
            <w:tcW w:w="3158" w:type="dxa"/>
            <w:shd w:val="clear" w:color="auto" w:fill="auto"/>
          </w:tcPr>
          <w:p w:rsidR="00064327" w:rsidRPr="009A7429" w:rsidRDefault="00064327" w:rsidP="00EE3FBE">
            <w:pPr>
              <w:spacing w:before="40" w:after="40"/>
              <w:jc w:val="both"/>
              <w:rPr>
                <w:rFonts w:ascii="Arial Narrow" w:hAnsi="Arial Narrow"/>
              </w:rPr>
            </w:pPr>
            <w:r w:rsidRPr="009A7429">
              <w:rPr>
                <w:rFonts w:ascii="Arial Narrow" w:hAnsi="Arial Narrow"/>
                <w:b/>
              </w:rPr>
              <w:t>1. Usklađivanje rada županijskih povjerenstava za suzbijanje zlouporabe droga putem organiziranja sastanaka s predsjednicima povjerenstava i sudjelovanja na sjednicama povjerenstava.</w:t>
            </w: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p>
          <w:p w:rsidR="00064327" w:rsidRPr="009A7429" w:rsidRDefault="00064327" w:rsidP="005E5859">
            <w:pPr>
              <w:spacing w:before="40" w:after="40"/>
              <w:rPr>
                <w:rFonts w:ascii="Arial Narrow" w:hAnsi="Arial Narrow"/>
              </w:rPr>
            </w:pPr>
            <w:r w:rsidRPr="009A7429">
              <w:rPr>
                <w:rFonts w:ascii="Arial Narrow" w:hAnsi="Arial Narrow"/>
              </w:rPr>
              <w:t>od 2015. do 31. prosinca 2017.</w:t>
            </w:r>
          </w:p>
          <w:p w:rsidR="00064327" w:rsidRPr="009A7429" w:rsidRDefault="00064327" w:rsidP="00EE3FBE">
            <w:pPr>
              <w:spacing w:before="40" w:after="40"/>
              <w:jc w:val="center"/>
              <w:rPr>
                <w:rFonts w:ascii="Arial Narrow" w:hAnsi="Arial Narrow"/>
              </w:rPr>
            </w:pP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Jedinice lokalne i područne (regionalne) samouprave, županijska povjerenstva za suzbijanje zlouporabe droga</w:t>
            </w:r>
            <w:r w:rsidR="00002A85" w:rsidRPr="009A7429">
              <w:rPr>
                <w:rFonts w:ascii="Arial Narrow" w:hAnsi="Arial Narrow"/>
              </w:rPr>
              <w:t>, A</w:t>
            </w:r>
            <w:r w:rsidR="001F0543">
              <w:rPr>
                <w:rFonts w:ascii="Arial Narrow" w:hAnsi="Arial Narrow"/>
              </w:rPr>
              <w:t>gencija za odgoj i obrazovanje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za rad Ureda i ostalih mjerodavnih državnih tijela prema godišnjem proračunu i proračuni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064327" w:rsidRPr="009A7429" w:rsidTr="00EE3FBE">
        <w:trPr>
          <w:trHeight w:val="1676"/>
          <w:jc w:val="center"/>
        </w:trPr>
        <w:tc>
          <w:tcPr>
            <w:tcW w:w="3158" w:type="dxa"/>
            <w:shd w:val="clear" w:color="auto" w:fill="auto"/>
          </w:tcPr>
          <w:p w:rsidR="00064327" w:rsidRPr="009A7429" w:rsidRDefault="00064327" w:rsidP="00EE3FBE">
            <w:pPr>
              <w:spacing w:before="40" w:after="40"/>
              <w:jc w:val="both"/>
              <w:rPr>
                <w:rFonts w:ascii="Arial Narrow" w:hAnsi="Arial Narrow"/>
                <w:b/>
              </w:rPr>
            </w:pPr>
            <w:r w:rsidRPr="009A7429">
              <w:rPr>
                <w:rFonts w:ascii="Arial Narrow" w:hAnsi="Arial Narrow"/>
                <w:b/>
              </w:rPr>
              <w:t>2.Poticati osmišljavanje i provedbu programa u području prevencije i suzbijanja zlouporabe droga i drugih sredstava ovisnosti (kockanje i druga ovisnička ponašanja) na razini jedinica lokalne i područne (regionalne) samouprave.</w:t>
            </w: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p>
          <w:p w:rsidR="00064327" w:rsidRPr="009A7429" w:rsidRDefault="00064327" w:rsidP="005E5859">
            <w:pPr>
              <w:spacing w:before="40" w:after="40"/>
              <w:rPr>
                <w:rFonts w:ascii="Arial Narrow" w:hAnsi="Arial Narrow"/>
              </w:rPr>
            </w:pPr>
            <w:r w:rsidRPr="009A7429">
              <w:rPr>
                <w:rFonts w:ascii="Arial Narrow" w:hAnsi="Arial Narrow"/>
              </w:rPr>
              <w:t>od 2015. do 31. prosinca 2017.</w:t>
            </w:r>
          </w:p>
          <w:p w:rsidR="00064327" w:rsidRPr="009A7429" w:rsidRDefault="00064327" w:rsidP="00EE3FBE">
            <w:pPr>
              <w:spacing w:before="40" w:after="40"/>
              <w:jc w:val="center"/>
              <w:rPr>
                <w:rFonts w:ascii="Arial Narrow" w:hAnsi="Arial Narrow"/>
              </w:rPr>
            </w:pP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Jedinice lokalne i područne (regionalne) samouprave, županijska povjerenstva za suzbijanje zlouporabe droga</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za rad Ureda i ostalih mjerodavnih državnih tijela prema godišnjem proračunu i proračuni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B37A66" w:rsidRPr="009A7429" w:rsidTr="00EE3FBE">
        <w:trPr>
          <w:trHeight w:val="1676"/>
          <w:jc w:val="center"/>
        </w:trPr>
        <w:tc>
          <w:tcPr>
            <w:tcW w:w="3158" w:type="dxa"/>
            <w:shd w:val="clear" w:color="auto" w:fill="auto"/>
          </w:tcPr>
          <w:p w:rsidR="00B37A66" w:rsidRPr="009A7429" w:rsidRDefault="00D04D1D" w:rsidP="00092C33">
            <w:pPr>
              <w:spacing w:before="40" w:after="40"/>
              <w:jc w:val="both"/>
              <w:rPr>
                <w:rFonts w:ascii="Arial Narrow" w:hAnsi="Arial Narrow"/>
                <w:b/>
              </w:rPr>
            </w:pPr>
            <w:r>
              <w:rPr>
                <w:rFonts w:ascii="Arial Narrow" w:hAnsi="Arial Narrow"/>
                <w:b/>
              </w:rPr>
              <w:lastRenderedPageBreak/>
              <w:t xml:space="preserve">3. </w:t>
            </w:r>
            <w:r w:rsidR="00B37A66" w:rsidRPr="009A7429">
              <w:rPr>
                <w:rFonts w:ascii="Arial Narrow" w:hAnsi="Arial Narrow"/>
                <w:b/>
              </w:rPr>
              <w:t>Poticati provedbu istraživanja stanja suzbijanja zlouporabe droga i ovisnosti na mikro razinama odnosno područjima pojedinih županija s ciljem poticanja financiranja specifičnih programa i projekata koje će pružiti adekvatan odgovor sukladno specifičnostima pojedinih područja</w:t>
            </w:r>
          </w:p>
        </w:tc>
        <w:tc>
          <w:tcPr>
            <w:tcW w:w="1907" w:type="dxa"/>
            <w:shd w:val="clear" w:color="auto" w:fill="auto"/>
          </w:tcPr>
          <w:p w:rsidR="00B37A66" w:rsidRPr="009A7429" w:rsidRDefault="00B37A66" w:rsidP="005E5859">
            <w:pPr>
              <w:spacing w:before="40" w:after="40"/>
              <w:rPr>
                <w:rFonts w:ascii="Arial Narrow" w:hAnsi="Arial Narrow"/>
              </w:rPr>
            </w:pPr>
            <w:r w:rsidRPr="009A7429">
              <w:rPr>
                <w:rFonts w:ascii="Arial Narrow" w:hAnsi="Arial Narrow"/>
              </w:rPr>
              <w:t>Kontinuirano</w:t>
            </w:r>
          </w:p>
          <w:p w:rsidR="00B37A66" w:rsidRPr="009A7429" w:rsidRDefault="00B37A66" w:rsidP="005E5859">
            <w:pPr>
              <w:spacing w:before="40" w:after="40"/>
              <w:rPr>
                <w:rFonts w:ascii="Arial Narrow" w:hAnsi="Arial Narrow"/>
              </w:rPr>
            </w:pPr>
            <w:r w:rsidRPr="009A7429">
              <w:rPr>
                <w:rFonts w:ascii="Arial Narrow" w:hAnsi="Arial Narrow"/>
              </w:rPr>
              <w:t>od 2015. do 31. prosinca 2017.</w:t>
            </w:r>
          </w:p>
          <w:p w:rsidR="00B37A66" w:rsidRPr="009A7429" w:rsidRDefault="00B37A66" w:rsidP="00092C33">
            <w:pPr>
              <w:spacing w:before="40" w:after="40"/>
              <w:jc w:val="center"/>
              <w:rPr>
                <w:rFonts w:ascii="Arial Narrow" w:hAnsi="Arial Narrow"/>
              </w:rPr>
            </w:pPr>
          </w:p>
        </w:tc>
        <w:tc>
          <w:tcPr>
            <w:tcW w:w="1950" w:type="dxa"/>
            <w:shd w:val="clear" w:color="auto" w:fill="auto"/>
          </w:tcPr>
          <w:p w:rsidR="00B37A66" w:rsidRPr="009A7429" w:rsidRDefault="00B37A66" w:rsidP="005E5859">
            <w:pPr>
              <w:spacing w:before="40" w:after="40"/>
              <w:rPr>
                <w:rFonts w:ascii="Arial Narrow" w:hAnsi="Arial Narrow"/>
              </w:rPr>
            </w:pPr>
            <w:r w:rsidRPr="009A7429">
              <w:rPr>
                <w:rFonts w:ascii="Arial Narrow" w:hAnsi="Arial Narrow"/>
              </w:rPr>
              <w:t>Ured za suzbijanje zlouporabe droga</w:t>
            </w:r>
          </w:p>
        </w:tc>
        <w:tc>
          <w:tcPr>
            <w:tcW w:w="1635" w:type="dxa"/>
            <w:shd w:val="clear" w:color="auto" w:fill="auto"/>
          </w:tcPr>
          <w:p w:rsidR="00B37A66" w:rsidRPr="009A7429" w:rsidRDefault="00B37A66" w:rsidP="005E5859">
            <w:pPr>
              <w:spacing w:before="40" w:after="40"/>
              <w:rPr>
                <w:rFonts w:ascii="Arial Narrow" w:hAnsi="Arial Narrow"/>
              </w:rPr>
            </w:pPr>
            <w:r w:rsidRPr="009A7429">
              <w:rPr>
                <w:rFonts w:ascii="Arial Narrow" w:hAnsi="Arial Narrow"/>
              </w:rPr>
              <w:t>Jedinice lokalne i područne (regionalne) samouprave, županijska povjerenstva za suzbijanje zlouporabe droga</w:t>
            </w:r>
          </w:p>
        </w:tc>
        <w:tc>
          <w:tcPr>
            <w:tcW w:w="1505" w:type="dxa"/>
            <w:shd w:val="clear" w:color="auto" w:fill="auto"/>
          </w:tcPr>
          <w:p w:rsidR="00B37A66" w:rsidRPr="009A7429" w:rsidRDefault="00B37A66" w:rsidP="005E5859">
            <w:pPr>
              <w:spacing w:before="40" w:after="40"/>
              <w:rPr>
                <w:rFonts w:ascii="Arial Narrow" w:hAnsi="Arial Narrow" w:cs="Arial"/>
              </w:rPr>
            </w:pPr>
            <w:r w:rsidRPr="009A7429">
              <w:rPr>
                <w:rFonts w:ascii="Arial Narrow" w:hAnsi="Arial Narrow" w:cs="Arial"/>
              </w:rPr>
              <w:t xml:space="preserve">Sredstva Državnog proračuna RH za rad Ureda i ostalih mjerodavnih državnih tijela prema godišnjem proračunu i proračuni jedinica lokalne i područne </w:t>
            </w:r>
          </w:p>
          <w:p w:rsidR="00B37A66" w:rsidRPr="009A7429" w:rsidRDefault="00B37A66" w:rsidP="005E5859">
            <w:pPr>
              <w:spacing w:before="40" w:after="40"/>
              <w:rPr>
                <w:rFonts w:ascii="Arial Narrow" w:hAnsi="Arial Narrow" w:cs="Arial"/>
              </w:rPr>
            </w:pPr>
            <w:r w:rsidRPr="009A7429">
              <w:rPr>
                <w:rFonts w:ascii="Arial Narrow" w:hAnsi="Arial Narrow" w:cs="Arial"/>
              </w:rPr>
              <w:t>(regionalne) samouprave</w:t>
            </w:r>
          </w:p>
        </w:tc>
      </w:tr>
      <w:tr w:rsidR="00064327" w:rsidRPr="009A7429" w:rsidTr="00EE3FBE">
        <w:trPr>
          <w:trHeight w:val="519"/>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4.</w:t>
            </w:r>
            <w:r w:rsidR="00064327" w:rsidRPr="009A7429">
              <w:rPr>
                <w:rFonts w:ascii="Arial Narrow" w:hAnsi="Arial Narrow"/>
                <w:b/>
              </w:rPr>
              <w:t xml:space="preserve"> Inicirati uspostavu županijskih koordinacijskih mreža </w:t>
            </w:r>
          </w:p>
        </w:tc>
        <w:tc>
          <w:tcPr>
            <w:tcW w:w="1907" w:type="dxa"/>
            <w:shd w:val="clear" w:color="auto" w:fill="auto"/>
          </w:tcPr>
          <w:p w:rsidR="00064327" w:rsidRPr="009A7429" w:rsidRDefault="00B44600" w:rsidP="005E5859">
            <w:pPr>
              <w:spacing w:before="40" w:after="40"/>
              <w:rPr>
                <w:rFonts w:ascii="Arial Narrow" w:hAnsi="Arial Narrow"/>
              </w:rPr>
            </w:pPr>
            <w:r w:rsidRPr="00B44600">
              <w:rPr>
                <w:rFonts w:ascii="Arial Narrow" w:hAnsi="Arial Narrow"/>
              </w:rPr>
              <w:t>Kontinuirano</w:t>
            </w:r>
            <w:r w:rsidR="005E5859">
              <w:rPr>
                <w:rFonts w:ascii="Arial Narrow" w:hAnsi="Arial Narrow"/>
              </w:rPr>
              <w:t xml:space="preserve"> </w:t>
            </w:r>
            <w:r w:rsidRPr="00B44600">
              <w:rPr>
                <w:rFonts w:ascii="Arial Narrow" w:hAnsi="Arial Narrow"/>
              </w:rPr>
              <w:t xml:space="preserve">od 2015. do </w:t>
            </w:r>
            <w:r>
              <w:rPr>
                <w:rFonts w:ascii="Arial Narrow" w:hAnsi="Arial Narrow"/>
              </w:rPr>
              <w:t>31. prosinca 2017</w:t>
            </w:r>
            <w:r w:rsidR="00064327" w:rsidRPr="009A7429">
              <w:rPr>
                <w:rFonts w:ascii="Arial Narrow" w:hAnsi="Arial Narrow"/>
              </w:rPr>
              <w:t>.</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Jedinice lokalne i područne (regionalne) samouprave, županijska povjerenstva za suzbijanje zlouporabe droga</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za rad Ureda i proračuni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676"/>
          <w:jc w:val="center"/>
        </w:trPr>
        <w:tc>
          <w:tcPr>
            <w:tcW w:w="3158" w:type="dxa"/>
            <w:shd w:val="clear" w:color="auto" w:fill="auto"/>
          </w:tcPr>
          <w:p w:rsidR="00064327" w:rsidRPr="009A7429" w:rsidRDefault="00D04D1D" w:rsidP="00EE3FBE">
            <w:pPr>
              <w:spacing w:before="40" w:after="40"/>
              <w:jc w:val="both"/>
              <w:rPr>
                <w:rFonts w:ascii="Arial Narrow" w:hAnsi="Arial Narrow"/>
              </w:rPr>
            </w:pPr>
            <w:r>
              <w:rPr>
                <w:rFonts w:ascii="Arial Narrow" w:hAnsi="Arial Narrow"/>
                <w:b/>
              </w:rPr>
              <w:t xml:space="preserve">5. </w:t>
            </w:r>
            <w:r w:rsidR="00064327" w:rsidRPr="009A7429">
              <w:rPr>
                <w:rFonts w:ascii="Arial Narrow" w:hAnsi="Arial Narrow"/>
                <w:b/>
              </w:rPr>
              <w:t>Provoditi redovite procjene provedbe mjera politike suzbijanja zlouporabe droga na razini županija na temelju dostavljenih izvješća i putem održavanja najmanje jednom godišnje sastanaka između Povjerenstva za suzbijanje zlouporabe droga, Ureda za suzbijanje zlouporabe droga i županijskih povjerenstava za suzbijanje zlouporabe droga.</w:t>
            </w:r>
            <w:r w:rsidR="00064327" w:rsidRPr="009A7429">
              <w:rPr>
                <w:rFonts w:ascii="Arial Narrow" w:hAnsi="Arial Narrow"/>
              </w:rPr>
              <w:t xml:space="preserve"> </w:t>
            </w: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r w:rsidR="005E5859">
              <w:rPr>
                <w:rFonts w:ascii="Arial Narrow" w:hAnsi="Arial Narrow"/>
              </w:rPr>
              <w:t xml:space="preserve"> </w:t>
            </w:r>
            <w:r w:rsidRPr="009A7429">
              <w:rPr>
                <w:rFonts w:ascii="Arial Narrow" w:hAnsi="Arial Narrow"/>
              </w:rPr>
              <w:t>od 2015. do 31. prosinca 2017.</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Povjerenstvo za s</w:t>
            </w:r>
            <w:r w:rsidR="001F0543">
              <w:rPr>
                <w:rFonts w:ascii="Arial Narrow" w:hAnsi="Arial Narrow"/>
              </w:rPr>
              <w:t xml:space="preserve">uzbijanje zlouporabe droga Vlade Republike Hrvatske, </w:t>
            </w:r>
            <w:r w:rsidRPr="009A7429">
              <w:rPr>
                <w:rFonts w:ascii="Arial Narrow" w:hAnsi="Arial Narrow"/>
              </w:rPr>
              <w:t>jedinice lokalne i područne (regionalne) samouprave, županijska povjerenstva za suzbijanje zlouporabe droga</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za rad Ureda i proračuni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423"/>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 xml:space="preserve">6. </w:t>
            </w:r>
            <w:r w:rsidR="00064327" w:rsidRPr="009A7429">
              <w:rPr>
                <w:rFonts w:ascii="Arial Narrow" w:hAnsi="Arial Narrow"/>
                <w:b/>
              </w:rPr>
              <w:t xml:space="preserve"> Koordinirati rad svih relevantnih institucija koje djeluju u području suzbijanja zlouporabe droga na razini jedinica lokalne i područne (regionalne) samouprave.</w:t>
            </w: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p>
          <w:p w:rsidR="00064327" w:rsidRPr="009A7429" w:rsidRDefault="00064327" w:rsidP="005E5859">
            <w:pPr>
              <w:spacing w:before="40" w:after="40"/>
              <w:rPr>
                <w:rFonts w:ascii="Arial Narrow" w:hAnsi="Arial Narrow"/>
              </w:rPr>
            </w:pPr>
            <w:r w:rsidRPr="009A7429">
              <w:rPr>
                <w:rFonts w:ascii="Arial Narrow" w:hAnsi="Arial Narrow"/>
              </w:rPr>
              <w:t>od 2015. do 31. prosinca 2017.</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r w:rsidR="009A7429" w:rsidRPr="009A7429">
              <w:rPr>
                <w:rFonts w:ascii="Arial Narrow" w:hAnsi="Arial Narrow"/>
              </w:rPr>
              <w:t>, A</w:t>
            </w:r>
            <w:r w:rsidR="001F0543">
              <w:rPr>
                <w:rFonts w:ascii="Arial Narrow" w:hAnsi="Arial Narrow"/>
              </w:rPr>
              <w:t>gencija za odgoj i obrazovanje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423"/>
          <w:jc w:val="center"/>
        </w:trPr>
        <w:tc>
          <w:tcPr>
            <w:tcW w:w="3158" w:type="dxa"/>
            <w:shd w:val="clear" w:color="auto" w:fill="auto"/>
          </w:tcPr>
          <w:p w:rsidR="00064327" w:rsidRPr="00132324" w:rsidRDefault="00132324" w:rsidP="00EE3FBE">
            <w:pPr>
              <w:spacing w:before="40" w:after="40"/>
              <w:jc w:val="both"/>
              <w:rPr>
                <w:rFonts w:ascii="Arial Narrow" w:hAnsi="Arial Narrow"/>
                <w:b/>
              </w:rPr>
            </w:pPr>
            <w:r w:rsidRPr="00132324">
              <w:rPr>
                <w:rFonts w:ascii="Arial Narrow" w:hAnsi="Arial Narrow"/>
                <w:b/>
              </w:rPr>
              <w:lastRenderedPageBreak/>
              <w:t xml:space="preserve">7. </w:t>
            </w:r>
            <w:r w:rsidR="00064327" w:rsidRPr="00132324">
              <w:rPr>
                <w:rFonts w:ascii="Arial Narrow" w:hAnsi="Arial Narrow"/>
                <w:b/>
              </w:rPr>
              <w:t>U cilju provođenja kvalitetne i učinkovite politike suzbijanja zlouporabe droga i drugih oblika ovisnosti na lokalnoj razini osigurati institucionalnu i financijsku podršku za provedbu županijskih Akcijskih planova putem davanje većih ovlasti i odgovornosti županijskim povjerenstvima i obveznog osiguranja sredstva u županjskom proračunu koja su namijenjena za provedbu programa na području ovisnosti.</w:t>
            </w: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p>
          <w:p w:rsidR="00064327" w:rsidRPr="009A7429" w:rsidRDefault="00064327" w:rsidP="005E5859">
            <w:pPr>
              <w:spacing w:before="40" w:after="40"/>
              <w:rPr>
                <w:rFonts w:ascii="Arial Narrow" w:hAnsi="Arial Narrow"/>
              </w:rPr>
            </w:pPr>
            <w:r w:rsidRPr="009A7429">
              <w:rPr>
                <w:rFonts w:ascii="Arial Narrow" w:hAnsi="Arial Narrow"/>
              </w:rPr>
              <w:t>od 2015. do 31. prosinca 2017.</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703"/>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 xml:space="preserve">8. </w:t>
            </w:r>
            <w:r w:rsidR="00064327" w:rsidRPr="009A7429">
              <w:rPr>
                <w:rFonts w:ascii="Arial Narrow" w:hAnsi="Arial Narrow"/>
                <w:b/>
              </w:rPr>
              <w:t>Planirati i razrađivati aktivnosti u području prevencije i suzbijanja zlouporabe droga i drugih sredstava ovisnosti (kockanje i druga ovisnička ponašanja) na razini jedinica lokalne i područne (regionalne) samouprave.</w:t>
            </w:r>
          </w:p>
          <w:p w:rsidR="00064327" w:rsidRPr="009A7429" w:rsidRDefault="00064327" w:rsidP="00EE3FBE">
            <w:pPr>
              <w:spacing w:before="40" w:after="40"/>
              <w:jc w:val="both"/>
              <w:rPr>
                <w:rFonts w:ascii="Arial Narrow" w:hAnsi="Arial Narrow"/>
                <w:b/>
              </w:rPr>
            </w:pP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r w:rsidR="005E5859">
              <w:rPr>
                <w:rFonts w:ascii="Arial Narrow" w:hAnsi="Arial Narrow"/>
              </w:rPr>
              <w:t xml:space="preserve"> </w:t>
            </w:r>
            <w:r w:rsidRPr="009A7429">
              <w:rPr>
                <w:rFonts w:ascii="Arial Narrow" w:hAnsi="Arial Narrow"/>
              </w:rPr>
              <w:t>od 2015. do 31. prosinca 2017.</w:t>
            </w:r>
          </w:p>
          <w:p w:rsidR="00064327" w:rsidRPr="009A7429" w:rsidRDefault="00064327" w:rsidP="00EE3FBE">
            <w:pPr>
              <w:spacing w:before="40" w:after="40"/>
              <w:jc w:val="center"/>
              <w:rPr>
                <w:rFonts w:ascii="Arial Narrow" w:hAnsi="Arial Narrow"/>
              </w:rPr>
            </w:pP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676"/>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9.</w:t>
            </w:r>
            <w:r w:rsidR="00064327" w:rsidRPr="009A7429">
              <w:rPr>
                <w:rFonts w:ascii="Arial Narrow" w:hAnsi="Arial Narrow"/>
                <w:b/>
              </w:rPr>
              <w:t xml:space="preserve"> Izraditi i donijeti Akcijski plan suzbijanja zlouporabe droga za 2015-2017. godinu na razini županija u sklopu kojih je potrebno:</w:t>
            </w:r>
          </w:p>
          <w:p w:rsidR="00064327" w:rsidRPr="009A7429" w:rsidRDefault="00064327" w:rsidP="001E578F">
            <w:pPr>
              <w:numPr>
                <w:ilvl w:val="0"/>
                <w:numId w:val="10"/>
              </w:numPr>
              <w:spacing w:before="40" w:after="40"/>
              <w:jc w:val="both"/>
              <w:rPr>
                <w:rFonts w:ascii="Arial Narrow" w:hAnsi="Arial Narrow"/>
              </w:rPr>
            </w:pPr>
            <w:r w:rsidRPr="009A7429">
              <w:rPr>
                <w:rFonts w:ascii="Arial Narrow" w:hAnsi="Arial Narrow"/>
              </w:rPr>
              <w:t>definirati ulogu županijskih povjerenstava u donošenju odluka o načinima provedbe mjera</w:t>
            </w:r>
          </w:p>
          <w:p w:rsidR="00064327" w:rsidRPr="009A7429" w:rsidRDefault="00064327" w:rsidP="001E578F">
            <w:pPr>
              <w:numPr>
                <w:ilvl w:val="0"/>
                <w:numId w:val="10"/>
              </w:numPr>
              <w:spacing w:before="40" w:after="40"/>
              <w:jc w:val="both"/>
              <w:rPr>
                <w:rFonts w:ascii="Arial Narrow" w:hAnsi="Arial Narrow"/>
              </w:rPr>
            </w:pPr>
            <w:r w:rsidRPr="009A7429">
              <w:rPr>
                <w:rFonts w:ascii="Arial Narrow" w:hAnsi="Arial Narrow"/>
              </w:rPr>
              <w:t>osigurati dovoljan broj stručnih timova za provedbu mjera iz županijskih akcijskih planova suzbijanja zlouporabe droga</w:t>
            </w:r>
          </w:p>
          <w:p w:rsidR="00064327" w:rsidRPr="009A7429" w:rsidRDefault="00064327" w:rsidP="001E578F">
            <w:pPr>
              <w:numPr>
                <w:ilvl w:val="0"/>
                <w:numId w:val="10"/>
              </w:numPr>
              <w:spacing w:before="40" w:after="40"/>
              <w:jc w:val="both"/>
              <w:rPr>
                <w:rFonts w:ascii="Arial Narrow" w:hAnsi="Arial Narrow"/>
              </w:rPr>
            </w:pPr>
            <w:r w:rsidRPr="009A7429">
              <w:rPr>
                <w:rFonts w:ascii="Arial Narrow" w:hAnsi="Arial Narrow"/>
              </w:rPr>
              <w:t>uspostaviti stabilan sustav financiranja provedbe županijskih akcijskih planova suzbijanja zlouporabe droga</w:t>
            </w:r>
          </w:p>
          <w:p w:rsidR="00064327" w:rsidRPr="009A7429" w:rsidRDefault="00064327" w:rsidP="001E578F">
            <w:pPr>
              <w:numPr>
                <w:ilvl w:val="0"/>
                <w:numId w:val="10"/>
              </w:numPr>
              <w:spacing w:before="40" w:after="40"/>
              <w:jc w:val="both"/>
              <w:rPr>
                <w:rFonts w:ascii="Arial Narrow" w:hAnsi="Arial Narrow"/>
              </w:rPr>
            </w:pPr>
            <w:r w:rsidRPr="009A7429">
              <w:rPr>
                <w:rFonts w:ascii="Arial Narrow" w:hAnsi="Arial Narrow"/>
              </w:rPr>
              <w:t>uskladiti vrstu i broj nositelja provedbe mjera na razini jedinica lokalne uprave i područne (regionalne) samouprave sukladno stvarnim potrebama pojedine županije</w:t>
            </w:r>
          </w:p>
          <w:p w:rsidR="00064327" w:rsidRPr="009A7429" w:rsidRDefault="00064327" w:rsidP="001E578F">
            <w:pPr>
              <w:numPr>
                <w:ilvl w:val="0"/>
                <w:numId w:val="10"/>
              </w:numPr>
              <w:spacing w:before="40" w:after="40"/>
              <w:jc w:val="both"/>
              <w:rPr>
                <w:rFonts w:ascii="Arial Narrow" w:hAnsi="Arial Narrow"/>
              </w:rPr>
            </w:pPr>
            <w:r w:rsidRPr="009A7429">
              <w:rPr>
                <w:rFonts w:ascii="Arial Narrow" w:hAnsi="Arial Narrow"/>
              </w:rPr>
              <w:t>provoditi ciljane programe prema potrebama lokalne zajednice.</w:t>
            </w:r>
          </w:p>
        </w:tc>
        <w:tc>
          <w:tcPr>
            <w:tcW w:w="1907" w:type="dxa"/>
            <w:shd w:val="clear" w:color="auto" w:fill="auto"/>
          </w:tcPr>
          <w:p w:rsidR="00064327" w:rsidRPr="009A7429" w:rsidRDefault="00064327" w:rsidP="005E5859">
            <w:pPr>
              <w:tabs>
                <w:tab w:val="center" w:pos="845"/>
              </w:tabs>
              <w:spacing w:before="40" w:after="40"/>
              <w:rPr>
                <w:rFonts w:ascii="Arial Narrow" w:hAnsi="Arial Narrow"/>
              </w:rPr>
            </w:pPr>
            <w:r w:rsidRPr="009A7429">
              <w:rPr>
                <w:rFonts w:ascii="Arial Narrow" w:hAnsi="Arial Narrow"/>
              </w:rPr>
              <w:t>Do 28. veljače 2015.</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416"/>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lastRenderedPageBreak/>
              <w:t>10.</w:t>
            </w:r>
            <w:r w:rsidR="00064327" w:rsidRPr="009A7429">
              <w:rPr>
                <w:rFonts w:ascii="Arial Narrow" w:hAnsi="Arial Narrow"/>
                <w:b/>
              </w:rPr>
              <w:t xml:space="preserve"> Izraditi i donijeti godišnje provedbene programe na temelju Akcijskog plana na razini županija.</w:t>
            </w: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r w:rsidR="005E5859">
              <w:rPr>
                <w:rFonts w:ascii="Arial Narrow" w:hAnsi="Arial Narrow"/>
              </w:rPr>
              <w:t xml:space="preserve"> </w:t>
            </w:r>
            <w:r w:rsidRPr="009A7429">
              <w:rPr>
                <w:rFonts w:ascii="Arial Narrow" w:hAnsi="Arial Narrow"/>
              </w:rPr>
              <w:t>od 2015. do 31. prosinca 2017.</w:t>
            </w:r>
          </w:p>
          <w:p w:rsidR="00064327" w:rsidRPr="009A7429" w:rsidRDefault="00064327" w:rsidP="005E5859">
            <w:pPr>
              <w:spacing w:before="40" w:after="40"/>
              <w:rPr>
                <w:rFonts w:ascii="Arial Narrow" w:hAnsi="Arial Narrow"/>
              </w:rPr>
            </w:pPr>
            <w:r w:rsidRPr="009A7429">
              <w:rPr>
                <w:rFonts w:ascii="Arial Narrow" w:hAnsi="Arial Narrow"/>
              </w:rPr>
              <w:t>(do 31. prosinca tekuće godine za sljedeću godinu)</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676"/>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11.</w:t>
            </w:r>
            <w:r w:rsidR="00064327" w:rsidRPr="009A7429">
              <w:rPr>
                <w:rFonts w:ascii="Arial Narrow" w:hAnsi="Arial Narrow"/>
                <w:b/>
              </w:rPr>
              <w:t xml:space="preserve"> Uključivati organizacije civilnog društva u izradu strateških dokumenata i programa koji se donose na području problematike ovisnosti na razini županija.</w:t>
            </w: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r w:rsidR="005E5859">
              <w:rPr>
                <w:rFonts w:ascii="Arial Narrow" w:hAnsi="Arial Narrow"/>
              </w:rPr>
              <w:t xml:space="preserve"> </w:t>
            </w:r>
            <w:r w:rsidRPr="009A7429">
              <w:rPr>
                <w:rFonts w:ascii="Arial Narrow" w:hAnsi="Arial Narrow"/>
              </w:rPr>
              <w:t>od 2015. do 31. prosinca 2017.</w:t>
            </w:r>
          </w:p>
          <w:p w:rsidR="00064327" w:rsidRPr="009A7429" w:rsidRDefault="00064327" w:rsidP="00EE3FBE">
            <w:pPr>
              <w:spacing w:before="40" w:after="40"/>
              <w:jc w:val="center"/>
              <w:rPr>
                <w:rFonts w:ascii="Arial Narrow" w:hAnsi="Arial Narrow"/>
              </w:rPr>
            </w:pP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p>
        </w:tc>
        <w:tc>
          <w:tcPr>
            <w:tcW w:w="1505" w:type="dxa"/>
            <w:shd w:val="clear" w:color="auto" w:fill="auto"/>
          </w:tcPr>
          <w:p w:rsidR="00064327" w:rsidRPr="005E5859" w:rsidRDefault="00064327" w:rsidP="005E5859">
            <w:pPr>
              <w:spacing w:before="40" w:after="40"/>
              <w:rPr>
                <w:rFonts w:ascii="Arial Narrow" w:hAnsi="Arial Narrow" w:cs="Arial"/>
              </w:rPr>
            </w:pPr>
            <w:r w:rsidRPr="009A7429">
              <w:rPr>
                <w:rFonts w:ascii="Arial Narrow" w:hAnsi="Arial Narrow" w:cs="Arial"/>
              </w:rPr>
              <w:t>Sredstva Državnog proračuna RH i proračuna jedinica lokalne i područne (regionalne) samouprave</w:t>
            </w:r>
          </w:p>
        </w:tc>
      </w:tr>
      <w:tr w:rsidR="009A7429" w:rsidRPr="009A7429" w:rsidTr="00EE3FBE">
        <w:trPr>
          <w:trHeight w:val="343"/>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 xml:space="preserve">12. </w:t>
            </w:r>
            <w:r w:rsidR="00064327" w:rsidRPr="009A7429">
              <w:rPr>
                <w:rFonts w:ascii="Arial Narrow" w:hAnsi="Arial Narrow"/>
                <w:b/>
              </w:rPr>
              <w:t>Provoditi evaluaciju postojećih programa, mjera i aktivnosti u području prevencije i suzbijanja zlouporabe droga na razini jedinica lokalne i područne (regionalne) samouprave.</w:t>
            </w:r>
          </w:p>
          <w:p w:rsidR="00064327" w:rsidRPr="009A7429" w:rsidRDefault="00064327" w:rsidP="00EE3FBE">
            <w:pPr>
              <w:spacing w:before="40" w:after="40"/>
              <w:jc w:val="both"/>
              <w:rPr>
                <w:rFonts w:ascii="Arial Narrow" w:hAnsi="Arial Narrow"/>
                <w:b/>
              </w:rPr>
            </w:pP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r w:rsidR="005E5859">
              <w:rPr>
                <w:rFonts w:ascii="Arial Narrow" w:hAnsi="Arial Narrow"/>
              </w:rPr>
              <w:t xml:space="preserve"> </w:t>
            </w:r>
            <w:r w:rsidRPr="009A7429">
              <w:rPr>
                <w:rFonts w:ascii="Arial Narrow" w:hAnsi="Arial Narrow"/>
              </w:rPr>
              <w:t>od 2015. do 31. prosinca 2017.</w:t>
            </w:r>
          </w:p>
          <w:p w:rsidR="00064327" w:rsidRPr="009A7429" w:rsidRDefault="00064327" w:rsidP="00EE3FBE">
            <w:pPr>
              <w:spacing w:before="40" w:after="40"/>
              <w:jc w:val="center"/>
              <w:rPr>
                <w:rFonts w:ascii="Arial Narrow" w:hAnsi="Arial Narrow"/>
              </w:rPr>
            </w:pP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243"/>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t>13.</w:t>
            </w:r>
            <w:r w:rsidR="00064327" w:rsidRPr="009A7429">
              <w:rPr>
                <w:rFonts w:ascii="Arial Narrow" w:hAnsi="Arial Narrow"/>
                <w:b/>
              </w:rPr>
              <w:t xml:space="preserve"> Izrađivati i dostavljati Uredu za suzbijanje zlouporabe droga godišnja izvješća o provedbi mjera i aktivnosti iz Akcijskog plana na razini županija.</w:t>
            </w: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r w:rsidR="005E5859">
              <w:rPr>
                <w:rFonts w:ascii="Arial Narrow" w:hAnsi="Arial Narrow"/>
              </w:rPr>
              <w:t xml:space="preserve"> od 2015. do 31. </w:t>
            </w:r>
            <w:r w:rsidRPr="009A7429">
              <w:rPr>
                <w:rFonts w:ascii="Arial Narrow" w:hAnsi="Arial Narrow"/>
              </w:rPr>
              <w:t>prosinca 2017.</w:t>
            </w:r>
          </w:p>
          <w:p w:rsidR="00064327" w:rsidRPr="009A7429" w:rsidRDefault="00064327" w:rsidP="00CF64BF">
            <w:pPr>
              <w:spacing w:before="40" w:after="40"/>
              <w:rPr>
                <w:rFonts w:ascii="Arial Narrow" w:hAnsi="Arial Narrow"/>
              </w:rPr>
            </w:pPr>
            <w:r w:rsidRPr="009A7429">
              <w:rPr>
                <w:rFonts w:ascii="Arial Narrow" w:hAnsi="Arial Narrow"/>
              </w:rPr>
              <w:t>(do 31. ož</w:t>
            </w:r>
            <w:r w:rsidR="00CF64BF">
              <w:rPr>
                <w:rFonts w:ascii="Arial Narrow" w:hAnsi="Arial Narrow"/>
              </w:rPr>
              <w:t xml:space="preserve">ujka tekuće godine za prethodnu </w:t>
            </w:r>
            <w:r w:rsidRPr="009A7429">
              <w:rPr>
                <w:rFonts w:ascii="Arial Narrow" w:hAnsi="Arial Narrow"/>
              </w:rPr>
              <w:t>godinu)</w:t>
            </w: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 xml:space="preserve">Uredi državne uprave na razini županija, odgojno-obrazovne, zdravstvene i socijalne ustanove, policijske uprave, državna odvjetništva, </w:t>
            </w:r>
            <w:r w:rsidRPr="009A7429">
              <w:rPr>
                <w:rFonts w:ascii="Arial Narrow" w:hAnsi="Arial Narrow"/>
              </w:rPr>
              <w:lastRenderedPageBreak/>
              <w:t>organizacije civilnog društva, sredstva javnog priopćavanja i ostale relevantne institucije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lastRenderedPageBreak/>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r w:rsidR="009A7429" w:rsidRPr="009A7429" w:rsidTr="00EE3FBE">
        <w:trPr>
          <w:trHeight w:val="1676"/>
          <w:jc w:val="center"/>
        </w:trPr>
        <w:tc>
          <w:tcPr>
            <w:tcW w:w="3158" w:type="dxa"/>
            <w:shd w:val="clear" w:color="auto" w:fill="auto"/>
          </w:tcPr>
          <w:p w:rsidR="00064327" w:rsidRPr="009A7429" w:rsidRDefault="00D04D1D" w:rsidP="00EE3FBE">
            <w:pPr>
              <w:spacing w:before="40" w:after="40"/>
              <w:jc w:val="both"/>
              <w:rPr>
                <w:rFonts w:ascii="Arial Narrow" w:hAnsi="Arial Narrow"/>
                <w:b/>
              </w:rPr>
            </w:pPr>
            <w:r>
              <w:rPr>
                <w:rFonts w:ascii="Arial Narrow" w:hAnsi="Arial Narrow"/>
                <w:b/>
              </w:rPr>
              <w:lastRenderedPageBreak/>
              <w:t>14.</w:t>
            </w:r>
            <w:r w:rsidR="00064327" w:rsidRPr="009A7429">
              <w:rPr>
                <w:rFonts w:ascii="Arial Narrow" w:hAnsi="Arial Narrow"/>
                <w:b/>
              </w:rPr>
              <w:t xml:space="preserve"> Organizirati tematske sastanke s predstavnicima županijskih povjerenstava najmanje dva puta na godinu sukladno aktualnim pitanjima i problemima pojedinih županija.</w:t>
            </w:r>
          </w:p>
          <w:p w:rsidR="00064327" w:rsidRPr="009A7429" w:rsidRDefault="00064327" w:rsidP="00EE3FBE">
            <w:pPr>
              <w:spacing w:before="40" w:after="40"/>
              <w:jc w:val="both"/>
              <w:rPr>
                <w:rFonts w:ascii="Arial Narrow" w:hAnsi="Arial Narrow"/>
                <w:b/>
              </w:rPr>
            </w:pPr>
          </w:p>
          <w:p w:rsidR="00064327" w:rsidRPr="009A7429" w:rsidRDefault="00064327" w:rsidP="00EE3FBE">
            <w:pPr>
              <w:spacing w:before="40" w:after="40"/>
              <w:jc w:val="both"/>
              <w:rPr>
                <w:rFonts w:ascii="Arial Narrow" w:hAnsi="Arial Narrow"/>
                <w:b/>
              </w:rPr>
            </w:pPr>
          </w:p>
        </w:tc>
        <w:tc>
          <w:tcPr>
            <w:tcW w:w="190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Kontinuirano</w:t>
            </w:r>
          </w:p>
          <w:p w:rsidR="00064327" w:rsidRPr="009A7429" w:rsidRDefault="00064327" w:rsidP="005E5859">
            <w:pPr>
              <w:spacing w:before="40" w:after="40"/>
              <w:rPr>
                <w:rFonts w:ascii="Arial Narrow" w:hAnsi="Arial Narrow"/>
              </w:rPr>
            </w:pPr>
            <w:r w:rsidRPr="009A7429">
              <w:rPr>
                <w:rFonts w:ascii="Arial Narrow" w:hAnsi="Arial Narrow"/>
              </w:rPr>
              <w:t>od 2015. do 31. prosinca 2017.</w:t>
            </w:r>
          </w:p>
          <w:p w:rsidR="00064327" w:rsidRPr="009A7429" w:rsidRDefault="00064327" w:rsidP="00EE3FBE">
            <w:pPr>
              <w:spacing w:before="40" w:after="40"/>
              <w:jc w:val="center"/>
              <w:rPr>
                <w:rFonts w:ascii="Arial Narrow" w:hAnsi="Arial Narrow"/>
              </w:rPr>
            </w:pPr>
          </w:p>
        </w:tc>
        <w:tc>
          <w:tcPr>
            <w:tcW w:w="1950"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 xml:space="preserve">Ured </w:t>
            </w:r>
            <w:r w:rsidR="005E5859">
              <w:rPr>
                <w:rFonts w:ascii="Arial Narrow" w:hAnsi="Arial Narrow"/>
              </w:rPr>
              <w:t xml:space="preserve">za suzbijanje zlouporabe droga, </w:t>
            </w:r>
            <w:r w:rsidRPr="009A7429">
              <w:rPr>
                <w:rFonts w:ascii="Arial Narrow" w:hAnsi="Arial Narrow"/>
              </w:rPr>
              <w:t>županijska povjerenstva za suzbijanje zlouporabe droga</w:t>
            </w:r>
          </w:p>
        </w:tc>
        <w:tc>
          <w:tcPr>
            <w:tcW w:w="1635"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t>Uredi državne uprave na razini županija, odgojno-obrazovne, zdravstvene i socijalne ustanove, policijske uprave, državna odvjetništva, organizacije civilnog društva, sredstva javnog priopćavanja i ostale relevantne institucije</w:t>
            </w:r>
            <w:r w:rsidR="009A7429" w:rsidRPr="009A7429">
              <w:rPr>
                <w:rFonts w:ascii="Arial Narrow" w:hAnsi="Arial Narrow"/>
              </w:rPr>
              <w:t xml:space="preserve">, </w:t>
            </w:r>
            <w:r w:rsidR="001F0543">
              <w:rPr>
                <w:rFonts w:ascii="Arial Narrow" w:hAnsi="Arial Narrow"/>
              </w:rPr>
              <w:t>Agencija za odgoj i obrazovanje</w:t>
            </w:r>
          </w:p>
        </w:tc>
        <w:tc>
          <w:tcPr>
            <w:tcW w:w="1505"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Sredstva Državnog proračuna RH i proračuna jedinica lokalne i područne </w:t>
            </w:r>
          </w:p>
          <w:p w:rsidR="00064327" w:rsidRPr="009A7429" w:rsidRDefault="00064327" w:rsidP="005E5859">
            <w:pPr>
              <w:spacing w:before="40" w:after="40"/>
              <w:rPr>
                <w:rFonts w:ascii="Arial Narrow" w:hAnsi="Arial Narrow"/>
              </w:rPr>
            </w:pPr>
            <w:r w:rsidRPr="009A7429">
              <w:rPr>
                <w:rFonts w:ascii="Arial Narrow" w:hAnsi="Arial Narrow" w:cs="Arial"/>
              </w:rPr>
              <w:t>(regionalne) samouprave</w:t>
            </w:r>
          </w:p>
        </w:tc>
      </w:tr>
    </w:tbl>
    <w:p w:rsidR="00064327" w:rsidRPr="00E55442" w:rsidRDefault="00991DEB" w:rsidP="00991DEB">
      <w:pPr>
        <w:jc w:val="both"/>
        <w:rPr>
          <w:rFonts w:ascii="Arial Narrow" w:hAnsi="Arial Narrow"/>
          <w:b/>
          <w:sz w:val="24"/>
          <w:szCs w:val="24"/>
        </w:rPr>
      </w:pPr>
      <w:r>
        <w:rPr>
          <w:rFonts w:ascii="Arial Narrow" w:hAnsi="Arial Narrow"/>
          <w:b/>
          <w:sz w:val="24"/>
          <w:szCs w:val="24"/>
        </w:rPr>
        <w:t xml:space="preserve">4.8. </w:t>
      </w:r>
      <w:r w:rsidR="00064327" w:rsidRPr="00E55442">
        <w:rPr>
          <w:rFonts w:ascii="Arial Narrow" w:hAnsi="Arial Narrow"/>
          <w:b/>
          <w:sz w:val="24"/>
          <w:szCs w:val="24"/>
        </w:rPr>
        <w:t>MEĐUNARODNA SURADNJA</w:t>
      </w:r>
    </w:p>
    <w:p w:rsidR="00064327" w:rsidRPr="003006D5" w:rsidRDefault="00064327" w:rsidP="00064327">
      <w:pPr>
        <w:autoSpaceDE w:val="0"/>
        <w:autoSpaceDN w:val="0"/>
        <w:adjustRightInd w:val="0"/>
        <w:jc w:val="both"/>
        <w:rPr>
          <w:rFonts w:ascii="Arial Narrow" w:hAnsi="Arial Narrow" w:cs="Arial"/>
          <w:bCs/>
          <w:sz w:val="22"/>
          <w:szCs w:val="22"/>
          <w:lang w:eastAsia="ko-KR"/>
        </w:rPr>
      </w:pPr>
    </w:p>
    <w:p w:rsidR="00064327" w:rsidRPr="003006D5" w:rsidRDefault="00064327" w:rsidP="00064327">
      <w:pPr>
        <w:jc w:val="both"/>
        <w:rPr>
          <w:rFonts w:ascii="Arial Narrow" w:hAnsi="Arial Narrow" w:cs="Arial"/>
          <w:sz w:val="22"/>
          <w:szCs w:val="22"/>
        </w:rPr>
      </w:pPr>
      <w:r w:rsidRPr="00132324">
        <w:rPr>
          <w:rFonts w:ascii="Arial Narrow" w:hAnsi="Arial Narrow" w:cs="Arial"/>
          <w:b/>
          <w:sz w:val="24"/>
          <w:szCs w:val="24"/>
          <w:u w:val="single"/>
        </w:rPr>
        <w:t>Cilj 1.</w:t>
      </w:r>
      <w:r w:rsidRPr="003006D5">
        <w:rPr>
          <w:rFonts w:ascii="Arial Narrow" w:hAnsi="Arial Narrow" w:cs="Arial"/>
          <w:sz w:val="22"/>
          <w:szCs w:val="22"/>
        </w:rPr>
        <w:t xml:space="preserve"> </w:t>
      </w:r>
      <w:r>
        <w:rPr>
          <w:rFonts w:ascii="Arial Narrow" w:hAnsi="Arial Narrow" w:cs="Arial"/>
          <w:sz w:val="22"/>
          <w:szCs w:val="22"/>
        </w:rPr>
        <w:tab/>
      </w:r>
      <w:r w:rsidRPr="003006D5">
        <w:rPr>
          <w:rFonts w:ascii="Arial Narrow" w:hAnsi="Arial Narrow" w:cs="Arial"/>
          <w:sz w:val="22"/>
          <w:szCs w:val="22"/>
        </w:rPr>
        <w:t>Omogućiti punopravno sudjelovanje Republike Hrvatske u kreiranju politike droga na razini Europske unije</w:t>
      </w:r>
      <w:r>
        <w:rPr>
          <w:rFonts w:ascii="Arial Narrow" w:hAnsi="Arial Narrow" w:cs="Arial"/>
          <w:sz w:val="22"/>
          <w:szCs w:val="22"/>
        </w:rPr>
        <w:t>.</w:t>
      </w:r>
    </w:p>
    <w:p w:rsidR="00064327" w:rsidRPr="003006D5" w:rsidRDefault="00064327" w:rsidP="00064327">
      <w:pPr>
        <w:jc w:val="both"/>
        <w:rPr>
          <w:rFonts w:ascii="Arial Narrow" w:hAnsi="Arial Narrow" w:cs="Arial"/>
          <w:sz w:val="22"/>
          <w:szCs w:val="22"/>
        </w:rPr>
      </w:pPr>
    </w:p>
    <w:p w:rsidR="00064327" w:rsidRDefault="00064327" w:rsidP="00064327">
      <w:pPr>
        <w:tabs>
          <w:tab w:val="left" w:pos="900"/>
        </w:tabs>
        <w:jc w:val="both"/>
        <w:rPr>
          <w:rFonts w:ascii="Arial Narrow" w:hAnsi="Arial Narrow" w:cs="Arial"/>
          <w:sz w:val="22"/>
          <w:szCs w:val="22"/>
        </w:rPr>
      </w:pPr>
      <w:r w:rsidRPr="00132324">
        <w:rPr>
          <w:rFonts w:ascii="Arial Narrow" w:hAnsi="Arial Narrow" w:cs="Arial"/>
          <w:b/>
          <w:sz w:val="24"/>
          <w:szCs w:val="24"/>
          <w:u w:val="single"/>
        </w:rPr>
        <w:t>Mjera 1.</w:t>
      </w:r>
      <w:r w:rsidRPr="003006D5">
        <w:rPr>
          <w:rFonts w:ascii="Arial Narrow" w:hAnsi="Arial Narrow" w:cs="Arial"/>
          <w:b/>
          <w:sz w:val="22"/>
          <w:szCs w:val="22"/>
          <w:u w:val="single"/>
        </w:rPr>
        <w:t xml:space="preserve"> </w:t>
      </w:r>
      <w:r w:rsidRPr="00350EE4">
        <w:rPr>
          <w:rFonts w:ascii="Arial Narrow" w:hAnsi="Arial Narrow" w:cs="Arial"/>
          <w:b/>
          <w:sz w:val="22"/>
          <w:szCs w:val="22"/>
        </w:rPr>
        <w:tab/>
      </w:r>
      <w:r w:rsidRPr="00350EE4">
        <w:rPr>
          <w:rFonts w:ascii="Arial Narrow" w:hAnsi="Arial Narrow" w:cs="Arial"/>
          <w:sz w:val="22"/>
          <w:szCs w:val="22"/>
        </w:rPr>
        <w:t>Jačati</w:t>
      </w:r>
      <w:r w:rsidRPr="003006D5">
        <w:rPr>
          <w:rFonts w:ascii="Arial Narrow" w:hAnsi="Arial Narrow" w:cs="Arial"/>
          <w:sz w:val="22"/>
          <w:szCs w:val="22"/>
        </w:rPr>
        <w:t xml:space="preserve"> nacionalne mehanizme i kapacitete za ispunjavanje obveza prema radnim tijelima i agencijama EU</w:t>
      </w:r>
      <w:r>
        <w:rPr>
          <w:rFonts w:ascii="Arial Narrow" w:hAnsi="Arial Narrow" w:cs="Arial"/>
          <w:sz w:val="22"/>
          <w:szCs w:val="22"/>
        </w:rPr>
        <w:t>-a</w:t>
      </w:r>
      <w:r w:rsidRPr="003006D5">
        <w:rPr>
          <w:rFonts w:ascii="Arial Narrow" w:hAnsi="Arial Narrow" w:cs="Arial"/>
          <w:sz w:val="22"/>
          <w:szCs w:val="22"/>
        </w:rPr>
        <w:t xml:space="preserve"> </w:t>
      </w:r>
      <w:r>
        <w:rPr>
          <w:rFonts w:ascii="Arial Narrow" w:hAnsi="Arial Narrow" w:cs="Arial"/>
          <w:sz w:val="22"/>
          <w:szCs w:val="22"/>
        </w:rPr>
        <w:t>mjerodavnim</w:t>
      </w:r>
      <w:r w:rsidRPr="003006D5">
        <w:rPr>
          <w:rFonts w:ascii="Arial Narrow" w:hAnsi="Arial Narrow" w:cs="Arial"/>
          <w:sz w:val="22"/>
          <w:szCs w:val="22"/>
        </w:rPr>
        <w:t xml:space="preserve"> na području droga</w:t>
      </w:r>
      <w:r>
        <w:rPr>
          <w:rFonts w:ascii="Arial Narrow" w:hAnsi="Arial Narrow" w:cs="Arial"/>
          <w:sz w:val="22"/>
          <w:szCs w:val="22"/>
        </w:rPr>
        <w:t>,</w:t>
      </w:r>
      <w:r w:rsidRPr="003006D5">
        <w:rPr>
          <w:rFonts w:ascii="Arial Narrow" w:hAnsi="Arial Narrow" w:cs="Arial"/>
          <w:sz w:val="22"/>
          <w:szCs w:val="22"/>
        </w:rPr>
        <w:t xml:space="preserve"> te redovito aktivno sudjelovati u </w:t>
      </w:r>
      <w:r>
        <w:rPr>
          <w:rFonts w:ascii="Arial Narrow" w:hAnsi="Arial Narrow" w:cs="Arial"/>
          <w:sz w:val="22"/>
          <w:szCs w:val="22"/>
        </w:rPr>
        <w:t xml:space="preserve">njihovu </w:t>
      </w:r>
      <w:r w:rsidRPr="003006D5">
        <w:rPr>
          <w:rFonts w:ascii="Arial Narrow" w:hAnsi="Arial Narrow" w:cs="Arial"/>
          <w:sz w:val="22"/>
          <w:szCs w:val="22"/>
        </w:rPr>
        <w:t>radu</w:t>
      </w:r>
      <w:r>
        <w:rPr>
          <w:rFonts w:ascii="Arial Narrow" w:hAnsi="Arial Narrow" w:cs="Arial"/>
          <w:sz w:val="22"/>
          <w:szCs w:val="22"/>
        </w:rPr>
        <w:t>.</w:t>
      </w:r>
    </w:p>
    <w:p w:rsidR="0028587E" w:rsidRDefault="0028587E" w:rsidP="00064327">
      <w:pPr>
        <w:tabs>
          <w:tab w:val="left" w:pos="900"/>
        </w:tabs>
        <w:jc w:val="both"/>
        <w:rPr>
          <w:rFonts w:ascii="Arial Narrow" w:hAnsi="Arial Narrow" w:cs="Arial"/>
          <w:sz w:val="22"/>
          <w:szCs w:val="22"/>
        </w:rPr>
      </w:pPr>
    </w:p>
    <w:p w:rsidR="0028587E" w:rsidRPr="00132324" w:rsidRDefault="00132324" w:rsidP="00064327">
      <w:pPr>
        <w:tabs>
          <w:tab w:val="left" w:pos="900"/>
        </w:tabs>
        <w:jc w:val="both"/>
        <w:rPr>
          <w:rFonts w:ascii="Arial Narrow" w:hAnsi="Arial Narrow" w:cs="Arial"/>
          <w:b/>
          <w:sz w:val="24"/>
          <w:szCs w:val="24"/>
          <w:u w:val="single"/>
        </w:rPr>
      </w:pPr>
      <w:r w:rsidRPr="00132324">
        <w:rPr>
          <w:rFonts w:ascii="Arial Narrow" w:hAnsi="Arial Narrow" w:cs="Arial"/>
          <w:b/>
          <w:sz w:val="24"/>
          <w:szCs w:val="24"/>
          <w:u w:val="single"/>
        </w:rPr>
        <w:t>Tablica 1.</w:t>
      </w:r>
    </w:p>
    <w:p w:rsidR="0028587E" w:rsidRPr="0028587E" w:rsidRDefault="0028587E" w:rsidP="00064327">
      <w:pPr>
        <w:tabs>
          <w:tab w:val="left" w:pos="900"/>
        </w:tabs>
        <w:jc w:val="both"/>
        <w:rPr>
          <w:rFonts w:ascii="Arial Narrow" w:hAnsi="Arial Narrow" w:cs="Arial"/>
          <w:b/>
          <w:sz w:val="22"/>
          <w:szCs w:val="22"/>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098"/>
        <w:gridCol w:w="1477"/>
        <w:gridCol w:w="1419"/>
        <w:gridCol w:w="2083"/>
        <w:gridCol w:w="1751"/>
      </w:tblGrid>
      <w:tr w:rsidR="00064327" w:rsidRPr="009A7429" w:rsidTr="00EE3FBE">
        <w:tc>
          <w:tcPr>
            <w:tcW w:w="3098" w:type="dxa"/>
            <w:shd w:val="clear" w:color="auto" w:fill="auto"/>
            <w:vAlign w:val="center"/>
          </w:tcPr>
          <w:p w:rsidR="00064327" w:rsidRPr="009A7429" w:rsidRDefault="00064327" w:rsidP="00EE3FBE">
            <w:pPr>
              <w:spacing w:before="40" w:after="40"/>
              <w:jc w:val="center"/>
              <w:rPr>
                <w:rFonts w:ascii="Arial Narrow" w:hAnsi="Arial Narrow" w:cs="Arial"/>
                <w:b/>
                <w:caps/>
                <w:sz w:val="22"/>
                <w:szCs w:val="22"/>
              </w:rPr>
            </w:pPr>
            <w:r w:rsidRPr="009A7429">
              <w:rPr>
                <w:rFonts w:ascii="Arial Narrow" w:hAnsi="Arial Narrow" w:cs="Arial"/>
                <w:b/>
                <w:caps/>
                <w:sz w:val="22"/>
                <w:szCs w:val="22"/>
              </w:rPr>
              <w:t>Provedbene aktivnosti</w:t>
            </w:r>
          </w:p>
        </w:tc>
        <w:tc>
          <w:tcPr>
            <w:tcW w:w="1477" w:type="dxa"/>
            <w:shd w:val="clear" w:color="auto" w:fill="auto"/>
            <w:vAlign w:val="center"/>
          </w:tcPr>
          <w:p w:rsidR="00064327" w:rsidRPr="009A7429" w:rsidRDefault="00064327" w:rsidP="00EE3FBE">
            <w:pPr>
              <w:spacing w:before="40" w:after="40"/>
              <w:jc w:val="center"/>
              <w:rPr>
                <w:rFonts w:ascii="Arial Narrow" w:hAnsi="Arial Narrow" w:cs="Arial"/>
                <w:b/>
                <w:caps/>
                <w:sz w:val="22"/>
                <w:szCs w:val="22"/>
              </w:rPr>
            </w:pPr>
            <w:r w:rsidRPr="009A7429">
              <w:rPr>
                <w:rFonts w:ascii="Arial Narrow" w:hAnsi="Arial Narrow" w:cs="Arial"/>
                <w:b/>
                <w:caps/>
                <w:sz w:val="22"/>
                <w:szCs w:val="22"/>
              </w:rPr>
              <w:t>Rokovi</w:t>
            </w:r>
          </w:p>
          <w:p w:rsidR="00064327" w:rsidRPr="009A7429" w:rsidRDefault="00064327" w:rsidP="00EE3FBE">
            <w:pPr>
              <w:spacing w:before="40" w:after="40"/>
              <w:jc w:val="center"/>
              <w:rPr>
                <w:rFonts w:ascii="Arial Narrow" w:hAnsi="Arial Narrow" w:cs="Arial"/>
                <w:b/>
                <w:caps/>
                <w:sz w:val="22"/>
                <w:szCs w:val="22"/>
              </w:rPr>
            </w:pPr>
            <w:r w:rsidRPr="009A7429">
              <w:rPr>
                <w:rFonts w:ascii="Arial Narrow" w:hAnsi="Arial Narrow" w:cs="Arial"/>
                <w:b/>
                <w:caps/>
                <w:sz w:val="22"/>
                <w:szCs w:val="22"/>
              </w:rPr>
              <w:t>izvršenja</w:t>
            </w:r>
          </w:p>
        </w:tc>
        <w:tc>
          <w:tcPr>
            <w:tcW w:w="1419" w:type="dxa"/>
            <w:shd w:val="clear" w:color="auto" w:fill="auto"/>
            <w:vAlign w:val="center"/>
          </w:tcPr>
          <w:p w:rsidR="00064327" w:rsidRPr="009A7429" w:rsidRDefault="00064327" w:rsidP="00EE3FBE">
            <w:pPr>
              <w:spacing w:before="40" w:after="40"/>
              <w:jc w:val="center"/>
              <w:rPr>
                <w:rFonts w:ascii="Arial Narrow" w:hAnsi="Arial Narrow" w:cs="Arial"/>
                <w:b/>
                <w:caps/>
                <w:sz w:val="22"/>
                <w:szCs w:val="22"/>
              </w:rPr>
            </w:pPr>
            <w:r w:rsidRPr="009A7429">
              <w:rPr>
                <w:rFonts w:ascii="Arial Narrow" w:hAnsi="Arial Narrow" w:cs="Arial"/>
                <w:b/>
                <w:caps/>
                <w:sz w:val="22"/>
                <w:szCs w:val="22"/>
              </w:rPr>
              <w:t>NositeljI</w:t>
            </w:r>
          </w:p>
          <w:p w:rsidR="00064327" w:rsidRPr="009A7429" w:rsidRDefault="00064327" w:rsidP="00EE3FBE">
            <w:pPr>
              <w:spacing w:before="40" w:after="40"/>
              <w:jc w:val="center"/>
              <w:rPr>
                <w:rFonts w:ascii="Arial Narrow" w:hAnsi="Arial Narrow" w:cs="Arial"/>
                <w:b/>
                <w:caps/>
                <w:sz w:val="22"/>
                <w:szCs w:val="22"/>
              </w:rPr>
            </w:pPr>
          </w:p>
        </w:tc>
        <w:tc>
          <w:tcPr>
            <w:tcW w:w="2083" w:type="dxa"/>
            <w:shd w:val="clear" w:color="auto" w:fill="auto"/>
            <w:vAlign w:val="center"/>
          </w:tcPr>
          <w:p w:rsidR="00064327" w:rsidRPr="009A7429" w:rsidRDefault="00064327" w:rsidP="00EE3FBE">
            <w:pPr>
              <w:spacing w:before="40" w:after="40"/>
              <w:jc w:val="center"/>
              <w:rPr>
                <w:rFonts w:ascii="Arial Narrow" w:hAnsi="Arial Narrow" w:cs="Arial"/>
                <w:b/>
                <w:caps/>
                <w:sz w:val="22"/>
                <w:szCs w:val="22"/>
              </w:rPr>
            </w:pPr>
            <w:r w:rsidRPr="009A7429">
              <w:rPr>
                <w:rFonts w:ascii="Arial Narrow" w:hAnsi="Arial Narrow" w:cs="Arial"/>
                <w:b/>
                <w:caps/>
                <w:sz w:val="22"/>
                <w:szCs w:val="22"/>
              </w:rPr>
              <w:t>Suradnici u provedbi</w:t>
            </w:r>
          </w:p>
        </w:tc>
        <w:tc>
          <w:tcPr>
            <w:tcW w:w="1751" w:type="dxa"/>
            <w:shd w:val="clear" w:color="auto" w:fill="auto"/>
            <w:vAlign w:val="center"/>
          </w:tcPr>
          <w:p w:rsidR="00064327" w:rsidRPr="009A7429" w:rsidRDefault="00064327" w:rsidP="00EE3FBE">
            <w:pPr>
              <w:spacing w:before="40" w:after="40"/>
              <w:jc w:val="center"/>
              <w:rPr>
                <w:rFonts w:ascii="Arial Narrow" w:hAnsi="Arial Narrow" w:cs="Arial"/>
                <w:b/>
                <w:caps/>
                <w:sz w:val="22"/>
                <w:szCs w:val="22"/>
              </w:rPr>
            </w:pPr>
            <w:r w:rsidRPr="009A7429">
              <w:rPr>
                <w:rFonts w:ascii="Arial Narrow" w:hAnsi="Arial Narrow" w:cs="Arial"/>
                <w:b/>
                <w:caps/>
                <w:sz w:val="22"/>
                <w:szCs w:val="22"/>
              </w:rPr>
              <w:t>Financijska sredstva</w:t>
            </w:r>
          </w:p>
        </w:tc>
      </w:tr>
      <w:tr w:rsidR="00064327" w:rsidRPr="009A7429" w:rsidTr="00EE3FBE">
        <w:trPr>
          <w:trHeight w:val="1275"/>
        </w:trPr>
        <w:tc>
          <w:tcPr>
            <w:tcW w:w="3098" w:type="dxa"/>
            <w:shd w:val="clear" w:color="auto" w:fill="auto"/>
          </w:tcPr>
          <w:p w:rsidR="00064327" w:rsidRPr="009A7429" w:rsidRDefault="00064327" w:rsidP="00EE3FBE">
            <w:pPr>
              <w:autoSpaceDE w:val="0"/>
              <w:autoSpaceDN w:val="0"/>
              <w:adjustRightInd w:val="0"/>
              <w:spacing w:before="40" w:after="40"/>
              <w:jc w:val="both"/>
              <w:rPr>
                <w:rFonts w:ascii="Arial Narrow" w:hAnsi="Arial Narrow" w:cs="Arial"/>
                <w:b/>
                <w:bCs/>
                <w:lang w:eastAsia="ko-KR"/>
              </w:rPr>
            </w:pPr>
            <w:r w:rsidRPr="009A7429">
              <w:rPr>
                <w:rFonts w:ascii="Arial Narrow" w:hAnsi="Arial Narrow" w:cs="Arial"/>
                <w:b/>
              </w:rPr>
              <w:t>1.</w:t>
            </w:r>
            <w:r w:rsidR="00EC6337">
              <w:rPr>
                <w:rFonts w:ascii="Arial Narrow" w:hAnsi="Arial Narrow" w:cs="Arial"/>
                <w:b/>
                <w:bCs/>
                <w:lang w:eastAsia="ko-KR"/>
              </w:rPr>
              <w:t xml:space="preserve"> </w:t>
            </w:r>
            <w:r w:rsidRPr="009A7429">
              <w:rPr>
                <w:rFonts w:ascii="Arial Narrow" w:hAnsi="Arial Narrow" w:cs="Arial"/>
                <w:b/>
                <w:bCs/>
                <w:lang w:eastAsia="ko-KR"/>
              </w:rPr>
              <w:t>Usklađivati nacionalno zakonodavstvo s novom pravnom stečevinom EU-a na području droga.</w:t>
            </w:r>
          </w:p>
          <w:p w:rsidR="00064327" w:rsidRPr="009A7429" w:rsidRDefault="00064327" w:rsidP="00EE3FBE">
            <w:pPr>
              <w:spacing w:before="40" w:after="40"/>
              <w:rPr>
                <w:rFonts w:ascii="Arial Narrow" w:hAnsi="Arial Narrow" w:cs="Arial"/>
                <w:b/>
              </w:rPr>
            </w:pPr>
          </w:p>
        </w:tc>
        <w:tc>
          <w:tcPr>
            <w:tcW w:w="1477" w:type="dxa"/>
            <w:shd w:val="clear" w:color="auto" w:fill="auto"/>
          </w:tcPr>
          <w:p w:rsidR="00B44600" w:rsidRPr="008E78E5" w:rsidRDefault="00B44600" w:rsidP="005E5859">
            <w:pPr>
              <w:spacing w:before="40" w:after="40"/>
              <w:rPr>
                <w:rFonts w:ascii="Arial Narrow" w:hAnsi="Arial Narrow" w:cs="Arial"/>
              </w:rPr>
            </w:pPr>
            <w:r w:rsidRPr="008E78E5">
              <w:rPr>
                <w:rFonts w:ascii="Arial Narrow" w:hAnsi="Arial Narrow" w:cs="Arial"/>
              </w:rPr>
              <w:t>Kontinuirano</w:t>
            </w:r>
          </w:p>
          <w:p w:rsidR="00064327" w:rsidRPr="009A7429" w:rsidRDefault="00B44600" w:rsidP="005E5859">
            <w:pPr>
              <w:spacing w:before="40" w:after="40"/>
              <w:rPr>
                <w:rFonts w:ascii="Arial Narrow" w:hAnsi="Arial Narrow" w:cs="Arial"/>
              </w:rPr>
            </w:pPr>
            <w:r w:rsidRPr="008E78E5">
              <w:rPr>
                <w:rFonts w:ascii="Arial Narrow" w:hAnsi="Arial Narrow" w:cs="Arial"/>
              </w:rPr>
              <w:t>od 2015. do 31. prosinca 2017.</w:t>
            </w:r>
          </w:p>
        </w:tc>
        <w:tc>
          <w:tcPr>
            <w:tcW w:w="1419"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Ured za suzbijanje zlouporabe droga </w:t>
            </w:r>
          </w:p>
        </w:tc>
        <w:tc>
          <w:tcPr>
            <w:tcW w:w="2083"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Ministarstvo zdravlja, Ministarstvo pravosuđa</w:t>
            </w:r>
          </w:p>
        </w:tc>
        <w:tc>
          <w:tcPr>
            <w:tcW w:w="1751"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Unicode MS"/>
              </w:rPr>
              <w:t>Sredstva Državnog proračuna RH za rad Ureda</w:t>
            </w:r>
            <w:r w:rsidRPr="009A7429">
              <w:rPr>
                <w:rFonts w:ascii="Arial Narrow" w:hAnsi="Arial Narrow" w:cs="Arial"/>
              </w:rPr>
              <w:t xml:space="preserve"> i ostalih mjerodavnih državnih tijela prema godišnjem proračunu</w:t>
            </w:r>
          </w:p>
        </w:tc>
      </w:tr>
      <w:tr w:rsidR="00064327" w:rsidRPr="009A7429" w:rsidTr="00EE3FBE">
        <w:trPr>
          <w:trHeight w:val="703"/>
        </w:trPr>
        <w:tc>
          <w:tcPr>
            <w:tcW w:w="3098" w:type="dxa"/>
            <w:shd w:val="clear" w:color="auto" w:fill="auto"/>
          </w:tcPr>
          <w:p w:rsidR="00064327" w:rsidRPr="009A7429" w:rsidRDefault="00064327" w:rsidP="00EE3FBE">
            <w:pPr>
              <w:spacing w:before="40" w:after="40"/>
              <w:rPr>
                <w:rFonts w:ascii="Arial Narrow" w:hAnsi="Arial Narrow" w:cs="Arial"/>
                <w:b/>
              </w:rPr>
            </w:pPr>
            <w:r w:rsidRPr="009A7429">
              <w:rPr>
                <w:rFonts w:ascii="Arial Narrow" w:hAnsi="Arial Narrow" w:cs="Arial"/>
                <w:b/>
              </w:rPr>
              <w:t>2. Redovito i aktivno sudjelovati u radu Horizontalne radne grupe za droge Vijeća EU.</w:t>
            </w:r>
          </w:p>
        </w:tc>
        <w:tc>
          <w:tcPr>
            <w:tcW w:w="1477"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Kontinuirano od.</w:t>
            </w:r>
            <w:r w:rsidR="009A7429" w:rsidRPr="009A7429">
              <w:rPr>
                <w:rFonts w:ascii="Arial Narrow" w:hAnsi="Arial Narrow" w:cs="Arial"/>
              </w:rPr>
              <w:t xml:space="preserve"> 2015.</w:t>
            </w:r>
            <w:r w:rsidRPr="009A7429">
              <w:rPr>
                <w:rFonts w:ascii="Arial Narrow" w:hAnsi="Arial Narrow" w:cs="Arial"/>
              </w:rPr>
              <w:t xml:space="preserve"> do 31. prosinca 2017.</w:t>
            </w:r>
          </w:p>
        </w:tc>
        <w:tc>
          <w:tcPr>
            <w:tcW w:w="1419"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Ured za suzbijanje zlouporabe droga</w:t>
            </w:r>
          </w:p>
        </w:tc>
        <w:tc>
          <w:tcPr>
            <w:tcW w:w="2083"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Ministarstvo unutarnjih poslova, Ministarstvo zdravlja, </w:t>
            </w:r>
            <w:r w:rsidRPr="009A7429">
              <w:rPr>
                <w:rFonts w:ascii="Arial Narrow" w:eastAsia="Times New Roman" w:hAnsi="Arial Narrow" w:cs="Arial"/>
                <w:lang w:eastAsia="en-US"/>
              </w:rPr>
              <w:t>Ministarstvo vanjskih i europskih poslova</w:t>
            </w:r>
          </w:p>
          <w:p w:rsidR="00064327" w:rsidRPr="009A7429" w:rsidRDefault="00064327" w:rsidP="00EE3FBE">
            <w:pPr>
              <w:spacing w:before="40" w:after="40"/>
              <w:jc w:val="center"/>
              <w:rPr>
                <w:rFonts w:ascii="Arial Narrow" w:hAnsi="Arial Narrow" w:cs="Arial"/>
              </w:rPr>
            </w:pPr>
          </w:p>
        </w:tc>
        <w:tc>
          <w:tcPr>
            <w:tcW w:w="1751"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Unicode MS"/>
              </w:rPr>
              <w:t>Sredstva Državnog proračuna RH za rad Ureda</w:t>
            </w:r>
            <w:r w:rsidRPr="009A7429">
              <w:rPr>
                <w:rFonts w:ascii="Arial Narrow" w:hAnsi="Arial Narrow" w:cs="Arial"/>
              </w:rPr>
              <w:t xml:space="preserve"> i ostalih mjerodavnih držav</w:t>
            </w:r>
            <w:r w:rsidR="005E5859">
              <w:rPr>
                <w:rFonts w:ascii="Arial Narrow" w:hAnsi="Arial Narrow" w:cs="Arial"/>
              </w:rPr>
              <w:t>nih tijela prema godišnjem prora</w:t>
            </w:r>
            <w:r w:rsidRPr="009A7429">
              <w:rPr>
                <w:rFonts w:ascii="Arial Narrow" w:hAnsi="Arial Narrow" w:cs="Arial"/>
              </w:rPr>
              <w:t>čunu,</w:t>
            </w:r>
          </w:p>
          <w:p w:rsidR="00064327" w:rsidRPr="009A7429" w:rsidRDefault="00064327" w:rsidP="005E5859">
            <w:pPr>
              <w:spacing w:before="40" w:after="40"/>
              <w:rPr>
                <w:rFonts w:ascii="Arial Narrow" w:hAnsi="Arial Narrow" w:cs="Arial"/>
              </w:rPr>
            </w:pPr>
            <w:r w:rsidRPr="009A7429">
              <w:rPr>
                <w:rFonts w:ascii="Arial Narrow" w:hAnsi="Arial Narrow" w:cs="Arial"/>
              </w:rPr>
              <w:t>EU fondovi</w:t>
            </w:r>
          </w:p>
        </w:tc>
      </w:tr>
      <w:tr w:rsidR="00064327" w:rsidRPr="009A7429" w:rsidTr="00EE3FBE">
        <w:trPr>
          <w:trHeight w:val="893"/>
        </w:trPr>
        <w:tc>
          <w:tcPr>
            <w:tcW w:w="3098" w:type="dxa"/>
            <w:shd w:val="clear" w:color="auto" w:fill="auto"/>
          </w:tcPr>
          <w:p w:rsidR="00064327" w:rsidRPr="009A7429" w:rsidRDefault="00064327" w:rsidP="00EE3FBE">
            <w:pPr>
              <w:autoSpaceDE w:val="0"/>
              <w:autoSpaceDN w:val="0"/>
              <w:adjustRightInd w:val="0"/>
              <w:spacing w:before="40" w:after="40"/>
              <w:jc w:val="both"/>
              <w:rPr>
                <w:rFonts w:ascii="Arial Narrow" w:hAnsi="Arial Narrow" w:cs="Arial"/>
                <w:b/>
                <w:bCs/>
                <w:lang w:eastAsia="ko-KR"/>
              </w:rPr>
            </w:pPr>
            <w:r w:rsidRPr="009A7429">
              <w:rPr>
                <w:rFonts w:ascii="Arial Narrow" w:hAnsi="Arial Narrow" w:cs="Arial"/>
                <w:b/>
              </w:rPr>
              <w:t xml:space="preserve">3. </w:t>
            </w:r>
            <w:r w:rsidRPr="009A7429">
              <w:rPr>
                <w:rFonts w:ascii="Arial Narrow" w:hAnsi="Arial Narrow" w:cs="Arial"/>
                <w:b/>
                <w:bCs/>
                <w:lang w:eastAsia="ko-KR"/>
              </w:rPr>
              <w:t>Redovito i aktivno sudjelovati u radu i ispunjavati obveza prema agencijama EU-a zaduženim za problematiku droga (</w:t>
            </w:r>
            <w:r w:rsidRPr="009A7429">
              <w:rPr>
                <w:rFonts w:ascii="Arial Narrow" w:hAnsi="Arial Narrow" w:cs="Arial"/>
                <w:b/>
              </w:rPr>
              <w:t xml:space="preserve">Europskog </w:t>
            </w:r>
            <w:r w:rsidRPr="009A7429">
              <w:rPr>
                <w:rFonts w:ascii="Arial Narrow" w:hAnsi="Arial Narrow" w:cs="Arial"/>
                <w:b/>
              </w:rPr>
              <w:lastRenderedPageBreak/>
              <w:t xml:space="preserve">centra za praćenje droga i ovisnosti o drogama - </w:t>
            </w:r>
            <w:r w:rsidRPr="009A7429">
              <w:rPr>
                <w:rFonts w:ascii="Arial Narrow" w:hAnsi="Arial Narrow" w:cs="Arial"/>
                <w:b/>
                <w:bCs/>
                <w:lang w:eastAsia="ko-KR"/>
              </w:rPr>
              <w:t>EMCDDA i Europskog policijskog ureda - EUROPOL).</w:t>
            </w:r>
          </w:p>
          <w:p w:rsidR="00064327" w:rsidRPr="009A7429" w:rsidRDefault="00064327" w:rsidP="00EE3FBE">
            <w:pPr>
              <w:spacing w:before="40" w:after="40"/>
              <w:jc w:val="both"/>
              <w:rPr>
                <w:rFonts w:ascii="Arial Narrow" w:hAnsi="Arial Narrow" w:cs="Arial"/>
                <w:b/>
              </w:rPr>
            </w:pPr>
          </w:p>
        </w:tc>
        <w:tc>
          <w:tcPr>
            <w:tcW w:w="1477"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rPr>
              <w:lastRenderedPageBreak/>
              <w:t>Kontinuirano</w:t>
            </w:r>
            <w:r w:rsidR="009A7429" w:rsidRPr="009A7429">
              <w:rPr>
                <w:rFonts w:ascii="Arial Narrow" w:hAnsi="Arial Narrow"/>
              </w:rPr>
              <w:t xml:space="preserve"> od 2015.</w:t>
            </w:r>
            <w:r w:rsidR="005E5859">
              <w:rPr>
                <w:rFonts w:ascii="Arial Narrow" w:hAnsi="Arial Narrow"/>
              </w:rPr>
              <w:t xml:space="preserve"> </w:t>
            </w:r>
            <w:r w:rsidRPr="009A7429">
              <w:rPr>
                <w:rFonts w:ascii="Arial Narrow" w:hAnsi="Arial Narrow"/>
              </w:rPr>
              <w:t>do 31. prosinca 2017.</w:t>
            </w:r>
          </w:p>
          <w:p w:rsidR="00064327" w:rsidRPr="009A7429" w:rsidRDefault="00064327" w:rsidP="00EE3FBE">
            <w:pPr>
              <w:spacing w:before="40" w:after="40"/>
              <w:jc w:val="center"/>
              <w:rPr>
                <w:rFonts w:ascii="Arial Narrow" w:hAnsi="Arial Narrow" w:cs="Arial"/>
              </w:rPr>
            </w:pPr>
          </w:p>
        </w:tc>
        <w:tc>
          <w:tcPr>
            <w:tcW w:w="1419" w:type="dxa"/>
            <w:shd w:val="clear" w:color="auto" w:fill="auto"/>
          </w:tcPr>
          <w:p w:rsidR="005E5859" w:rsidRDefault="005E5859" w:rsidP="005E5859">
            <w:pPr>
              <w:spacing w:before="40" w:after="40"/>
              <w:rPr>
                <w:rFonts w:ascii="Arial Narrow" w:hAnsi="Arial Narrow" w:cs="Arial"/>
              </w:rPr>
            </w:pPr>
            <w:r>
              <w:rPr>
                <w:rFonts w:ascii="Arial Narrow" w:hAnsi="Arial Narrow" w:cs="Arial"/>
              </w:rPr>
              <w:lastRenderedPageBreak/>
              <w:t>Ured za suzbijanje</w:t>
            </w:r>
          </w:p>
          <w:p w:rsidR="00064327" w:rsidRPr="009A7429" w:rsidRDefault="00064327" w:rsidP="005E5859">
            <w:pPr>
              <w:spacing w:before="40" w:after="40"/>
              <w:rPr>
                <w:rFonts w:ascii="Arial Narrow" w:hAnsi="Arial Narrow" w:cs="Arial"/>
              </w:rPr>
            </w:pPr>
            <w:r w:rsidRPr="009A7429">
              <w:rPr>
                <w:rFonts w:ascii="Arial Narrow" w:hAnsi="Arial Narrow" w:cs="Arial"/>
              </w:rPr>
              <w:t xml:space="preserve">zlouporabe </w:t>
            </w:r>
            <w:r w:rsidRPr="009A7429">
              <w:rPr>
                <w:rFonts w:ascii="Arial Narrow" w:hAnsi="Arial Narrow" w:cs="Arial"/>
              </w:rPr>
              <w:lastRenderedPageBreak/>
              <w:t>droga</w:t>
            </w:r>
            <w:r w:rsidR="005E5859">
              <w:rPr>
                <w:rFonts w:ascii="Arial Narrow" w:hAnsi="Arial Narrow" w:cs="Arial"/>
              </w:rPr>
              <w:t xml:space="preserve">, </w:t>
            </w:r>
            <w:r w:rsidRPr="009A7429">
              <w:rPr>
                <w:rFonts w:ascii="Arial Narrow" w:hAnsi="Arial Narrow" w:cs="Arial"/>
              </w:rPr>
              <w:t>Ministarstvo unutarnjih poslova</w:t>
            </w:r>
          </w:p>
        </w:tc>
        <w:tc>
          <w:tcPr>
            <w:tcW w:w="2083" w:type="dxa"/>
            <w:shd w:val="clear" w:color="auto" w:fill="auto"/>
          </w:tcPr>
          <w:p w:rsidR="00064327" w:rsidRPr="009A7429" w:rsidRDefault="00064327" w:rsidP="005E5859">
            <w:pPr>
              <w:spacing w:before="40" w:after="40"/>
              <w:rPr>
                <w:rFonts w:ascii="Arial Narrow" w:hAnsi="Arial Narrow"/>
              </w:rPr>
            </w:pPr>
            <w:r w:rsidRPr="009A7429">
              <w:rPr>
                <w:rFonts w:ascii="Arial Narrow" w:hAnsi="Arial Narrow" w:cs="Arial"/>
              </w:rPr>
              <w:lastRenderedPageBreak/>
              <w:t>Mjerodavna ministarstva i druga tijela državne uprave</w:t>
            </w:r>
          </w:p>
        </w:tc>
        <w:tc>
          <w:tcPr>
            <w:tcW w:w="1751" w:type="dxa"/>
            <w:shd w:val="clear" w:color="auto" w:fill="auto"/>
          </w:tcPr>
          <w:p w:rsidR="00064327" w:rsidRPr="009A7429" w:rsidRDefault="00064327" w:rsidP="005E5859">
            <w:pPr>
              <w:spacing w:before="40" w:after="40"/>
              <w:rPr>
                <w:rFonts w:ascii="Arial Narrow" w:hAnsi="Arial Narrow" w:cs="Arial"/>
              </w:rPr>
            </w:pPr>
            <w:r w:rsidRPr="009A7429">
              <w:rPr>
                <w:rFonts w:ascii="Arial Narrow" w:hAnsi="Arial Narrow" w:cs="Arial Unicode MS"/>
              </w:rPr>
              <w:t>Sredstva Državnog proračuna RH za rad Ureda</w:t>
            </w:r>
            <w:r w:rsidRPr="009A7429">
              <w:rPr>
                <w:rFonts w:ascii="Arial Narrow" w:hAnsi="Arial Narrow" w:cs="Arial"/>
              </w:rPr>
              <w:t xml:space="preserve"> i ostalih mjerodavnih </w:t>
            </w:r>
            <w:r w:rsidRPr="009A7429">
              <w:rPr>
                <w:rFonts w:ascii="Arial Narrow" w:hAnsi="Arial Narrow" w:cs="Arial"/>
              </w:rPr>
              <w:lastRenderedPageBreak/>
              <w:t>državnih tijela prema godišnjem proračunu,</w:t>
            </w:r>
          </w:p>
          <w:p w:rsidR="00064327" w:rsidRPr="009A7429" w:rsidRDefault="00064327" w:rsidP="005E5859">
            <w:pPr>
              <w:spacing w:before="40" w:after="40"/>
              <w:rPr>
                <w:rFonts w:ascii="Arial Narrow" w:hAnsi="Arial Narrow" w:cs="Arial"/>
              </w:rPr>
            </w:pPr>
            <w:r w:rsidRPr="009A7429">
              <w:rPr>
                <w:rFonts w:ascii="Arial Narrow" w:hAnsi="Arial Narrow" w:cs="Arial"/>
              </w:rPr>
              <w:t>EU fondovi</w:t>
            </w:r>
          </w:p>
        </w:tc>
      </w:tr>
    </w:tbl>
    <w:p w:rsidR="00064327" w:rsidRPr="009A7429" w:rsidRDefault="00064327" w:rsidP="00064327">
      <w:pPr>
        <w:jc w:val="both"/>
        <w:rPr>
          <w:rFonts w:ascii="Arial" w:hAnsi="Arial" w:cs="Arial"/>
          <w:sz w:val="22"/>
          <w:szCs w:val="22"/>
        </w:rPr>
      </w:pPr>
    </w:p>
    <w:p w:rsidR="00A82168" w:rsidRPr="00A82168" w:rsidRDefault="00A82168" w:rsidP="00A82168">
      <w:pPr>
        <w:jc w:val="both"/>
        <w:rPr>
          <w:rFonts w:ascii="Arial Narrow" w:hAnsi="Arial Narrow"/>
          <w:sz w:val="22"/>
          <w:szCs w:val="22"/>
        </w:rPr>
      </w:pPr>
      <w:r w:rsidRPr="00132324">
        <w:rPr>
          <w:rFonts w:ascii="Arial Narrow" w:hAnsi="Arial Narrow"/>
          <w:b/>
          <w:sz w:val="24"/>
          <w:szCs w:val="24"/>
          <w:u w:val="single"/>
        </w:rPr>
        <w:t>Cilj 2</w:t>
      </w:r>
      <w:r w:rsidRPr="00A82168">
        <w:rPr>
          <w:rFonts w:ascii="Arial Narrow" w:hAnsi="Arial Narrow"/>
          <w:b/>
          <w:sz w:val="22"/>
          <w:szCs w:val="22"/>
          <w:u w:val="single"/>
        </w:rPr>
        <w:t>.</w:t>
      </w:r>
      <w:r w:rsidRPr="00A82168">
        <w:rPr>
          <w:rFonts w:ascii="Arial Narrow" w:hAnsi="Arial Narrow"/>
          <w:sz w:val="22"/>
          <w:szCs w:val="22"/>
        </w:rPr>
        <w:t xml:space="preserve"> Afirmacija Republike Hrvatske na globalnom planu kao aktivnog dionika regionalnih i međunarodnih napora u suzbijanju problematike droga.</w:t>
      </w:r>
    </w:p>
    <w:p w:rsidR="002856E7" w:rsidRDefault="002856E7" w:rsidP="00A82168">
      <w:pPr>
        <w:jc w:val="both"/>
        <w:rPr>
          <w:rFonts w:ascii="Arial Narrow" w:hAnsi="Arial Narrow"/>
          <w:b/>
          <w:sz w:val="22"/>
          <w:szCs w:val="22"/>
          <w:u w:val="single"/>
        </w:rPr>
      </w:pPr>
    </w:p>
    <w:p w:rsidR="00A82168" w:rsidRDefault="00AA1A91" w:rsidP="00A82168">
      <w:pPr>
        <w:jc w:val="both"/>
        <w:rPr>
          <w:rFonts w:ascii="Arial Narrow" w:hAnsi="Arial Narrow"/>
          <w:sz w:val="22"/>
          <w:szCs w:val="22"/>
        </w:rPr>
      </w:pPr>
      <w:r>
        <w:rPr>
          <w:rFonts w:ascii="Arial Narrow" w:hAnsi="Arial Narrow"/>
          <w:b/>
          <w:sz w:val="24"/>
          <w:szCs w:val="24"/>
          <w:u w:val="single"/>
        </w:rPr>
        <w:t xml:space="preserve">Mjera </w:t>
      </w:r>
      <w:r w:rsidR="00A82168" w:rsidRPr="00132324">
        <w:rPr>
          <w:rFonts w:ascii="Arial Narrow" w:hAnsi="Arial Narrow"/>
          <w:b/>
          <w:sz w:val="24"/>
          <w:szCs w:val="24"/>
          <w:u w:val="single"/>
        </w:rPr>
        <w:t>1.</w:t>
      </w:r>
      <w:r w:rsidR="00A82168" w:rsidRPr="00A82168">
        <w:rPr>
          <w:rFonts w:ascii="Arial Narrow" w:hAnsi="Arial Narrow"/>
          <w:sz w:val="22"/>
          <w:szCs w:val="22"/>
        </w:rPr>
        <w:t xml:space="preserve"> Poticanje implementacije hrvatskih iskustava i primjera dobre prakse u provedbi politika suzbijanja problematike droga na regionalnom i međunarodnom planu te sudjelovanje u međunarodnim projektima s ciljem daljnjeg unaprjeđenja nacionalnog sustava.</w:t>
      </w: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AA1A91" w:rsidRDefault="00AA1A91" w:rsidP="00A82168">
      <w:pPr>
        <w:jc w:val="both"/>
        <w:rPr>
          <w:rFonts w:ascii="Arial Narrow" w:hAnsi="Arial Narrow"/>
          <w:sz w:val="22"/>
          <w:szCs w:val="22"/>
        </w:rPr>
      </w:pPr>
    </w:p>
    <w:p w:rsidR="00E738DB" w:rsidRDefault="00E738DB" w:rsidP="00A82168">
      <w:pPr>
        <w:jc w:val="both"/>
        <w:rPr>
          <w:rFonts w:ascii="Arial Narrow" w:hAnsi="Arial Narrow"/>
          <w:b/>
          <w:sz w:val="24"/>
          <w:szCs w:val="24"/>
          <w:u w:val="single"/>
        </w:rPr>
      </w:pPr>
      <w:r w:rsidRPr="00E738DB">
        <w:rPr>
          <w:rFonts w:ascii="Arial Narrow" w:hAnsi="Arial Narrow"/>
          <w:b/>
          <w:sz w:val="24"/>
          <w:szCs w:val="24"/>
          <w:u w:val="single"/>
        </w:rPr>
        <w:t>Tablica 2.</w:t>
      </w:r>
    </w:p>
    <w:p w:rsidR="00AA1A91" w:rsidRDefault="00AA1A91" w:rsidP="00A82168">
      <w:pPr>
        <w:jc w:val="both"/>
        <w:rPr>
          <w:rFonts w:ascii="Arial Narrow" w:hAnsi="Arial Narrow"/>
          <w:b/>
          <w:sz w:val="24"/>
          <w:szCs w:val="24"/>
          <w:u w:val="single"/>
        </w:rPr>
      </w:pPr>
    </w:p>
    <w:tbl>
      <w:tblPr>
        <w:tblW w:w="98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098"/>
        <w:gridCol w:w="1477"/>
        <w:gridCol w:w="1473"/>
        <w:gridCol w:w="2029"/>
        <w:gridCol w:w="1781"/>
      </w:tblGrid>
      <w:tr w:rsidR="00064327" w:rsidRPr="009A7429" w:rsidTr="00EE3FBE">
        <w:trPr>
          <w:jc w:val="center"/>
        </w:trPr>
        <w:tc>
          <w:tcPr>
            <w:tcW w:w="3098" w:type="dxa"/>
            <w:shd w:val="clear" w:color="auto" w:fill="auto"/>
            <w:vAlign w:val="center"/>
          </w:tcPr>
          <w:p w:rsidR="00064327" w:rsidRPr="00A82168" w:rsidRDefault="00064327" w:rsidP="00EE3FBE">
            <w:pPr>
              <w:spacing w:before="40" w:after="40"/>
              <w:jc w:val="center"/>
              <w:rPr>
                <w:rFonts w:ascii="Arial Narrow" w:hAnsi="Arial Narrow" w:cs="Arial"/>
                <w:b/>
                <w:caps/>
              </w:rPr>
            </w:pPr>
            <w:r w:rsidRPr="00A82168">
              <w:rPr>
                <w:rFonts w:ascii="Arial Narrow" w:hAnsi="Arial Narrow" w:cs="Arial"/>
                <w:b/>
                <w:caps/>
              </w:rPr>
              <w:t>Provedbene aktivnosti</w:t>
            </w:r>
          </w:p>
        </w:tc>
        <w:tc>
          <w:tcPr>
            <w:tcW w:w="1477" w:type="dxa"/>
            <w:shd w:val="clear" w:color="auto" w:fill="auto"/>
            <w:vAlign w:val="center"/>
          </w:tcPr>
          <w:p w:rsidR="00064327" w:rsidRPr="00A82168" w:rsidRDefault="00064327" w:rsidP="00EE3FBE">
            <w:pPr>
              <w:spacing w:before="40" w:after="40"/>
              <w:jc w:val="center"/>
              <w:rPr>
                <w:rFonts w:ascii="Arial Narrow" w:hAnsi="Arial Narrow" w:cs="Arial"/>
                <w:b/>
                <w:caps/>
              </w:rPr>
            </w:pPr>
            <w:r w:rsidRPr="00A82168">
              <w:rPr>
                <w:rFonts w:ascii="Arial Narrow" w:hAnsi="Arial Narrow" w:cs="Arial"/>
                <w:b/>
                <w:caps/>
              </w:rPr>
              <w:t>Rokovi</w:t>
            </w:r>
          </w:p>
          <w:p w:rsidR="00064327" w:rsidRPr="00A82168" w:rsidRDefault="00064327" w:rsidP="00EE3FBE">
            <w:pPr>
              <w:spacing w:before="40" w:after="40"/>
              <w:jc w:val="center"/>
              <w:rPr>
                <w:rFonts w:ascii="Arial Narrow" w:hAnsi="Arial Narrow" w:cs="Arial"/>
                <w:b/>
                <w:caps/>
              </w:rPr>
            </w:pPr>
            <w:r w:rsidRPr="00A82168">
              <w:rPr>
                <w:rFonts w:ascii="Arial Narrow" w:hAnsi="Arial Narrow" w:cs="Arial"/>
                <w:b/>
                <w:caps/>
              </w:rPr>
              <w:t>izvršenja</w:t>
            </w:r>
          </w:p>
        </w:tc>
        <w:tc>
          <w:tcPr>
            <w:tcW w:w="1473" w:type="dxa"/>
            <w:shd w:val="clear" w:color="auto" w:fill="auto"/>
            <w:vAlign w:val="center"/>
          </w:tcPr>
          <w:p w:rsidR="00064327" w:rsidRPr="00A82168" w:rsidRDefault="00064327" w:rsidP="00EE3FBE">
            <w:pPr>
              <w:spacing w:before="40" w:after="40"/>
              <w:jc w:val="center"/>
              <w:rPr>
                <w:rFonts w:ascii="Arial Narrow" w:hAnsi="Arial Narrow" w:cs="Arial"/>
                <w:b/>
                <w:caps/>
              </w:rPr>
            </w:pPr>
            <w:r w:rsidRPr="00A82168">
              <w:rPr>
                <w:rFonts w:ascii="Arial Narrow" w:hAnsi="Arial Narrow" w:cs="Arial"/>
                <w:b/>
                <w:caps/>
              </w:rPr>
              <w:t>NositeljI</w:t>
            </w:r>
          </w:p>
          <w:p w:rsidR="00064327" w:rsidRPr="00A82168" w:rsidRDefault="00064327" w:rsidP="00EE3FBE">
            <w:pPr>
              <w:spacing w:before="40" w:after="40"/>
              <w:jc w:val="center"/>
              <w:rPr>
                <w:rFonts w:ascii="Arial Narrow" w:hAnsi="Arial Narrow" w:cs="Arial"/>
                <w:b/>
                <w:caps/>
              </w:rPr>
            </w:pPr>
          </w:p>
        </w:tc>
        <w:tc>
          <w:tcPr>
            <w:tcW w:w="2029" w:type="dxa"/>
            <w:shd w:val="clear" w:color="auto" w:fill="auto"/>
            <w:vAlign w:val="center"/>
          </w:tcPr>
          <w:p w:rsidR="00064327" w:rsidRPr="00A82168" w:rsidRDefault="00064327" w:rsidP="00EE3FBE">
            <w:pPr>
              <w:spacing w:before="40" w:after="40"/>
              <w:jc w:val="center"/>
              <w:rPr>
                <w:rFonts w:ascii="Arial Narrow" w:hAnsi="Arial Narrow" w:cs="Arial"/>
                <w:b/>
                <w:caps/>
              </w:rPr>
            </w:pPr>
            <w:r w:rsidRPr="00A82168">
              <w:rPr>
                <w:rFonts w:ascii="Arial Narrow" w:hAnsi="Arial Narrow" w:cs="Arial"/>
                <w:b/>
                <w:caps/>
              </w:rPr>
              <w:t>Suradnici u provedbi</w:t>
            </w:r>
          </w:p>
        </w:tc>
        <w:tc>
          <w:tcPr>
            <w:tcW w:w="1781" w:type="dxa"/>
            <w:shd w:val="clear" w:color="auto" w:fill="auto"/>
            <w:vAlign w:val="center"/>
          </w:tcPr>
          <w:p w:rsidR="00064327" w:rsidRPr="00A82168" w:rsidRDefault="00064327" w:rsidP="00EE3FBE">
            <w:pPr>
              <w:spacing w:before="40" w:after="40"/>
              <w:jc w:val="center"/>
              <w:rPr>
                <w:rFonts w:ascii="Arial Narrow" w:hAnsi="Arial Narrow" w:cs="Arial"/>
                <w:b/>
                <w:caps/>
              </w:rPr>
            </w:pPr>
            <w:r w:rsidRPr="00A82168">
              <w:rPr>
                <w:rFonts w:ascii="Arial Narrow" w:hAnsi="Arial Narrow" w:cs="Arial"/>
                <w:b/>
                <w:caps/>
              </w:rPr>
              <w:t>Financijska sredstva</w:t>
            </w:r>
          </w:p>
        </w:tc>
      </w:tr>
      <w:tr w:rsidR="00754200" w:rsidRPr="009A7429" w:rsidTr="00EE3FBE">
        <w:trPr>
          <w:trHeight w:val="1275"/>
          <w:jc w:val="center"/>
        </w:trPr>
        <w:tc>
          <w:tcPr>
            <w:tcW w:w="3098" w:type="dxa"/>
            <w:shd w:val="clear" w:color="auto" w:fill="auto"/>
          </w:tcPr>
          <w:p w:rsidR="00754200" w:rsidRPr="00A82168" w:rsidRDefault="00986894" w:rsidP="00EE3FBE">
            <w:pPr>
              <w:autoSpaceDE w:val="0"/>
              <w:autoSpaceDN w:val="0"/>
              <w:adjustRightInd w:val="0"/>
              <w:spacing w:before="40" w:after="40"/>
              <w:jc w:val="both"/>
              <w:rPr>
                <w:rFonts w:ascii="Arial Narrow" w:hAnsi="Arial Narrow" w:cs="Arial"/>
                <w:b/>
              </w:rPr>
            </w:pPr>
            <w:r>
              <w:rPr>
                <w:rFonts w:ascii="Arial Narrow" w:hAnsi="Arial Narrow" w:cs="Arial"/>
                <w:b/>
              </w:rPr>
              <w:t xml:space="preserve">1. </w:t>
            </w:r>
            <w:r w:rsidR="00754200" w:rsidRPr="00A82168">
              <w:rPr>
                <w:rFonts w:ascii="Arial Narrow" w:hAnsi="Arial Narrow" w:cs="Arial"/>
                <w:b/>
              </w:rPr>
              <w:t>Poticati implementaciju međunarodnih konvencija o narkotičnim drogama (iz 1961.), psihotropnim supstancama (iz 1971.) i protiv nedopuštene trgovine narkoticima i psihotropnim supstancama (iz 1988.) kroz surad</w:t>
            </w:r>
            <w:r w:rsidR="00A82168" w:rsidRPr="00A82168">
              <w:rPr>
                <w:rFonts w:ascii="Arial Narrow" w:hAnsi="Arial Narrow" w:cs="Arial"/>
                <w:b/>
              </w:rPr>
              <w:t>nju s nadležnim institucijama</w:t>
            </w:r>
            <w:r w:rsidR="00754200" w:rsidRPr="00A82168">
              <w:rPr>
                <w:rFonts w:ascii="Arial Narrow" w:hAnsi="Arial Narrow" w:cs="Arial"/>
                <w:b/>
              </w:rPr>
              <w:t>.</w:t>
            </w:r>
          </w:p>
        </w:tc>
        <w:tc>
          <w:tcPr>
            <w:tcW w:w="1477" w:type="dxa"/>
            <w:shd w:val="clear" w:color="auto" w:fill="auto"/>
          </w:tcPr>
          <w:p w:rsidR="00754200" w:rsidRPr="00A82168" w:rsidRDefault="00A82168" w:rsidP="005E5859">
            <w:pPr>
              <w:rPr>
                <w:rFonts w:ascii="Arial Narrow" w:hAnsi="Arial Narrow"/>
              </w:rPr>
            </w:pPr>
            <w:r>
              <w:rPr>
                <w:rFonts w:ascii="Arial Narrow" w:hAnsi="Arial Narrow"/>
              </w:rPr>
              <w:t xml:space="preserve">Kontinuirano od </w:t>
            </w:r>
            <w:r w:rsidR="00754200" w:rsidRPr="00A82168">
              <w:rPr>
                <w:rFonts w:ascii="Arial Narrow" w:hAnsi="Arial Narrow"/>
              </w:rPr>
              <w:t xml:space="preserve"> 2015. do 31. prosinca 2017.</w:t>
            </w:r>
          </w:p>
        </w:tc>
        <w:tc>
          <w:tcPr>
            <w:tcW w:w="1473" w:type="dxa"/>
            <w:shd w:val="clear" w:color="auto" w:fill="auto"/>
          </w:tcPr>
          <w:p w:rsidR="00754200" w:rsidRPr="00A82168" w:rsidRDefault="00754200" w:rsidP="005E5859">
            <w:pPr>
              <w:autoSpaceDE w:val="0"/>
              <w:autoSpaceDN w:val="0"/>
              <w:adjustRightInd w:val="0"/>
              <w:spacing w:before="40" w:after="40"/>
              <w:rPr>
                <w:rFonts w:ascii="Arial Narrow" w:hAnsi="Arial Narrow" w:cs="Arial"/>
              </w:rPr>
            </w:pPr>
            <w:r w:rsidRPr="00A82168">
              <w:rPr>
                <w:rFonts w:ascii="Arial Narrow" w:eastAsia="Times New Roman" w:hAnsi="Arial Narrow" w:cs="Arial"/>
                <w:lang w:eastAsia="en-US"/>
              </w:rPr>
              <w:t>Ministarstvo vanjskih i europskih poslova</w:t>
            </w:r>
            <w:r w:rsidRPr="00A82168">
              <w:rPr>
                <w:rFonts w:ascii="Arial Narrow" w:hAnsi="Arial Narrow" w:cs="Arial"/>
              </w:rPr>
              <w:t>,</w:t>
            </w:r>
          </w:p>
          <w:p w:rsidR="00754200" w:rsidRPr="00A82168" w:rsidRDefault="00754200" w:rsidP="005E5859">
            <w:pPr>
              <w:spacing w:before="40" w:after="40"/>
              <w:rPr>
                <w:rFonts w:ascii="Arial Narrow" w:hAnsi="Arial Narrow" w:cs="Arial"/>
              </w:rPr>
            </w:pPr>
            <w:r w:rsidRPr="00A82168">
              <w:rPr>
                <w:rFonts w:ascii="Arial Narrow" w:hAnsi="Arial Narrow" w:cs="Arial"/>
              </w:rPr>
              <w:t xml:space="preserve">Ured za suzbijanje zlouporabe droga </w:t>
            </w:r>
          </w:p>
        </w:tc>
        <w:tc>
          <w:tcPr>
            <w:tcW w:w="2029" w:type="dxa"/>
            <w:shd w:val="clear" w:color="auto" w:fill="auto"/>
          </w:tcPr>
          <w:p w:rsidR="00754200" w:rsidRPr="00A82168" w:rsidRDefault="00754200" w:rsidP="005E5859">
            <w:pPr>
              <w:spacing w:before="40" w:after="40"/>
              <w:rPr>
                <w:rFonts w:ascii="Arial Narrow" w:hAnsi="Arial Narrow" w:cs="Arial"/>
              </w:rPr>
            </w:pPr>
            <w:r w:rsidRPr="00A82168">
              <w:rPr>
                <w:rFonts w:ascii="Arial Narrow" w:hAnsi="Arial Narrow" w:cs="Arial"/>
              </w:rPr>
              <w:t>Mjerodavna ministarstva i druga tijela državne uprave</w:t>
            </w:r>
          </w:p>
        </w:tc>
        <w:tc>
          <w:tcPr>
            <w:tcW w:w="1781" w:type="dxa"/>
            <w:shd w:val="clear" w:color="auto" w:fill="auto"/>
          </w:tcPr>
          <w:p w:rsidR="00754200" w:rsidRPr="00A82168" w:rsidRDefault="00754200" w:rsidP="005E5859">
            <w:pPr>
              <w:spacing w:before="40" w:after="40"/>
              <w:rPr>
                <w:rFonts w:ascii="Arial Narrow" w:hAnsi="Arial Narrow" w:cs="Arial"/>
              </w:rPr>
            </w:pPr>
            <w:r w:rsidRPr="00A82168">
              <w:rPr>
                <w:rFonts w:ascii="Arial Narrow" w:hAnsi="Arial Narrow" w:cs="Arial Unicode MS"/>
              </w:rPr>
              <w:t>Sredstva Dr</w:t>
            </w:r>
            <w:r w:rsidR="00A82168" w:rsidRPr="00A82168">
              <w:rPr>
                <w:rFonts w:ascii="Arial Narrow" w:hAnsi="Arial Narrow" w:cs="Arial Unicode MS"/>
              </w:rPr>
              <w:t>žavnog proračuna RH za rad Ministarstva</w:t>
            </w:r>
            <w:r w:rsidRPr="00A82168">
              <w:rPr>
                <w:rFonts w:ascii="Arial Narrow" w:hAnsi="Arial Narrow" w:cs="Arial"/>
              </w:rPr>
              <w:t xml:space="preserve"> i ostalih mjerodavnih državnih tijela prema godišnjem proračunu</w:t>
            </w:r>
          </w:p>
        </w:tc>
      </w:tr>
      <w:tr w:rsidR="00064327" w:rsidRPr="009A7429" w:rsidTr="00EE3FBE">
        <w:trPr>
          <w:trHeight w:val="65"/>
          <w:jc w:val="center"/>
        </w:trPr>
        <w:tc>
          <w:tcPr>
            <w:tcW w:w="3098" w:type="dxa"/>
            <w:shd w:val="clear" w:color="auto" w:fill="auto"/>
          </w:tcPr>
          <w:p w:rsidR="00064327" w:rsidRPr="00A82168" w:rsidRDefault="00064327" w:rsidP="00EE3FBE">
            <w:pPr>
              <w:autoSpaceDE w:val="0"/>
              <w:autoSpaceDN w:val="0"/>
              <w:adjustRightInd w:val="0"/>
              <w:spacing w:before="40" w:after="40"/>
              <w:jc w:val="both"/>
              <w:rPr>
                <w:rFonts w:ascii="Arial Narrow" w:hAnsi="Arial Narrow" w:cs="Arial"/>
                <w:b/>
                <w:bCs/>
                <w:lang w:eastAsia="ko-KR"/>
              </w:rPr>
            </w:pPr>
            <w:r w:rsidRPr="00A82168">
              <w:rPr>
                <w:rFonts w:ascii="Arial Narrow" w:hAnsi="Arial Narrow" w:cs="Arial"/>
                <w:b/>
              </w:rPr>
              <w:t>2.</w:t>
            </w:r>
            <w:r w:rsidRPr="00A82168">
              <w:rPr>
                <w:rFonts w:ascii="Arial Narrow" w:hAnsi="Arial Narrow" w:cs="Arial"/>
                <w:b/>
                <w:bCs/>
                <w:lang w:eastAsia="ko-KR"/>
              </w:rPr>
              <w:t xml:space="preserve"> Redovito i aktivno sudjelovati u radu relevantnih međunarodnih tijela</w:t>
            </w:r>
          </w:p>
          <w:p w:rsidR="00064327" w:rsidRPr="00A82168" w:rsidRDefault="00064327" w:rsidP="00EE3FBE">
            <w:pPr>
              <w:autoSpaceDE w:val="0"/>
              <w:autoSpaceDN w:val="0"/>
              <w:adjustRightInd w:val="0"/>
              <w:spacing w:before="40" w:after="40"/>
              <w:jc w:val="both"/>
              <w:rPr>
                <w:rFonts w:ascii="Arial Narrow" w:hAnsi="Arial Narrow" w:cs="Arial"/>
                <w:b/>
                <w:bCs/>
                <w:lang w:eastAsia="ko-KR"/>
              </w:rPr>
            </w:pPr>
            <w:r w:rsidRPr="00A82168">
              <w:rPr>
                <w:rFonts w:ascii="Arial Narrow" w:hAnsi="Arial Narrow" w:cs="Arial"/>
                <w:b/>
                <w:bCs/>
                <w:lang w:eastAsia="ko-KR"/>
              </w:rPr>
              <w:t>(</w:t>
            </w:r>
            <w:r w:rsidRPr="00A82168">
              <w:rPr>
                <w:rFonts w:ascii="Arial Narrow" w:hAnsi="Arial Narrow" w:cs="Arial"/>
                <w:b/>
              </w:rPr>
              <w:t>UN-ov Ured za droge i kriminal, UN-ova Komisija za droge, Međunarodni odbor za kontrolu narkotika, Svjetska zdravstvena organizacija, Svjetska carinska organizacija, Pompidou grupa Vijeća Europe, INTERPOL - Me</w:t>
            </w:r>
            <w:r w:rsidRPr="00A82168">
              <w:rPr>
                <w:rFonts w:ascii="Arial Narrow" w:hAnsi="Arial Narrow" w:cs="Arial" w:hint="cs"/>
                <w:b/>
              </w:rPr>
              <w:t>đ</w:t>
            </w:r>
            <w:r w:rsidRPr="00A82168">
              <w:rPr>
                <w:rFonts w:ascii="Arial Narrow" w:hAnsi="Arial Narrow" w:cs="Arial"/>
                <w:b/>
              </w:rPr>
              <w:t>unarodna organizacija kriminalisti</w:t>
            </w:r>
            <w:r w:rsidRPr="00A82168">
              <w:rPr>
                <w:rFonts w:ascii="Arial Narrow" w:hAnsi="Arial Narrow" w:cs="Arial" w:hint="cs"/>
                <w:b/>
              </w:rPr>
              <w:t>č</w:t>
            </w:r>
            <w:r w:rsidRPr="00A82168">
              <w:rPr>
                <w:rFonts w:ascii="Arial Narrow" w:hAnsi="Arial Narrow" w:cs="Arial"/>
                <w:b/>
              </w:rPr>
              <w:t xml:space="preserve">kih policija </w:t>
            </w:r>
            <w:r w:rsidRPr="00A82168">
              <w:rPr>
                <w:rFonts w:ascii="Arial Narrow" w:hAnsi="Arial Narrow" w:cs="Arial"/>
                <w:b/>
                <w:bCs/>
                <w:lang w:eastAsia="ko-KR"/>
              </w:rPr>
              <w:t>i regionalnih tijela (SELEC Centrom - Centrom za provedbu zakona u jugoisto</w:t>
            </w:r>
            <w:r w:rsidRPr="00A82168">
              <w:rPr>
                <w:rFonts w:ascii="Arial Narrow" w:hAnsi="Arial Narrow" w:cs="Arial" w:hint="cs"/>
                <w:b/>
                <w:bCs/>
                <w:lang w:eastAsia="ko-KR"/>
              </w:rPr>
              <w:t>č</w:t>
            </w:r>
            <w:r w:rsidRPr="00A82168">
              <w:rPr>
                <w:rFonts w:ascii="Arial Narrow" w:hAnsi="Arial Narrow" w:cs="Arial"/>
                <w:b/>
                <w:bCs/>
                <w:lang w:eastAsia="ko-KR"/>
              </w:rPr>
              <w:t>noj Europi, SEPCA</w:t>
            </w:r>
            <w:r w:rsidRPr="00A82168">
              <w:rPr>
                <w:rFonts w:ascii="Arial" w:hAnsi="Arial" w:cs="Arial"/>
                <w:sz w:val="17"/>
                <w:szCs w:val="17"/>
              </w:rPr>
              <w:t xml:space="preserve"> </w:t>
            </w:r>
            <w:r w:rsidRPr="00A82168">
              <w:rPr>
                <w:rFonts w:ascii="Arial Narrow" w:hAnsi="Arial Narrow" w:cs="Arial"/>
                <w:b/>
                <w:bCs/>
                <w:lang w:eastAsia="ko-KR"/>
              </w:rPr>
              <w:t>Udruženje šefova policija zemalja jugoistočne Europe).</w:t>
            </w:r>
          </w:p>
        </w:tc>
        <w:tc>
          <w:tcPr>
            <w:tcW w:w="1477" w:type="dxa"/>
            <w:shd w:val="clear" w:color="auto" w:fill="auto"/>
          </w:tcPr>
          <w:p w:rsidR="00064327" w:rsidRPr="00A82168" w:rsidRDefault="00064327" w:rsidP="005E5859">
            <w:pPr>
              <w:spacing w:before="40" w:after="40"/>
              <w:rPr>
                <w:rFonts w:ascii="Arial Narrow" w:hAnsi="Arial Narrow"/>
              </w:rPr>
            </w:pPr>
            <w:r w:rsidRPr="00A82168">
              <w:rPr>
                <w:rFonts w:ascii="Arial Narrow" w:hAnsi="Arial Narrow"/>
              </w:rPr>
              <w:t>Kontinuirano</w:t>
            </w:r>
            <w:r w:rsidR="00A82168" w:rsidRPr="00A82168">
              <w:rPr>
                <w:rFonts w:ascii="Arial Narrow" w:hAnsi="Arial Narrow"/>
              </w:rPr>
              <w:t xml:space="preserve"> od 2015. </w:t>
            </w:r>
            <w:r w:rsidRPr="00A82168">
              <w:rPr>
                <w:rFonts w:ascii="Arial Narrow" w:hAnsi="Arial Narrow"/>
              </w:rPr>
              <w:t>do 31. prosinca 2017.</w:t>
            </w:r>
          </w:p>
          <w:p w:rsidR="00064327" w:rsidRPr="00A82168" w:rsidRDefault="00064327" w:rsidP="00EE3FBE">
            <w:pPr>
              <w:spacing w:before="40" w:after="40"/>
              <w:jc w:val="center"/>
              <w:rPr>
                <w:rFonts w:ascii="Arial Narrow" w:hAnsi="Arial Narrow" w:cs="Arial"/>
              </w:rPr>
            </w:pPr>
          </w:p>
        </w:tc>
        <w:tc>
          <w:tcPr>
            <w:tcW w:w="1473" w:type="dxa"/>
            <w:shd w:val="clear" w:color="auto" w:fill="auto"/>
          </w:tcPr>
          <w:p w:rsidR="00064327" w:rsidRPr="00A82168" w:rsidRDefault="00064327" w:rsidP="005E5859">
            <w:pPr>
              <w:spacing w:before="40" w:after="40"/>
              <w:rPr>
                <w:rFonts w:ascii="Arial Narrow" w:hAnsi="Arial Narrow" w:cs="Arial"/>
              </w:rPr>
            </w:pPr>
            <w:r w:rsidRPr="00A82168">
              <w:rPr>
                <w:rFonts w:ascii="Arial Narrow" w:hAnsi="Arial Narrow" w:cs="Arial"/>
              </w:rPr>
              <w:t>Ured za suzbijanje zlouporabe droga</w:t>
            </w:r>
            <w:r w:rsidR="00A82168" w:rsidRPr="00A82168">
              <w:rPr>
                <w:rFonts w:ascii="Arial Narrow" w:hAnsi="Arial Narrow" w:cs="Arial"/>
              </w:rPr>
              <w:t>,</w:t>
            </w:r>
          </w:p>
          <w:p w:rsidR="00A82168" w:rsidRPr="00A82168" w:rsidRDefault="00A82168" w:rsidP="005E5859">
            <w:pPr>
              <w:autoSpaceDE w:val="0"/>
              <w:autoSpaceDN w:val="0"/>
              <w:adjustRightInd w:val="0"/>
              <w:spacing w:before="40" w:after="40"/>
              <w:rPr>
                <w:rFonts w:ascii="Arial Narrow" w:hAnsi="Arial Narrow" w:cs="Arial"/>
              </w:rPr>
            </w:pPr>
            <w:r w:rsidRPr="00A82168">
              <w:rPr>
                <w:rFonts w:ascii="Arial Narrow" w:eastAsia="Times New Roman" w:hAnsi="Arial Narrow" w:cs="Arial"/>
                <w:lang w:eastAsia="en-US"/>
              </w:rPr>
              <w:t>Ministarstvo vanjskih i europskih poslova</w:t>
            </w:r>
          </w:p>
          <w:p w:rsidR="00A82168" w:rsidRPr="00A82168" w:rsidRDefault="00A82168" w:rsidP="00EE3FBE">
            <w:pPr>
              <w:spacing w:before="40" w:after="40"/>
              <w:jc w:val="center"/>
              <w:rPr>
                <w:rFonts w:ascii="Arial Narrow" w:hAnsi="Arial Narrow" w:cs="Arial"/>
              </w:rPr>
            </w:pPr>
          </w:p>
        </w:tc>
        <w:tc>
          <w:tcPr>
            <w:tcW w:w="2029" w:type="dxa"/>
            <w:shd w:val="clear" w:color="auto" w:fill="auto"/>
          </w:tcPr>
          <w:p w:rsidR="00064327" w:rsidRPr="00A82168" w:rsidRDefault="00064327" w:rsidP="005E5859">
            <w:pPr>
              <w:spacing w:before="40" w:after="40"/>
              <w:rPr>
                <w:rFonts w:ascii="Arial Narrow" w:hAnsi="Arial Narrow" w:cs="Arial"/>
              </w:rPr>
            </w:pPr>
            <w:r w:rsidRPr="00A82168">
              <w:rPr>
                <w:rFonts w:ascii="Arial Narrow" w:hAnsi="Arial Narrow" w:cs="Arial"/>
              </w:rPr>
              <w:t>Mjerodavna ministarstva i druga tijela državne uprave</w:t>
            </w:r>
          </w:p>
        </w:tc>
        <w:tc>
          <w:tcPr>
            <w:tcW w:w="1781" w:type="dxa"/>
            <w:shd w:val="clear" w:color="auto" w:fill="auto"/>
          </w:tcPr>
          <w:p w:rsidR="00064327" w:rsidRPr="00A82168" w:rsidRDefault="00064327" w:rsidP="005E5859">
            <w:pPr>
              <w:spacing w:before="40" w:after="40"/>
              <w:rPr>
                <w:rFonts w:ascii="Arial Narrow" w:hAnsi="Arial Narrow" w:cs="Arial"/>
              </w:rPr>
            </w:pPr>
            <w:r w:rsidRPr="00A82168">
              <w:rPr>
                <w:rFonts w:ascii="Arial Narrow" w:hAnsi="Arial Narrow" w:cs="Arial Unicode MS"/>
              </w:rPr>
              <w:t>Sredstva Državnog proračuna RH za rad Ureda</w:t>
            </w:r>
            <w:r w:rsidRPr="00A82168">
              <w:rPr>
                <w:rFonts w:ascii="Arial Narrow" w:hAnsi="Arial Narrow" w:cs="Arial"/>
              </w:rPr>
              <w:t xml:space="preserve"> i ostalih mjerodavnih državnih tijela prema godišnjem proračunu</w:t>
            </w:r>
          </w:p>
        </w:tc>
      </w:tr>
      <w:tr w:rsidR="00064327" w:rsidRPr="009A7429" w:rsidTr="00EE3FBE">
        <w:trPr>
          <w:trHeight w:val="831"/>
          <w:jc w:val="center"/>
        </w:trPr>
        <w:tc>
          <w:tcPr>
            <w:tcW w:w="3098" w:type="dxa"/>
            <w:shd w:val="clear" w:color="auto" w:fill="auto"/>
          </w:tcPr>
          <w:p w:rsidR="00064327" w:rsidRPr="00A82168" w:rsidRDefault="00064327" w:rsidP="00EE3FBE">
            <w:pPr>
              <w:spacing w:before="40" w:after="40"/>
              <w:jc w:val="both"/>
              <w:rPr>
                <w:rFonts w:ascii="Arial Narrow" w:hAnsi="Arial Narrow" w:cs="Arial"/>
                <w:b/>
              </w:rPr>
            </w:pPr>
            <w:r w:rsidRPr="00A82168">
              <w:rPr>
                <w:rFonts w:ascii="Arial Narrow" w:hAnsi="Arial Narrow" w:cs="Arial"/>
                <w:b/>
              </w:rPr>
              <w:lastRenderedPageBreak/>
              <w:t>3. Aktivno sudjelovati na međunarodnim skupovima, kongresima na temu droga i ovisnosti o drogama.</w:t>
            </w:r>
          </w:p>
          <w:p w:rsidR="00064327" w:rsidRPr="00A82168" w:rsidRDefault="00064327" w:rsidP="00EE3FBE">
            <w:pPr>
              <w:autoSpaceDE w:val="0"/>
              <w:autoSpaceDN w:val="0"/>
              <w:adjustRightInd w:val="0"/>
              <w:spacing w:before="40" w:after="40"/>
              <w:jc w:val="both"/>
              <w:rPr>
                <w:rFonts w:ascii="Arial Narrow" w:hAnsi="Arial Narrow" w:cs="Arial"/>
                <w:b/>
                <w:bCs/>
                <w:lang w:eastAsia="ko-KR"/>
              </w:rPr>
            </w:pPr>
          </w:p>
        </w:tc>
        <w:tc>
          <w:tcPr>
            <w:tcW w:w="1477" w:type="dxa"/>
            <w:shd w:val="clear" w:color="auto" w:fill="auto"/>
          </w:tcPr>
          <w:p w:rsidR="00064327" w:rsidRPr="00A82168" w:rsidRDefault="00064327" w:rsidP="00EC6337">
            <w:pPr>
              <w:spacing w:before="40" w:after="40"/>
              <w:rPr>
                <w:rFonts w:ascii="Arial Narrow" w:hAnsi="Arial Narrow"/>
              </w:rPr>
            </w:pPr>
            <w:r w:rsidRPr="00A82168">
              <w:rPr>
                <w:rFonts w:ascii="Arial Narrow" w:hAnsi="Arial Narrow"/>
              </w:rPr>
              <w:t>Kontinuirano</w:t>
            </w:r>
            <w:r w:rsidR="00A82168" w:rsidRPr="00A82168">
              <w:rPr>
                <w:rFonts w:ascii="Arial Narrow" w:hAnsi="Arial Narrow"/>
              </w:rPr>
              <w:t xml:space="preserve"> od 2015. </w:t>
            </w:r>
            <w:r w:rsidRPr="00A82168">
              <w:rPr>
                <w:rFonts w:ascii="Arial Narrow" w:hAnsi="Arial Narrow"/>
              </w:rPr>
              <w:t>do 31. prosinca 2017.</w:t>
            </w:r>
          </w:p>
          <w:p w:rsidR="00064327" w:rsidRPr="00A82168" w:rsidRDefault="00064327" w:rsidP="00EE3FBE">
            <w:pPr>
              <w:spacing w:before="40" w:after="40"/>
              <w:jc w:val="center"/>
              <w:rPr>
                <w:rFonts w:ascii="Arial Narrow" w:hAnsi="Arial Narrow" w:cs="Arial"/>
              </w:rPr>
            </w:pPr>
          </w:p>
        </w:tc>
        <w:tc>
          <w:tcPr>
            <w:tcW w:w="1473" w:type="dxa"/>
            <w:shd w:val="clear" w:color="auto" w:fill="auto"/>
          </w:tcPr>
          <w:p w:rsidR="00064327" w:rsidRPr="00A82168" w:rsidRDefault="00064327" w:rsidP="005E5859">
            <w:pPr>
              <w:spacing w:before="40" w:after="40"/>
              <w:rPr>
                <w:rFonts w:ascii="Arial Narrow" w:hAnsi="Arial Narrow" w:cs="Arial"/>
              </w:rPr>
            </w:pPr>
            <w:r w:rsidRPr="00A82168">
              <w:rPr>
                <w:rFonts w:ascii="Arial Narrow" w:hAnsi="Arial Narrow" w:cs="Arial"/>
              </w:rPr>
              <w:t xml:space="preserve">Ured za suzbijanje zlouporabe droga </w:t>
            </w:r>
          </w:p>
        </w:tc>
        <w:tc>
          <w:tcPr>
            <w:tcW w:w="2029" w:type="dxa"/>
            <w:shd w:val="clear" w:color="auto" w:fill="auto"/>
          </w:tcPr>
          <w:p w:rsidR="00064327" w:rsidRPr="00A82168" w:rsidRDefault="00064327" w:rsidP="005E5859">
            <w:pPr>
              <w:spacing w:before="40" w:after="40"/>
              <w:rPr>
                <w:rFonts w:ascii="Arial Narrow" w:hAnsi="Arial Narrow"/>
              </w:rPr>
            </w:pPr>
            <w:r w:rsidRPr="00A82168">
              <w:rPr>
                <w:rFonts w:ascii="Arial Narrow" w:hAnsi="Arial Narrow" w:cs="Arial"/>
              </w:rPr>
              <w:t>Mjerodavna ministarstva i druga tijela državne uprave, organizacije civilnog društva</w:t>
            </w:r>
          </w:p>
        </w:tc>
        <w:tc>
          <w:tcPr>
            <w:tcW w:w="1781" w:type="dxa"/>
            <w:shd w:val="clear" w:color="auto" w:fill="auto"/>
          </w:tcPr>
          <w:p w:rsidR="00064327" w:rsidRPr="00A82168" w:rsidRDefault="00064327" w:rsidP="005E5859">
            <w:pPr>
              <w:spacing w:before="40" w:after="40"/>
              <w:rPr>
                <w:rFonts w:ascii="Arial Narrow" w:hAnsi="Arial Narrow" w:cs="Arial"/>
              </w:rPr>
            </w:pPr>
            <w:r w:rsidRPr="00A82168">
              <w:rPr>
                <w:rFonts w:ascii="Arial Narrow" w:hAnsi="Arial Narrow" w:cs="Arial Unicode MS"/>
              </w:rPr>
              <w:t>Sredstva Državnog proračuna RH za rad Ureda</w:t>
            </w:r>
            <w:r w:rsidRPr="00A82168">
              <w:rPr>
                <w:rFonts w:ascii="Arial Narrow" w:hAnsi="Arial Narrow" w:cs="Arial"/>
              </w:rPr>
              <w:t xml:space="preserve"> i ostalih mjerodavnih državnih tijela prema godišnjem proračunu</w:t>
            </w:r>
          </w:p>
        </w:tc>
      </w:tr>
      <w:tr w:rsidR="00754200" w:rsidRPr="009A7429" w:rsidTr="00EE3FBE">
        <w:trPr>
          <w:trHeight w:val="831"/>
          <w:jc w:val="center"/>
        </w:trPr>
        <w:tc>
          <w:tcPr>
            <w:tcW w:w="3098" w:type="dxa"/>
            <w:shd w:val="clear" w:color="auto" w:fill="auto"/>
          </w:tcPr>
          <w:p w:rsidR="00754200" w:rsidRPr="002E196D" w:rsidRDefault="00986894" w:rsidP="00EE3FBE">
            <w:pPr>
              <w:autoSpaceDE w:val="0"/>
              <w:autoSpaceDN w:val="0"/>
              <w:adjustRightInd w:val="0"/>
              <w:spacing w:before="40" w:after="40"/>
              <w:jc w:val="both"/>
              <w:rPr>
                <w:rFonts w:ascii="Arial Narrow" w:hAnsi="Arial Narrow" w:cs="Arial"/>
                <w:b/>
                <w:bCs/>
                <w:lang w:eastAsia="ko-KR"/>
              </w:rPr>
            </w:pPr>
            <w:r>
              <w:rPr>
                <w:rFonts w:ascii="Arial Narrow" w:hAnsi="Arial Narrow" w:cs="Arial"/>
                <w:b/>
                <w:bCs/>
                <w:lang w:eastAsia="ko-KR"/>
              </w:rPr>
              <w:t xml:space="preserve">4. </w:t>
            </w:r>
            <w:r w:rsidR="00754200" w:rsidRPr="002E196D">
              <w:rPr>
                <w:rFonts w:ascii="Arial Narrow" w:hAnsi="Arial Narrow" w:cs="Arial"/>
                <w:b/>
                <w:bCs/>
                <w:lang w:eastAsia="ko-KR"/>
              </w:rPr>
              <w:t>Razvijati bilateralnu suradnju sa zemljama od posebnog interesa za Republiku Hrvatsku, posebno na području prevencije ovisnosti, suzbijanja krijumčarenja droga i prekursora te tvari zabranjenih u sportu.</w:t>
            </w:r>
          </w:p>
          <w:p w:rsidR="00754200" w:rsidRPr="002E196D" w:rsidRDefault="00754200" w:rsidP="00EE3FBE">
            <w:pPr>
              <w:spacing w:before="40" w:after="40"/>
              <w:jc w:val="both"/>
              <w:rPr>
                <w:rFonts w:ascii="Arial Narrow" w:hAnsi="Arial Narrow" w:cs="Arial"/>
              </w:rPr>
            </w:pPr>
          </w:p>
        </w:tc>
        <w:tc>
          <w:tcPr>
            <w:tcW w:w="1477" w:type="dxa"/>
            <w:shd w:val="clear" w:color="auto" w:fill="auto"/>
          </w:tcPr>
          <w:p w:rsidR="00754200" w:rsidRPr="002E196D" w:rsidRDefault="005E5859" w:rsidP="005E5859">
            <w:pPr>
              <w:rPr>
                <w:rFonts w:ascii="Arial Narrow" w:hAnsi="Arial Narrow"/>
              </w:rPr>
            </w:pPr>
            <w:r>
              <w:rPr>
                <w:rFonts w:ascii="Arial Narrow" w:hAnsi="Arial Narrow"/>
              </w:rPr>
              <w:t xml:space="preserve">Kontinuirano od </w:t>
            </w:r>
            <w:r w:rsidR="00754200" w:rsidRPr="002E196D">
              <w:rPr>
                <w:rFonts w:ascii="Arial Narrow" w:hAnsi="Arial Narrow"/>
              </w:rPr>
              <w:t>2015. do 31. prosinca 2017.</w:t>
            </w:r>
          </w:p>
        </w:tc>
        <w:tc>
          <w:tcPr>
            <w:tcW w:w="1473" w:type="dxa"/>
            <w:shd w:val="clear" w:color="auto" w:fill="auto"/>
          </w:tcPr>
          <w:p w:rsidR="00754200" w:rsidRPr="002E196D" w:rsidRDefault="00754200" w:rsidP="005E5859">
            <w:pPr>
              <w:spacing w:before="40" w:after="40"/>
              <w:rPr>
                <w:rFonts w:ascii="Arial Narrow" w:hAnsi="Arial Narrow" w:cs="Arial"/>
              </w:rPr>
            </w:pPr>
            <w:r w:rsidRPr="002E196D">
              <w:rPr>
                <w:rFonts w:ascii="Arial Narrow" w:hAnsi="Arial Narrow" w:cs="Arial"/>
              </w:rPr>
              <w:t>Ured za suzbijanje zlouporabe droga,</w:t>
            </w:r>
          </w:p>
          <w:p w:rsidR="00754200" w:rsidRPr="002E196D" w:rsidRDefault="00754200" w:rsidP="005E5859">
            <w:pPr>
              <w:autoSpaceDE w:val="0"/>
              <w:autoSpaceDN w:val="0"/>
              <w:adjustRightInd w:val="0"/>
              <w:spacing w:before="40" w:after="40"/>
              <w:rPr>
                <w:rFonts w:ascii="Arial Narrow" w:hAnsi="Arial Narrow" w:cs="Arial"/>
              </w:rPr>
            </w:pPr>
            <w:r w:rsidRPr="002E196D">
              <w:rPr>
                <w:rFonts w:ascii="Arial Narrow" w:eastAsia="Times New Roman" w:hAnsi="Arial Narrow" w:cs="Arial"/>
                <w:lang w:eastAsia="en-US"/>
              </w:rPr>
              <w:t>Ministarstvo vanjskih i europskih poslova</w:t>
            </w:r>
            <w:r w:rsidRPr="002E196D">
              <w:rPr>
                <w:rFonts w:ascii="Arial Narrow" w:hAnsi="Arial Narrow" w:cs="Arial"/>
              </w:rPr>
              <w:t>,</w:t>
            </w:r>
          </w:p>
          <w:p w:rsidR="00754200" w:rsidRPr="002E196D" w:rsidRDefault="00754200" w:rsidP="005E5859">
            <w:pPr>
              <w:spacing w:before="40" w:after="40"/>
              <w:rPr>
                <w:rFonts w:ascii="Arial Narrow" w:hAnsi="Arial Narrow" w:cs="Arial"/>
              </w:rPr>
            </w:pPr>
            <w:r w:rsidRPr="002E196D">
              <w:rPr>
                <w:rFonts w:ascii="Arial Narrow" w:hAnsi="Arial Narrow" w:cs="Arial"/>
              </w:rPr>
              <w:t>Ministarstvo unutarnjih poslova, Ministarstvo financija-Carinska uprava</w:t>
            </w:r>
          </w:p>
        </w:tc>
        <w:tc>
          <w:tcPr>
            <w:tcW w:w="2029" w:type="dxa"/>
            <w:shd w:val="clear" w:color="auto" w:fill="auto"/>
          </w:tcPr>
          <w:p w:rsidR="00754200" w:rsidRPr="002E196D" w:rsidRDefault="00754200" w:rsidP="005E5859">
            <w:pPr>
              <w:spacing w:before="40" w:after="40"/>
              <w:rPr>
                <w:rFonts w:ascii="Arial Narrow" w:hAnsi="Arial Narrow"/>
              </w:rPr>
            </w:pPr>
            <w:r w:rsidRPr="002E196D">
              <w:rPr>
                <w:rFonts w:ascii="Arial Narrow" w:hAnsi="Arial Narrow" w:cs="Arial"/>
              </w:rPr>
              <w:t>Mjerodavna ministarstva i druga tijela državne uprave</w:t>
            </w:r>
          </w:p>
        </w:tc>
        <w:tc>
          <w:tcPr>
            <w:tcW w:w="1781" w:type="dxa"/>
            <w:shd w:val="clear" w:color="auto" w:fill="auto"/>
          </w:tcPr>
          <w:p w:rsidR="00754200" w:rsidRPr="002E196D" w:rsidRDefault="00754200" w:rsidP="005E5859">
            <w:pPr>
              <w:spacing w:before="40" w:after="40"/>
              <w:rPr>
                <w:rFonts w:ascii="Arial Narrow" w:hAnsi="Arial Narrow" w:cs="Arial"/>
              </w:rPr>
            </w:pPr>
            <w:r w:rsidRPr="002E196D">
              <w:rPr>
                <w:rFonts w:ascii="Arial Narrow" w:hAnsi="Arial Narrow" w:cs="Arial Unicode MS"/>
              </w:rPr>
              <w:t>Sredstva Državnog proračuna RH za rad Ureda</w:t>
            </w:r>
            <w:r w:rsidRPr="002E196D">
              <w:rPr>
                <w:rFonts w:ascii="Arial Narrow" w:hAnsi="Arial Narrow" w:cs="Arial"/>
              </w:rPr>
              <w:t xml:space="preserve"> i ostalih mjerodavnih državnih tijela prema godišnjem proračunu</w:t>
            </w:r>
          </w:p>
        </w:tc>
      </w:tr>
      <w:tr w:rsidR="00064327" w:rsidRPr="009A7429" w:rsidTr="00EE3FBE">
        <w:trPr>
          <w:trHeight w:val="1911"/>
          <w:jc w:val="center"/>
        </w:trPr>
        <w:tc>
          <w:tcPr>
            <w:tcW w:w="3098" w:type="dxa"/>
            <w:shd w:val="clear" w:color="auto" w:fill="auto"/>
          </w:tcPr>
          <w:p w:rsidR="00064327" w:rsidRPr="002E196D" w:rsidRDefault="00064327" w:rsidP="00EE3FBE">
            <w:pPr>
              <w:autoSpaceDE w:val="0"/>
              <w:autoSpaceDN w:val="0"/>
              <w:adjustRightInd w:val="0"/>
              <w:spacing w:before="40" w:after="40"/>
              <w:jc w:val="both"/>
              <w:rPr>
                <w:rFonts w:ascii="Arial Narrow" w:hAnsi="Arial Narrow" w:cs="Arial"/>
                <w:b/>
              </w:rPr>
            </w:pPr>
            <w:r w:rsidRPr="002E196D">
              <w:rPr>
                <w:rFonts w:ascii="Arial Narrow" w:hAnsi="Arial Narrow" w:cs="Arial"/>
                <w:b/>
                <w:bCs/>
                <w:lang w:eastAsia="ko-KR"/>
              </w:rPr>
              <w:t>5. Poticati regionalnu suradnju zemalja Jugoistočne Europe, posebno u okviru postojećih inicijativa relevantnih međunarodnih organizacija.</w:t>
            </w:r>
          </w:p>
        </w:tc>
        <w:tc>
          <w:tcPr>
            <w:tcW w:w="1477" w:type="dxa"/>
            <w:shd w:val="clear" w:color="auto" w:fill="auto"/>
          </w:tcPr>
          <w:p w:rsidR="00064327" w:rsidRPr="002E196D" w:rsidRDefault="00064327" w:rsidP="00EC6337">
            <w:pPr>
              <w:spacing w:before="40" w:after="40"/>
              <w:rPr>
                <w:rFonts w:ascii="Arial Narrow" w:hAnsi="Arial Narrow"/>
              </w:rPr>
            </w:pPr>
            <w:r w:rsidRPr="002E196D">
              <w:rPr>
                <w:rFonts w:ascii="Arial Narrow" w:hAnsi="Arial Narrow"/>
              </w:rPr>
              <w:t>Kontinuirano</w:t>
            </w:r>
            <w:r w:rsidR="00EC6337">
              <w:rPr>
                <w:rFonts w:ascii="Arial Narrow" w:hAnsi="Arial Narrow"/>
              </w:rPr>
              <w:t xml:space="preserve"> od </w:t>
            </w:r>
            <w:r w:rsidR="002E196D" w:rsidRPr="002E196D">
              <w:rPr>
                <w:rFonts w:ascii="Arial Narrow" w:hAnsi="Arial Narrow"/>
              </w:rPr>
              <w:t>2015.</w:t>
            </w:r>
            <w:r w:rsidRPr="002E196D">
              <w:rPr>
                <w:rFonts w:ascii="Arial Narrow" w:hAnsi="Arial Narrow"/>
              </w:rPr>
              <w:t>do 31. prosinca 2017.</w:t>
            </w:r>
          </w:p>
          <w:p w:rsidR="00064327" w:rsidRPr="002E196D" w:rsidRDefault="00064327" w:rsidP="00EE3FBE">
            <w:pPr>
              <w:spacing w:before="40" w:after="40"/>
              <w:jc w:val="center"/>
              <w:rPr>
                <w:rFonts w:ascii="Arial Narrow" w:hAnsi="Arial Narrow" w:cs="Arial"/>
              </w:rPr>
            </w:pPr>
          </w:p>
        </w:tc>
        <w:tc>
          <w:tcPr>
            <w:tcW w:w="1473"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w:rPr>
              <w:t>Ured za suzbijanje zlouporabe droga,</w:t>
            </w:r>
          </w:p>
          <w:p w:rsidR="00064327" w:rsidRPr="002E196D" w:rsidRDefault="00064327" w:rsidP="00EC6337">
            <w:pPr>
              <w:spacing w:before="40" w:after="40"/>
              <w:rPr>
                <w:rFonts w:ascii="Arial Narrow" w:hAnsi="Arial Narrow" w:cs="Arial"/>
              </w:rPr>
            </w:pPr>
            <w:r w:rsidRPr="002E196D">
              <w:rPr>
                <w:rFonts w:ascii="Arial Narrow" w:hAnsi="Arial Narrow" w:cs="Arial"/>
              </w:rPr>
              <w:t>Ministarstvo vanjskih i europskih poslova</w:t>
            </w:r>
          </w:p>
        </w:tc>
        <w:tc>
          <w:tcPr>
            <w:tcW w:w="2029" w:type="dxa"/>
            <w:shd w:val="clear" w:color="auto" w:fill="auto"/>
          </w:tcPr>
          <w:p w:rsidR="00064327" w:rsidRPr="002E196D" w:rsidRDefault="00064327" w:rsidP="00EC6337">
            <w:pPr>
              <w:spacing w:before="40" w:after="40"/>
              <w:rPr>
                <w:rFonts w:ascii="Arial Narrow" w:hAnsi="Arial Narrow"/>
              </w:rPr>
            </w:pPr>
            <w:r w:rsidRPr="002E196D">
              <w:rPr>
                <w:rFonts w:ascii="Arial Narrow" w:hAnsi="Arial Narrow" w:cs="Arial"/>
              </w:rPr>
              <w:t>Mjerodavna ministarstva i druga tijela državne uprave, organizacije civilnog društva</w:t>
            </w:r>
          </w:p>
        </w:tc>
        <w:tc>
          <w:tcPr>
            <w:tcW w:w="1781"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Unicode MS"/>
              </w:rPr>
              <w:t>Sredstva Državnog proračuna RH za rad Ureda</w:t>
            </w:r>
            <w:r w:rsidRPr="002E196D">
              <w:rPr>
                <w:rFonts w:ascii="Arial Narrow" w:hAnsi="Arial Narrow" w:cs="Arial"/>
              </w:rPr>
              <w:t xml:space="preserve"> i ostalih mjerodavnih državnih tijela prema godišnjem proračunu</w:t>
            </w:r>
          </w:p>
          <w:p w:rsidR="00064327" w:rsidRPr="002E196D" w:rsidRDefault="00064327" w:rsidP="00EE3FBE">
            <w:pPr>
              <w:spacing w:before="40" w:after="40"/>
              <w:rPr>
                <w:rFonts w:ascii="Arial Narrow" w:hAnsi="Arial Narrow" w:cs="Arial"/>
              </w:rPr>
            </w:pPr>
          </w:p>
          <w:p w:rsidR="00064327" w:rsidRPr="002E196D" w:rsidRDefault="00064327" w:rsidP="00EE3FBE">
            <w:pPr>
              <w:spacing w:before="40" w:after="40"/>
              <w:rPr>
                <w:rFonts w:ascii="Arial Narrow" w:hAnsi="Arial Narrow" w:cs="Arial"/>
              </w:rPr>
            </w:pPr>
          </w:p>
        </w:tc>
      </w:tr>
      <w:tr w:rsidR="00064327" w:rsidRPr="009A7429" w:rsidTr="00EE3FBE">
        <w:trPr>
          <w:trHeight w:val="703"/>
          <w:jc w:val="center"/>
        </w:trPr>
        <w:tc>
          <w:tcPr>
            <w:tcW w:w="3098" w:type="dxa"/>
            <w:shd w:val="clear" w:color="auto" w:fill="auto"/>
          </w:tcPr>
          <w:p w:rsidR="00064327" w:rsidRPr="002E196D" w:rsidRDefault="00064327" w:rsidP="00EE3FBE">
            <w:pPr>
              <w:spacing w:before="40" w:after="40"/>
              <w:jc w:val="both"/>
              <w:rPr>
                <w:rFonts w:ascii="Arial Narrow" w:hAnsi="Arial Narrow" w:cs="Arial"/>
                <w:b/>
              </w:rPr>
            </w:pPr>
            <w:r w:rsidRPr="002E196D">
              <w:rPr>
                <w:rFonts w:ascii="Arial Narrow" w:hAnsi="Arial Narrow" w:cs="Arial"/>
                <w:b/>
              </w:rPr>
              <w:t>6. Sudjelovati u međunarodnim i bilateralnim projektima od posebnog interesa za Republiku Hrvatsku.</w:t>
            </w:r>
          </w:p>
        </w:tc>
        <w:tc>
          <w:tcPr>
            <w:tcW w:w="1477" w:type="dxa"/>
            <w:shd w:val="clear" w:color="auto" w:fill="auto"/>
          </w:tcPr>
          <w:p w:rsidR="00064327" w:rsidRPr="002E196D" w:rsidRDefault="00064327" w:rsidP="00EC6337">
            <w:pPr>
              <w:spacing w:before="40" w:after="40"/>
              <w:rPr>
                <w:rFonts w:ascii="Arial Narrow" w:hAnsi="Arial Narrow"/>
              </w:rPr>
            </w:pPr>
            <w:r w:rsidRPr="002E196D">
              <w:rPr>
                <w:rFonts w:ascii="Arial Narrow" w:hAnsi="Arial Narrow"/>
              </w:rPr>
              <w:t>Kontinuirano</w:t>
            </w:r>
            <w:r w:rsidR="002E196D" w:rsidRPr="002E196D">
              <w:rPr>
                <w:rFonts w:ascii="Arial Narrow" w:hAnsi="Arial Narrow"/>
              </w:rPr>
              <w:t xml:space="preserve"> od 2015.</w:t>
            </w:r>
            <w:r w:rsidRPr="002E196D">
              <w:rPr>
                <w:rFonts w:ascii="Arial Narrow" w:hAnsi="Arial Narrow"/>
              </w:rPr>
              <w:t>do</w:t>
            </w:r>
            <w:r w:rsidR="00EC6337">
              <w:rPr>
                <w:rFonts w:ascii="Arial Narrow" w:hAnsi="Arial Narrow"/>
              </w:rPr>
              <w:t xml:space="preserve"> </w:t>
            </w:r>
            <w:r w:rsidRPr="002E196D">
              <w:rPr>
                <w:rFonts w:ascii="Arial Narrow" w:hAnsi="Arial Narrow"/>
              </w:rPr>
              <w:t>31. prosinca 2017.</w:t>
            </w:r>
          </w:p>
          <w:p w:rsidR="00064327" w:rsidRPr="002E196D" w:rsidRDefault="00064327" w:rsidP="00EE3FBE">
            <w:pPr>
              <w:spacing w:before="40" w:after="40"/>
              <w:jc w:val="center"/>
              <w:rPr>
                <w:rFonts w:ascii="Arial Narrow" w:hAnsi="Arial Narrow" w:cs="Arial"/>
              </w:rPr>
            </w:pPr>
          </w:p>
        </w:tc>
        <w:tc>
          <w:tcPr>
            <w:tcW w:w="1473"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w:rPr>
              <w:t>Ured za suzbijanje zlouporabe droga</w:t>
            </w:r>
          </w:p>
        </w:tc>
        <w:tc>
          <w:tcPr>
            <w:tcW w:w="2029"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w:rPr>
              <w:t>Mjerodavna ministarstva i druga tijela državne uprave, organizacije civilnog društva</w:t>
            </w:r>
          </w:p>
        </w:tc>
        <w:tc>
          <w:tcPr>
            <w:tcW w:w="1781"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Unicode MS"/>
              </w:rPr>
              <w:t>Sredstva Državnog proračuna RH za rad Ureda</w:t>
            </w:r>
            <w:r w:rsidRPr="002E196D">
              <w:rPr>
                <w:rFonts w:ascii="Arial Narrow" w:hAnsi="Arial Narrow" w:cs="Arial"/>
              </w:rPr>
              <w:t xml:space="preserve"> i ostalih mjerodavnih državnih tijela prema godišnjem proračunu</w:t>
            </w:r>
          </w:p>
        </w:tc>
      </w:tr>
      <w:tr w:rsidR="00064327" w:rsidRPr="009A7429" w:rsidTr="00EE3FBE">
        <w:trPr>
          <w:trHeight w:val="893"/>
          <w:jc w:val="center"/>
        </w:trPr>
        <w:tc>
          <w:tcPr>
            <w:tcW w:w="3098" w:type="dxa"/>
            <w:shd w:val="clear" w:color="auto" w:fill="auto"/>
          </w:tcPr>
          <w:p w:rsidR="00064327" w:rsidRPr="002E196D" w:rsidRDefault="00064327" w:rsidP="00EE3FBE">
            <w:pPr>
              <w:spacing w:before="40" w:after="40"/>
              <w:jc w:val="both"/>
              <w:rPr>
                <w:rFonts w:ascii="Arial Narrow" w:hAnsi="Arial Narrow" w:cs="Arial"/>
                <w:b/>
              </w:rPr>
            </w:pPr>
            <w:r w:rsidRPr="002E196D">
              <w:rPr>
                <w:rFonts w:ascii="Arial Narrow" w:hAnsi="Arial Narrow" w:cs="Arial"/>
                <w:b/>
              </w:rPr>
              <w:t>7. Poticati sudjelovanje hrvatskih stručnjaka u projektima tehničke pomoći zemljama u stabilizaciji i pridruživanju EU te kandidatima za ulazak u EU.</w:t>
            </w:r>
          </w:p>
        </w:tc>
        <w:tc>
          <w:tcPr>
            <w:tcW w:w="1477" w:type="dxa"/>
            <w:shd w:val="clear" w:color="auto" w:fill="auto"/>
          </w:tcPr>
          <w:p w:rsidR="00064327" w:rsidRPr="002E196D" w:rsidRDefault="00064327" w:rsidP="00EC6337">
            <w:pPr>
              <w:spacing w:before="40" w:after="40"/>
              <w:rPr>
                <w:rFonts w:ascii="Arial Narrow" w:hAnsi="Arial Narrow"/>
              </w:rPr>
            </w:pPr>
            <w:r w:rsidRPr="002E196D">
              <w:rPr>
                <w:rFonts w:ascii="Arial Narrow" w:hAnsi="Arial Narrow"/>
              </w:rPr>
              <w:t>Kontinuirano</w:t>
            </w:r>
            <w:r w:rsidR="002E196D" w:rsidRPr="002E196D">
              <w:rPr>
                <w:rFonts w:ascii="Arial Narrow" w:hAnsi="Arial Narrow"/>
              </w:rPr>
              <w:t xml:space="preserve"> od 2015. </w:t>
            </w:r>
            <w:r w:rsidR="00CF64BF">
              <w:rPr>
                <w:rFonts w:ascii="Arial Narrow" w:hAnsi="Arial Narrow"/>
              </w:rPr>
              <w:t>d</w:t>
            </w:r>
            <w:r w:rsidR="002E196D" w:rsidRPr="002E196D">
              <w:rPr>
                <w:rFonts w:ascii="Arial Narrow" w:hAnsi="Arial Narrow"/>
              </w:rPr>
              <w:t>o</w:t>
            </w:r>
            <w:r w:rsidR="00EC6337">
              <w:rPr>
                <w:rFonts w:ascii="Arial Narrow" w:hAnsi="Arial Narrow"/>
              </w:rPr>
              <w:t xml:space="preserve"> </w:t>
            </w:r>
            <w:r w:rsidRPr="002E196D">
              <w:rPr>
                <w:rFonts w:ascii="Arial Narrow" w:hAnsi="Arial Narrow"/>
              </w:rPr>
              <w:t>31. prosinca 2017.</w:t>
            </w:r>
          </w:p>
          <w:p w:rsidR="00064327" w:rsidRPr="002E196D" w:rsidRDefault="00064327" w:rsidP="00EE3FBE">
            <w:pPr>
              <w:spacing w:before="40" w:after="40"/>
              <w:jc w:val="center"/>
              <w:rPr>
                <w:rFonts w:ascii="Arial Narrow" w:hAnsi="Arial Narrow" w:cs="Arial"/>
              </w:rPr>
            </w:pPr>
          </w:p>
        </w:tc>
        <w:tc>
          <w:tcPr>
            <w:tcW w:w="1473"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w:rPr>
              <w:t>Ministarstvo vanjskih i europskih poslova,</w:t>
            </w:r>
          </w:p>
          <w:p w:rsidR="00064327" w:rsidRPr="002E196D" w:rsidRDefault="00064327" w:rsidP="00EC6337">
            <w:pPr>
              <w:spacing w:before="40" w:after="40"/>
              <w:rPr>
                <w:rFonts w:ascii="Arial Narrow" w:hAnsi="Arial Narrow" w:cs="Arial"/>
              </w:rPr>
            </w:pPr>
            <w:r w:rsidRPr="002E196D">
              <w:rPr>
                <w:rFonts w:ascii="Arial Narrow" w:hAnsi="Arial Narrow" w:cs="Arial"/>
              </w:rPr>
              <w:t xml:space="preserve">Ured za suzbijanje zlouporabe droga </w:t>
            </w:r>
          </w:p>
        </w:tc>
        <w:tc>
          <w:tcPr>
            <w:tcW w:w="2029"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w:rPr>
              <w:t>Mjerodavna ministarstva i druga tijela državne uprave, organizacije civilnog društva</w:t>
            </w:r>
          </w:p>
        </w:tc>
        <w:tc>
          <w:tcPr>
            <w:tcW w:w="1781" w:type="dxa"/>
            <w:shd w:val="clear" w:color="auto" w:fill="auto"/>
          </w:tcPr>
          <w:p w:rsidR="00064327" w:rsidRPr="002E196D" w:rsidRDefault="00064327" w:rsidP="00EC6337">
            <w:pPr>
              <w:spacing w:before="40" w:after="40"/>
              <w:rPr>
                <w:rFonts w:ascii="Arial Narrow" w:hAnsi="Arial Narrow" w:cs="Arial"/>
              </w:rPr>
            </w:pPr>
            <w:r w:rsidRPr="002E196D">
              <w:rPr>
                <w:rFonts w:ascii="Arial Narrow" w:hAnsi="Arial Narrow" w:cs="Arial Unicode MS"/>
              </w:rPr>
              <w:t>Sredstva Državnog proračuna RH za rad Ureda</w:t>
            </w:r>
            <w:r w:rsidRPr="002E196D">
              <w:rPr>
                <w:rFonts w:ascii="Arial Narrow" w:hAnsi="Arial Narrow" w:cs="Arial"/>
              </w:rPr>
              <w:t xml:space="preserve"> i ostalih mjerodavnih državnih tijela prema godišnjem proračunu</w:t>
            </w:r>
          </w:p>
        </w:tc>
      </w:tr>
      <w:tr w:rsidR="00064327" w:rsidRPr="009A7429" w:rsidTr="00EE3FBE">
        <w:trPr>
          <w:trHeight w:val="343"/>
          <w:jc w:val="center"/>
        </w:trPr>
        <w:tc>
          <w:tcPr>
            <w:tcW w:w="3098" w:type="dxa"/>
            <w:shd w:val="clear" w:color="auto" w:fill="auto"/>
          </w:tcPr>
          <w:p w:rsidR="00CA36EE" w:rsidRPr="007560BE" w:rsidRDefault="00986894" w:rsidP="007560BE">
            <w:pPr>
              <w:spacing w:after="160" w:line="240" w:lineRule="exact"/>
              <w:jc w:val="both"/>
              <w:rPr>
                <w:rFonts w:ascii="Arial Narrow" w:hAnsi="Arial Narrow"/>
                <w:b/>
              </w:rPr>
            </w:pPr>
            <w:r>
              <w:rPr>
                <w:rFonts w:ascii="Arial Narrow" w:hAnsi="Arial Narrow" w:cs="Arial"/>
                <w:b/>
              </w:rPr>
              <w:t xml:space="preserve">8. </w:t>
            </w:r>
            <w:r w:rsidR="00CA36EE" w:rsidRPr="007560BE">
              <w:rPr>
                <w:rFonts w:ascii="Arial Narrow" w:hAnsi="Arial Narrow" w:cs="Arial"/>
                <w:b/>
              </w:rPr>
              <w:t>J</w:t>
            </w:r>
            <w:r w:rsidR="004244E0" w:rsidRPr="007560BE">
              <w:rPr>
                <w:rFonts w:ascii="Arial Narrow" w:hAnsi="Arial Narrow" w:cs="Arial"/>
                <w:b/>
              </w:rPr>
              <w:t>ačati međunarodnu suradnju kroz sklapanje bilateralnih ugovora o policijskoj suradnji vezano za suzbijanje kriminaliteta droga</w:t>
            </w:r>
          </w:p>
          <w:p w:rsidR="00CA36EE" w:rsidRPr="007560BE" w:rsidRDefault="00CA36EE" w:rsidP="007560BE">
            <w:pPr>
              <w:spacing w:after="160" w:line="240" w:lineRule="exact"/>
              <w:jc w:val="both"/>
              <w:rPr>
                <w:rFonts w:ascii="Arial Narrow" w:hAnsi="Arial Narrow"/>
                <w:b/>
              </w:rPr>
            </w:pPr>
            <w:r w:rsidRPr="007560BE">
              <w:rPr>
                <w:rFonts w:ascii="Arial Narrow" w:hAnsi="Arial Narrow" w:cs="Arial"/>
                <w:b/>
              </w:rPr>
              <w:t>J</w:t>
            </w:r>
            <w:r w:rsidR="004244E0" w:rsidRPr="007560BE">
              <w:rPr>
                <w:rFonts w:ascii="Arial Narrow" w:hAnsi="Arial Narrow" w:cs="Arial"/>
                <w:b/>
              </w:rPr>
              <w:t xml:space="preserve">ačati međunarodnu policijsku suradnju s specijaliziranim agencijama za borbu protiv problematike droga i organiziranog kriminala (npr. DEA, ICE, FBI, NCA i dr.) u sklopu provođenja zajedničkih </w:t>
            </w:r>
            <w:r w:rsidR="004244E0" w:rsidRPr="007560BE">
              <w:rPr>
                <w:rFonts w:ascii="Arial Narrow" w:hAnsi="Arial Narrow" w:cs="Arial"/>
                <w:b/>
              </w:rPr>
              <w:lastRenderedPageBreak/>
              <w:t>međunarodnih kriminalističkih istraživanja (paralelne istrage)</w:t>
            </w:r>
          </w:p>
          <w:p w:rsidR="004244E0" w:rsidRPr="007560BE" w:rsidRDefault="00CA36EE" w:rsidP="007560BE">
            <w:pPr>
              <w:spacing w:after="160" w:line="240" w:lineRule="exact"/>
              <w:jc w:val="both"/>
              <w:rPr>
                <w:rFonts w:ascii="Arial Narrow" w:hAnsi="Arial Narrow"/>
                <w:b/>
              </w:rPr>
            </w:pPr>
            <w:r w:rsidRPr="007560BE">
              <w:rPr>
                <w:rFonts w:ascii="Arial Narrow" w:hAnsi="Arial Narrow" w:cs="Arial"/>
                <w:b/>
              </w:rPr>
              <w:t>J</w:t>
            </w:r>
            <w:r w:rsidR="004244E0" w:rsidRPr="007560BE">
              <w:rPr>
                <w:rFonts w:ascii="Arial Narrow" w:hAnsi="Arial Narrow" w:cs="Arial"/>
                <w:b/>
              </w:rPr>
              <w:t>ačati suradnju sa međunarodnim organizacijama (Interpol, Europol, EU komisija – HDG, SELEC Centar) u svrhu EU financiranja i potpore kriminalističkih istraživanja,</w:t>
            </w:r>
            <w:r w:rsidR="004244E0" w:rsidRPr="007560BE">
              <w:rPr>
                <w:rFonts w:ascii="Arial Narrow" w:hAnsi="Arial Narrow"/>
                <w:b/>
              </w:rPr>
              <w:t xml:space="preserve"> </w:t>
            </w:r>
          </w:p>
          <w:p w:rsidR="004244E0" w:rsidRPr="007560BE" w:rsidRDefault="004244E0" w:rsidP="00AF3322">
            <w:pPr>
              <w:pStyle w:val="ListParagraph"/>
              <w:spacing w:before="40" w:after="40"/>
              <w:ind w:left="360"/>
              <w:jc w:val="both"/>
              <w:rPr>
                <w:rFonts w:ascii="Arial Narrow" w:hAnsi="Arial Narrow" w:cs="Arial"/>
                <w:b/>
              </w:rPr>
            </w:pPr>
          </w:p>
        </w:tc>
        <w:tc>
          <w:tcPr>
            <w:tcW w:w="1477" w:type="dxa"/>
            <w:shd w:val="clear" w:color="auto" w:fill="auto"/>
          </w:tcPr>
          <w:p w:rsidR="00064327" w:rsidRPr="007560BE" w:rsidRDefault="00064327" w:rsidP="00EC6337">
            <w:pPr>
              <w:spacing w:before="40" w:after="40"/>
              <w:rPr>
                <w:rFonts w:ascii="Arial Narrow" w:hAnsi="Arial Narrow"/>
              </w:rPr>
            </w:pPr>
            <w:r w:rsidRPr="007560BE">
              <w:rPr>
                <w:rFonts w:ascii="Arial Narrow" w:hAnsi="Arial Narrow"/>
              </w:rPr>
              <w:lastRenderedPageBreak/>
              <w:t>Kontinuirano</w:t>
            </w:r>
            <w:r w:rsidR="00AF3322" w:rsidRPr="007560BE">
              <w:rPr>
                <w:rFonts w:ascii="Arial Narrow" w:hAnsi="Arial Narrow"/>
              </w:rPr>
              <w:t xml:space="preserve"> </w:t>
            </w:r>
            <w:r w:rsidR="00CA36EE" w:rsidRPr="007560BE">
              <w:rPr>
                <w:rFonts w:ascii="Arial Narrow" w:hAnsi="Arial Narrow"/>
              </w:rPr>
              <w:t xml:space="preserve">od 2015. </w:t>
            </w:r>
            <w:r w:rsidR="00EC6337" w:rsidRPr="007560BE">
              <w:rPr>
                <w:rFonts w:ascii="Arial Narrow" w:hAnsi="Arial Narrow"/>
              </w:rPr>
              <w:t>O</w:t>
            </w:r>
            <w:r w:rsidR="00CA36EE" w:rsidRPr="007560BE">
              <w:rPr>
                <w:rFonts w:ascii="Arial Narrow" w:hAnsi="Arial Narrow"/>
              </w:rPr>
              <w:t>d</w:t>
            </w:r>
            <w:r w:rsidR="00EC6337">
              <w:rPr>
                <w:rFonts w:ascii="Arial Narrow" w:hAnsi="Arial Narrow"/>
              </w:rPr>
              <w:t xml:space="preserve"> </w:t>
            </w:r>
            <w:r w:rsidRPr="007560BE">
              <w:rPr>
                <w:rFonts w:ascii="Arial Narrow" w:hAnsi="Arial Narrow"/>
              </w:rPr>
              <w:t>31. prosinca 2017.</w:t>
            </w:r>
          </w:p>
        </w:tc>
        <w:tc>
          <w:tcPr>
            <w:tcW w:w="1473" w:type="dxa"/>
            <w:shd w:val="clear" w:color="auto" w:fill="auto"/>
          </w:tcPr>
          <w:p w:rsidR="00064327" w:rsidRPr="007560BE" w:rsidRDefault="00064327" w:rsidP="00EC6337">
            <w:pPr>
              <w:spacing w:before="40" w:after="40"/>
              <w:rPr>
                <w:rFonts w:ascii="Arial Narrow" w:hAnsi="Arial Narrow" w:cs="Arial"/>
              </w:rPr>
            </w:pPr>
            <w:r w:rsidRPr="007560BE">
              <w:rPr>
                <w:rFonts w:ascii="Arial Narrow" w:hAnsi="Arial Narrow" w:cs="Arial"/>
              </w:rPr>
              <w:t>Ministarstvo unutarnjih poslova</w:t>
            </w:r>
          </w:p>
        </w:tc>
        <w:tc>
          <w:tcPr>
            <w:tcW w:w="2029" w:type="dxa"/>
            <w:shd w:val="clear" w:color="auto" w:fill="auto"/>
          </w:tcPr>
          <w:p w:rsidR="00064327" w:rsidRPr="007560BE" w:rsidRDefault="00064327" w:rsidP="00EC6337">
            <w:pPr>
              <w:spacing w:before="40" w:after="40"/>
              <w:rPr>
                <w:rFonts w:ascii="Arial Narrow" w:hAnsi="Arial Narrow" w:cs="Arial"/>
              </w:rPr>
            </w:pPr>
            <w:r w:rsidRPr="007560BE">
              <w:rPr>
                <w:rFonts w:ascii="Arial Narrow" w:hAnsi="Arial Narrow" w:cs="Arial"/>
              </w:rPr>
              <w:t>Mjerodavna ministarstva i druga tijela državne uprave</w:t>
            </w:r>
          </w:p>
          <w:p w:rsidR="00064327" w:rsidRPr="007560BE" w:rsidRDefault="00064327" w:rsidP="00EE3FBE">
            <w:pPr>
              <w:spacing w:before="40" w:after="40"/>
              <w:jc w:val="center"/>
              <w:rPr>
                <w:rFonts w:ascii="Arial Narrow" w:hAnsi="Arial Narrow" w:cs="Arial"/>
              </w:rPr>
            </w:pPr>
          </w:p>
        </w:tc>
        <w:tc>
          <w:tcPr>
            <w:tcW w:w="1781" w:type="dxa"/>
            <w:shd w:val="clear" w:color="auto" w:fill="auto"/>
          </w:tcPr>
          <w:p w:rsidR="00064327" w:rsidRPr="007560BE" w:rsidRDefault="00064327" w:rsidP="00EC6337">
            <w:pPr>
              <w:spacing w:before="40" w:after="40"/>
              <w:rPr>
                <w:rFonts w:ascii="Arial Narrow" w:hAnsi="Arial Narrow" w:cs="Arial"/>
              </w:rPr>
            </w:pPr>
            <w:r w:rsidRPr="007560BE">
              <w:rPr>
                <w:rFonts w:ascii="Arial Narrow" w:hAnsi="Arial Narrow" w:cs="Arial Unicode MS"/>
              </w:rPr>
              <w:t>Sredstva Državnog proračuna RH za rad Ministarstva</w:t>
            </w:r>
            <w:r w:rsidRPr="007560BE">
              <w:rPr>
                <w:rFonts w:ascii="Arial Narrow" w:hAnsi="Arial Narrow" w:cs="Arial"/>
              </w:rPr>
              <w:t xml:space="preserve"> i ostalih mjerodavnih državnih tijela prema godišnjem proračunu</w:t>
            </w:r>
          </w:p>
        </w:tc>
      </w:tr>
      <w:tr w:rsidR="00253077" w:rsidRPr="009A7429" w:rsidTr="001210E3">
        <w:trPr>
          <w:trHeight w:val="523"/>
          <w:jc w:val="center"/>
        </w:trPr>
        <w:tc>
          <w:tcPr>
            <w:tcW w:w="3098" w:type="dxa"/>
            <w:shd w:val="clear" w:color="auto" w:fill="auto"/>
            <w:vAlign w:val="center"/>
          </w:tcPr>
          <w:p w:rsidR="00253077" w:rsidRPr="007560BE" w:rsidRDefault="00986894" w:rsidP="001210E3">
            <w:pPr>
              <w:autoSpaceDE w:val="0"/>
              <w:autoSpaceDN w:val="0"/>
              <w:adjustRightInd w:val="0"/>
              <w:rPr>
                <w:rFonts w:ascii="Arial Narrow" w:eastAsia="Times New Roman" w:hAnsi="Arial Narrow" w:cs="Arial-BoldMT"/>
                <w:b/>
                <w:bCs/>
                <w:lang w:eastAsia="en-US"/>
              </w:rPr>
            </w:pPr>
            <w:r>
              <w:rPr>
                <w:rFonts w:ascii="Arial Narrow" w:eastAsia="Times New Roman" w:hAnsi="Arial Narrow" w:cs="Arial-BoldMT"/>
                <w:b/>
                <w:bCs/>
                <w:lang w:eastAsia="en-US"/>
              </w:rPr>
              <w:lastRenderedPageBreak/>
              <w:t xml:space="preserve">9. </w:t>
            </w:r>
            <w:r w:rsidR="00253077" w:rsidRPr="007560BE">
              <w:rPr>
                <w:rFonts w:ascii="Arial Narrow" w:eastAsia="Times New Roman" w:hAnsi="Arial Narrow" w:cs="Arial-BoldMT"/>
                <w:b/>
                <w:bCs/>
                <w:lang w:eastAsia="en-US"/>
              </w:rPr>
              <w:t>Provođenje međunarodnih carinskih</w:t>
            </w:r>
          </w:p>
          <w:p w:rsidR="00253077" w:rsidRPr="007560BE" w:rsidRDefault="00253077" w:rsidP="001210E3">
            <w:pPr>
              <w:autoSpaceDE w:val="0"/>
              <w:autoSpaceDN w:val="0"/>
              <w:adjustRightInd w:val="0"/>
              <w:rPr>
                <w:rFonts w:ascii="Arial Narrow" w:eastAsia="Times New Roman" w:hAnsi="Arial Narrow" w:cs="Arial-BoldMT"/>
                <w:b/>
                <w:bCs/>
                <w:lang w:eastAsia="en-US"/>
              </w:rPr>
            </w:pPr>
            <w:r w:rsidRPr="007560BE">
              <w:rPr>
                <w:rFonts w:ascii="Arial Narrow" w:eastAsia="Times New Roman" w:hAnsi="Arial Narrow" w:cs="Arial-BoldMT"/>
                <w:b/>
                <w:bCs/>
                <w:lang w:eastAsia="en-US"/>
              </w:rPr>
              <w:t>operacija u suradnji sa SELEC-om (Centrom za provedbu zakona u jugoistočnoj</w:t>
            </w:r>
          </w:p>
          <w:p w:rsidR="00253077" w:rsidRPr="007560BE" w:rsidRDefault="00253077" w:rsidP="001210E3">
            <w:pPr>
              <w:rPr>
                <w:rFonts w:ascii="Arial Narrow" w:eastAsia="Times New Roman" w:hAnsi="Arial Narrow" w:cs="Arial-BoldMT"/>
                <w:b/>
                <w:bCs/>
                <w:lang w:eastAsia="en-US"/>
              </w:rPr>
            </w:pPr>
            <w:r w:rsidRPr="007560BE">
              <w:rPr>
                <w:rFonts w:ascii="Arial Narrow" w:eastAsia="Times New Roman" w:hAnsi="Arial Narrow" w:cs="Arial-BoldMT"/>
                <w:b/>
                <w:bCs/>
                <w:lang w:eastAsia="en-US"/>
              </w:rPr>
              <w:t>Europi), Svjetskom carinskom organizacijom, carinskim službama drugih zemalja te razmjena relevantnih podataka i informacija</w:t>
            </w:r>
          </w:p>
          <w:p w:rsidR="00CA36EE" w:rsidRPr="007560BE" w:rsidRDefault="00CA36EE" w:rsidP="001210E3">
            <w:pPr>
              <w:rPr>
                <w:rFonts w:ascii="Calibri" w:hAnsi="Calibri"/>
              </w:rPr>
            </w:pPr>
          </w:p>
        </w:tc>
        <w:tc>
          <w:tcPr>
            <w:tcW w:w="1477" w:type="dxa"/>
            <w:shd w:val="clear" w:color="auto" w:fill="auto"/>
            <w:vAlign w:val="center"/>
          </w:tcPr>
          <w:p w:rsidR="00253077" w:rsidRPr="007560BE" w:rsidRDefault="00CF64BF" w:rsidP="00EC6337">
            <w:pPr>
              <w:rPr>
                <w:rFonts w:ascii="Arial Narrow" w:hAnsi="Arial Narrow"/>
              </w:rPr>
            </w:pPr>
            <w:r>
              <w:rPr>
                <w:rFonts w:ascii="Arial Narrow" w:hAnsi="Arial Narrow" w:cs="Arial"/>
              </w:rPr>
              <w:t>K</w:t>
            </w:r>
            <w:r w:rsidR="002E196D" w:rsidRPr="007560BE">
              <w:rPr>
                <w:rFonts w:ascii="Arial Narrow" w:hAnsi="Arial Narrow" w:cs="Arial"/>
              </w:rPr>
              <w:t>ontinuirano od 2015. do 31. prosinca 2017.</w:t>
            </w:r>
          </w:p>
        </w:tc>
        <w:tc>
          <w:tcPr>
            <w:tcW w:w="1473" w:type="dxa"/>
            <w:shd w:val="clear" w:color="auto" w:fill="auto"/>
            <w:vAlign w:val="center"/>
          </w:tcPr>
          <w:p w:rsidR="00253077" w:rsidRPr="007560BE" w:rsidRDefault="00253077" w:rsidP="00EC6337">
            <w:pPr>
              <w:rPr>
                <w:rFonts w:ascii="Arial Narrow" w:hAnsi="Arial Narrow"/>
              </w:rPr>
            </w:pPr>
            <w:r w:rsidRPr="007560BE">
              <w:rPr>
                <w:rFonts w:ascii="Arial Narrow" w:hAnsi="Arial Narrow"/>
              </w:rPr>
              <w:t>Ministarstvo financija – Carinska uprava</w:t>
            </w:r>
          </w:p>
        </w:tc>
        <w:tc>
          <w:tcPr>
            <w:tcW w:w="2029" w:type="dxa"/>
            <w:shd w:val="clear" w:color="auto" w:fill="auto"/>
            <w:vAlign w:val="center"/>
          </w:tcPr>
          <w:p w:rsidR="00253077" w:rsidRPr="007560BE" w:rsidRDefault="00253077" w:rsidP="00EC6337">
            <w:pPr>
              <w:rPr>
                <w:rFonts w:ascii="Arial Narrow" w:hAnsi="Arial Narrow"/>
              </w:rPr>
            </w:pPr>
            <w:r w:rsidRPr="007560BE">
              <w:rPr>
                <w:rFonts w:ascii="Arial Narrow" w:hAnsi="Arial Narrow"/>
              </w:rPr>
              <w:t>Ministarstvo unutarnjih poslova te ostala mjerodavna tijela</w:t>
            </w:r>
          </w:p>
        </w:tc>
        <w:tc>
          <w:tcPr>
            <w:tcW w:w="1781" w:type="dxa"/>
            <w:shd w:val="clear" w:color="auto" w:fill="auto"/>
          </w:tcPr>
          <w:p w:rsidR="00253077" w:rsidRPr="007560BE" w:rsidRDefault="00253077" w:rsidP="00EC6337">
            <w:pPr>
              <w:rPr>
                <w:rFonts w:ascii="Arial Narrow" w:hAnsi="Arial Narrow"/>
              </w:rPr>
            </w:pPr>
            <w:r w:rsidRPr="007560BE">
              <w:rPr>
                <w:rFonts w:ascii="Arial Narrow" w:hAnsi="Arial Narrow"/>
              </w:rPr>
              <w:t>Sredstva Državnog proračuna RH za rad Ministarstva i ostalih mjerodavnih državnih tijela prema godišnjem proračunu</w:t>
            </w:r>
          </w:p>
        </w:tc>
      </w:tr>
      <w:tr w:rsidR="00754200" w:rsidRPr="009A7429" w:rsidTr="00EE3FBE">
        <w:trPr>
          <w:trHeight w:val="523"/>
          <w:jc w:val="center"/>
        </w:trPr>
        <w:tc>
          <w:tcPr>
            <w:tcW w:w="3098" w:type="dxa"/>
            <w:shd w:val="clear" w:color="auto" w:fill="auto"/>
          </w:tcPr>
          <w:p w:rsidR="00754200" w:rsidRPr="007560BE" w:rsidRDefault="00986894" w:rsidP="00754200">
            <w:pPr>
              <w:contextualSpacing/>
              <w:rPr>
                <w:rFonts w:ascii="Arial Narrow" w:hAnsi="Arial Narrow" w:cs="Arial"/>
                <w:b/>
              </w:rPr>
            </w:pPr>
            <w:r>
              <w:rPr>
                <w:rFonts w:ascii="Arial Narrow" w:hAnsi="Arial Narrow" w:cs="Arial"/>
                <w:b/>
              </w:rPr>
              <w:t xml:space="preserve">10. </w:t>
            </w:r>
            <w:r w:rsidR="00754200" w:rsidRPr="007560BE">
              <w:rPr>
                <w:rFonts w:ascii="Arial Narrow" w:hAnsi="Arial Narrow" w:cs="Arial"/>
                <w:b/>
              </w:rPr>
              <w:t>Koordinacija i provedba aktivnosti na području suzbijanja zlouporabe droga u okviru Ureda UN-a za droge i kriminal (UNODC), uključujući Komisiju za narkotičke droge (CND), te Pariškog pakta.</w:t>
            </w:r>
          </w:p>
        </w:tc>
        <w:tc>
          <w:tcPr>
            <w:tcW w:w="1477" w:type="dxa"/>
            <w:shd w:val="clear" w:color="auto" w:fill="auto"/>
          </w:tcPr>
          <w:p w:rsidR="00754200" w:rsidRPr="007560BE" w:rsidRDefault="002E196D" w:rsidP="00EC6337">
            <w:pPr>
              <w:rPr>
                <w:rFonts w:ascii="Arial Narrow" w:hAnsi="Arial Narrow" w:cs="Arial"/>
              </w:rPr>
            </w:pPr>
            <w:r w:rsidRPr="007560BE">
              <w:rPr>
                <w:rFonts w:ascii="Arial Narrow" w:hAnsi="Arial Narrow" w:cs="Arial"/>
              </w:rPr>
              <w:t>Kontinuirano od 2015. do 31. prosinca 2017.</w:t>
            </w:r>
          </w:p>
        </w:tc>
        <w:tc>
          <w:tcPr>
            <w:tcW w:w="1473" w:type="dxa"/>
            <w:shd w:val="clear" w:color="auto" w:fill="auto"/>
          </w:tcPr>
          <w:p w:rsidR="00754200" w:rsidRPr="007560BE" w:rsidRDefault="00754200" w:rsidP="001210E3">
            <w:pPr>
              <w:rPr>
                <w:rFonts w:ascii="Arial Narrow" w:hAnsi="Arial Narrow" w:cs="Arial"/>
              </w:rPr>
            </w:pPr>
            <w:r w:rsidRPr="007560BE">
              <w:rPr>
                <w:rFonts w:ascii="Arial Narrow" w:hAnsi="Arial Narrow" w:cs="Arial"/>
              </w:rPr>
              <w:t>Ministarstvo vanjskih i europskih poslova, Ured za suzbijanje zlouporabe droga, Ministarstvo unutarnjih poslova</w:t>
            </w:r>
          </w:p>
          <w:p w:rsidR="00A82168" w:rsidRPr="007560BE" w:rsidRDefault="00A82168" w:rsidP="001210E3">
            <w:pPr>
              <w:rPr>
                <w:rFonts w:ascii="Arial Narrow" w:hAnsi="Arial Narrow" w:cs="Arial"/>
              </w:rPr>
            </w:pPr>
          </w:p>
        </w:tc>
        <w:tc>
          <w:tcPr>
            <w:tcW w:w="2029" w:type="dxa"/>
            <w:shd w:val="clear" w:color="auto" w:fill="auto"/>
          </w:tcPr>
          <w:p w:rsidR="00754200" w:rsidRPr="007560BE" w:rsidRDefault="00754200" w:rsidP="00CF64BF">
            <w:pPr>
              <w:rPr>
                <w:rFonts w:ascii="Arial Narrow" w:hAnsi="Arial Narrow" w:cs="Arial"/>
              </w:rPr>
            </w:pPr>
            <w:r w:rsidRPr="007560BE">
              <w:rPr>
                <w:rFonts w:ascii="Arial Narrow" w:hAnsi="Arial Narrow" w:cs="Arial"/>
              </w:rPr>
              <w:t>Mjerodavna ministarstva i druga tijela državne uprave</w:t>
            </w:r>
          </w:p>
        </w:tc>
        <w:tc>
          <w:tcPr>
            <w:tcW w:w="1781" w:type="dxa"/>
            <w:shd w:val="clear" w:color="auto" w:fill="auto"/>
          </w:tcPr>
          <w:p w:rsidR="00754200" w:rsidRPr="007560BE" w:rsidRDefault="002E196D" w:rsidP="001210E3">
            <w:pPr>
              <w:rPr>
                <w:rFonts w:ascii="Arial" w:hAnsi="Arial" w:cs="Arial"/>
              </w:rPr>
            </w:pPr>
            <w:r w:rsidRPr="007560BE">
              <w:rPr>
                <w:rFonts w:ascii="Arial Narrow" w:hAnsi="Arial Narrow"/>
              </w:rPr>
              <w:t>Sredstva Državnog proračuna RH za rad Ministarstva i ostalih mjerodavnih državnih tijela prema godišnjem proračunu</w:t>
            </w:r>
          </w:p>
        </w:tc>
      </w:tr>
      <w:tr w:rsidR="00754200" w:rsidRPr="009A7429" w:rsidTr="00EE3FBE">
        <w:trPr>
          <w:trHeight w:val="523"/>
          <w:jc w:val="center"/>
        </w:trPr>
        <w:tc>
          <w:tcPr>
            <w:tcW w:w="3098" w:type="dxa"/>
            <w:shd w:val="clear" w:color="auto" w:fill="auto"/>
          </w:tcPr>
          <w:p w:rsidR="00754200" w:rsidRPr="007560BE" w:rsidRDefault="00986894" w:rsidP="00754200">
            <w:pPr>
              <w:contextualSpacing/>
              <w:rPr>
                <w:rFonts w:ascii="Arial Narrow" w:hAnsi="Arial Narrow" w:cs="Arial"/>
                <w:b/>
              </w:rPr>
            </w:pPr>
            <w:r>
              <w:rPr>
                <w:rFonts w:ascii="Arial Narrow" w:hAnsi="Arial Narrow" w:cs="Arial"/>
                <w:b/>
              </w:rPr>
              <w:t xml:space="preserve">11. </w:t>
            </w:r>
            <w:r w:rsidR="00754200" w:rsidRPr="007560BE">
              <w:rPr>
                <w:rFonts w:ascii="Arial Narrow" w:hAnsi="Arial Narrow" w:cs="Arial"/>
                <w:b/>
              </w:rPr>
              <w:t>Redovito i aktivno sudjelovanje u radu ostalih međunarodnih organizacija i tijela.</w:t>
            </w:r>
          </w:p>
        </w:tc>
        <w:tc>
          <w:tcPr>
            <w:tcW w:w="1477" w:type="dxa"/>
            <w:shd w:val="clear" w:color="auto" w:fill="auto"/>
          </w:tcPr>
          <w:p w:rsidR="00754200" w:rsidRPr="007560BE" w:rsidRDefault="002E196D" w:rsidP="00EC6337">
            <w:pPr>
              <w:rPr>
                <w:rFonts w:ascii="Arial Narrow" w:hAnsi="Arial Narrow" w:cs="Arial"/>
              </w:rPr>
            </w:pPr>
            <w:r w:rsidRPr="007560BE">
              <w:rPr>
                <w:rFonts w:ascii="Arial Narrow" w:hAnsi="Arial Narrow" w:cs="Arial"/>
              </w:rPr>
              <w:t>Kontinuirano od 2015. do 31. prosinca 2017</w:t>
            </w:r>
          </w:p>
        </w:tc>
        <w:tc>
          <w:tcPr>
            <w:tcW w:w="1473" w:type="dxa"/>
            <w:shd w:val="clear" w:color="auto" w:fill="auto"/>
          </w:tcPr>
          <w:p w:rsidR="00754200" w:rsidRPr="007560BE" w:rsidRDefault="00754200" w:rsidP="001210E3">
            <w:pPr>
              <w:rPr>
                <w:rFonts w:ascii="Arial Narrow" w:hAnsi="Arial Narrow" w:cs="Arial"/>
              </w:rPr>
            </w:pPr>
            <w:r w:rsidRPr="007560BE">
              <w:rPr>
                <w:rFonts w:ascii="Arial Narrow" w:hAnsi="Arial Narrow" w:cs="Arial"/>
              </w:rPr>
              <w:t>Ministarstvo vanjskih i europskih poslova, Ured za suzbijanje zlouporabe droga, Ministarstvo unutarnjih poslova, Ministarstvo zdravlja</w:t>
            </w:r>
          </w:p>
        </w:tc>
        <w:tc>
          <w:tcPr>
            <w:tcW w:w="2029" w:type="dxa"/>
            <w:shd w:val="clear" w:color="auto" w:fill="auto"/>
          </w:tcPr>
          <w:p w:rsidR="00754200" w:rsidRPr="007560BE" w:rsidRDefault="00754200" w:rsidP="001210E3">
            <w:pPr>
              <w:rPr>
                <w:rFonts w:ascii="Arial Narrow" w:hAnsi="Arial Narrow" w:cs="Arial"/>
              </w:rPr>
            </w:pPr>
            <w:r w:rsidRPr="007560BE">
              <w:rPr>
                <w:rFonts w:ascii="Arial Narrow" w:hAnsi="Arial Narrow" w:cs="Arial"/>
              </w:rPr>
              <w:t>Mjerodavna ministarstva i druga tijela državne uprave</w:t>
            </w:r>
          </w:p>
        </w:tc>
        <w:tc>
          <w:tcPr>
            <w:tcW w:w="1781" w:type="dxa"/>
            <w:shd w:val="clear" w:color="auto" w:fill="auto"/>
          </w:tcPr>
          <w:p w:rsidR="00754200" w:rsidRPr="007560BE" w:rsidRDefault="002E196D" w:rsidP="001210E3">
            <w:pPr>
              <w:rPr>
                <w:rFonts w:ascii="Arial" w:hAnsi="Arial" w:cs="Arial"/>
              </w:rPr>
            </w:pPr>
            <w:r w:rsidRPr="007560BE">
              <w:rPr>
                <w:rFonts w:ascii="Arial Narrow" w:hAnsi="Arial Narrow"/>
              </w:rPr>
              <w:t>Sredstva Državnog proračuna RH za rad Ministarstva i ostalih mjerodavnih državnih tijela prema godišnjem proračunu</w:t>
            </w:r>
          </w:p>
        </w:tc>
      </w:tr>
      <w:tr w:rsidR="00754200" w:rsidRPr="009A7429" w:rsidTr="00EE3FBE">
        <w:trPr>
          <w:trHeight w:val="523"/>
          <w:jc w:val="center"/>
        </w:trPr>
        <w:tc>
          <w:tcPr>
            <w:tcW w:w="3098" w:type="dxa"/>
            <w:shd w:val="clear" w:color="auto" w:fill="auto"/>
          </w:tcPr>
          <w:p w:rsidR="00754200" w:rsidRPr="007560BE" w:rsidRDefault="00986894" w:rsidP="00754200">
            <w:pPr>
              <w:contextualSpacing/>
              <w:rPr>
                <w:rFonts w:ascii="Arial Narrow" w:hAnsi="Arial Narrow" w:cs="Arial"/>
                <w:b/>
              </w:rPr>
            </w:pPr>
            <w:r>
              <w:rPr>
                <w:rFonts w:ascii="Arial Narrow" w:hAnsi="Arial Narrow" w:cs="Arial"/>
                <w:b/>
              </w:rPr>
              <w:t xml:space="preserve">12. </w:t>
            </w:r>
            <w:r w:rsidR="00754200" w:rsidRPr="007560BE">
              <w:rPr>
                <w:rFonts w:ascii="Arial Narrow" w:hAnsi="Arial Narrow" w:cs="Arial"/>
                <w:b/>
              </w:rPr>
              <w:t>Poticanje intenzivnijeg uključivanja hrvatskih stručnjaka u međunarodne skupove i projekte, s ciljem unaprjeđenja nacionalnog sustava i promicanja hrvatskog iskustva i dobre prakse na međunarodnom planu, uključujući sudjelovanje hrvatskih stručnjaka u projektima tehničke pomoći zemljama kandidatima i potencijalnim kandidatima za članstvo u EU.</w:t>
            </w:r>
          </w:p>
        </w:tc>
        <w:tc>
          <w:tcPr>
            <w:tcW w:w="1477" w:type="dxa"/>
            <w:shd w:val="clear" w:color="auto" w:fill="auto"/>
          </w:tcPr>
          <w:p w:rsidR="00754200" w:rsidRPr="007560BE" w:rsidRDefault="002E196D" w:rsidP="00EC6337">
            <w:pPr>
              <w:rPr>
                <w:rFonts w:ascii="Arial Narrow" w:hAnsi="Arial Narrow" w:cs="Arial"/>
              </w:rPr>
            </w:pPr>
            <w:r w:rsidRPr="007560BE">
              <w:rPr>
                <w:rFonts w:ascii="Arial Narrow" w:hAnsi="Arial Narrow" w:cs="Arial"/>
              </w:rPr>
              <w:t>Kontinuirano od 2015. do 31. prosinca 2017</w:t>
            </w:r>
            <w:r w:rsidR="00B44600">
              <w:rPr>
                <w:rFonts w:ascii="Arial Narrow" w:hAnsi="Arial Narrow" w:cs="Arial"/>
              </w:rPr>
              <w:t>.</w:t>
            </w:r>
          </w:p>
        </w:tc>
        <w:tc>
          <w:tcPr>
            <w:tcW w:w="1473" w:type="dxa"/>
            <w:shd w:val="clear" w:color="auto" w:fill="auto"/>
          </w:tcPr>
          <w:p w:rsidR="00754200" w:rsidRPr="007560BE" w:rsidRDefault="00754200" w:rsidP="001210E3">
            <w:pPr>
              <w:rPr>
                <w:rFonts w:ascii="Arial Narrow" w:hAnsi="Arial Narrow" w:cs="Arial"/>
              </w:rPr>
            </w:pPr>
            <w:r w:rsidRPr="007560BE">
              <w:rPr>
                <w:rFonts w:ascii="Arial Narrow" w:hAnsi="Arial Narrow" w:cs="Arial"/>
              </w:rPr>
              <w:t>Ured za suzbijanje zlouporabe droga, Ministarstvo vanjskih i europskih poslova</w:t>
            </w:r>
          </w:p>
        </w:tc>
        <w:tc>
          <w:tcPr>
            <w:tcW w:w="2029" w:type="dxa"/>
            <w:shd w:val="clear" w:color="auto" w:fill="auto"/>
          </w:tcPr>
          <w:p w:rsidR="00754200" w:rsidRPr="007560BE" w:rsidRDefault="00754200" w:rsidP="001210E3">
            <w:pPr>
              <w:rPr>
                <w:rFonts w:ascii="Arial Narrow" w:hAnsi="Arial Narrow" w:cs="Arial"/>
              </w:rPr>
            </w:pPr>
            <w:r w:rsidRPr="007560BE">
              <w:rPr>
                <w:rFonts w:ascii="Arial Narrow" w:hAnsi="Arial Narrow" w:cs="Arial"/>
              </w:rPr>
              <w:t>Mjerodavna ministarstva i druga tijela državne uprave</w:t>
            </w:r>
          </w:p>
        </w:tc>
        <w:tc>
          <w:tcPr>
            <w:tcW w:w="1781" w:type="dxa"/>
            <w:shd w:val="clear" w:color="auto" w:fill="auto"/>
          </w:tcPr>
          <w:p w:rsidR="00754200" w:rsidRPr="007560BE" w:rsidRDefault="00754200" w:rsidP="001210E3">
            <w:pPr>
              <w:rPr>
                <w:rFonts w:ascii="Arial" w:hAnsi="Arial" w:cs="Arial"/>
              </w:rPr>
            </w:pPr>
            <w:r w:rsidRPr="007560BE">
              <w:rPr>
                <w:rFonts w:ascii="Arial" w:hAnsi="Arial" w:cs="Arial"/>
              </w:rPr>
              <w:t>.</w:t>
            </w:r>
            <w:r w:rsidR="002E196D" w:rsidRPr="007560BE">
              <w:rPr>
                <w:rFonts w:ascii="Arial Narrow" w:hAnsi="Arial Narrow"/>
              </w:rPr>
              <w:t xml:space="preserve"> Sredstva Državnog proračuna RH za rad Ministarstva i ostalih mjerodavnih državnih tijela prema godišnjem proračunu</w:t>
            </w:r>
          </w:p>
        </w:tc>
      </w:tr>
    </w:tbl>
    <w:p w:rsidR="00064327" w:rsidRPr="009A7429" w:rsidRDefault="00064327" w:rsidP="00064327">
      <w:pPr>
        <w:jc w:val="both"/>
        <w:rPr>
          <w:rFonts w:ascii="Arial" w:hAnsi="Arial" w:cs="Arial"/>
          <w:color w:val="FF0000"/>
          <w:sz w:val="22"/>
          <w:szCs w:val="22"/>
        </w:rPr>
      </w:pPr>
    </w:p>
    <w:p w:rsidR="00064327" w:rsidRPr="009A7429" w:rsidRDefault="00064327" w:rsidP="00064327">
      <w:pPr>
        <w:jc w:val="both"/>
        <w:rPr>
          <w:rFonts w:ascii="Arial" w:hAnsi="Arial" w:cs="Arial"/>
          <w:color w:val="FF0000"/>
          <w:sz w:val="22"/>
          <w:szCs w:val="22"/>
        </w:rPr>
      </w:pPr>
    </w:p>
    <w:p w:rsidR="00064327" w:rsidRDefault="00064327" w:rsidP="00064327">
      <w:pPr>
        <w:rPr>
          <w:rFonts w:ascii="Arial Narrow" w:hAnsi="Arial Narrow" w:cs="Arial"/>
          <w:b/>
          <w:color w:val="FF0000"/>
          <w:sz w:val="22"/>
          <w:szCs w:val="22"/>
          <w:u w:val="single"/>
        </w:rPr>
      </w:pPr>
    </w:p>
    <w:p w:rsidR="00064327" w:rsidRPr="00132324" w:rsidRDefault="00064327" w:rsidP="00064327">
      <w:pPr>
        <w:rPr>
          <w:rFonts w:ascii="Arial Narrow" w:hAnsi="Arial Narrow" w:cs="Arial"/>
          <w:b/>
          <w:sz w:val="24"/>
          <w:szCs w:val="24"/>
          <w:u w:val="single"/>
        </w:rPr>
      </w:pPr>
      <w:r w:rsidRPr="00132324">
        <w:rPr>
          <w:rFonts w:ascii="Arial Narrow" w:hAnsi="Arial Narrow" w:cs="Arial"/>
          <w:b/>
          <w:sz w:val="24"/>
          <w:szCs w:val="24"/>
          <w:u w:val="single"/>
        </w:rPr>
        <w:t>5. FINANCIJSKA SREDSTVA POTREBNA ZA PROVEDBU AKCIJSKOG PLANA</w:t>
      </w:r>
    </w:p>
    <w:p w:rsidR="00064327" w:rsidRPr="00132324" w:rsidRDefault="00064327" w:rsidP="00064327">
      <w:pPr>
        <w:rPr>
          <w:rFonts w:ascii="Arial Narrow" w:hAnsi="Arial Narrow" w:cs="Arial"/>
          <w:b/>
          <w:sz w:val="24"/>
          <w:szCs w:val="24"/>
          <w:u w:val="single"/>
        </w:rPr>
      </w:pPr>
    </w:p>
    <w:p w:rsidR="00064327" w:rsidRDefault="00064327" w:rsidP="00064327">
      <w:pPr>
        <w:jc w:val="both"/>
        <w:rPr>
          <w:rFonts w:ascii="Arial Narrow" w:hAnsi="Arial Narrow"/>
          <w:sz w:val="22"/>
          <w:szCs w:val="22"/>
        </w:rPr>
      </w:pPr>
      <w:r w:rsidRPr="009A7429">
        <w:rPr>
          <w:rFonts w:ascii="Arial Narrow" w:hAnsi="Arial Narrow" w:cs="Arial"/>
          <w:sz w:val="22"/>
          <w:szCs w:val="22"/>
        </w:rPr>
        <w:t>Za provedbu Akcijskog plana nužno je unutar Državnog proračuna na stavkama pojedinih ministarstava osigurati financijska sredstva koja će omogućiti kvalitetnu implementaciju mjera sukladno djelokrugu rada i obvezama pojedinih nositelja uključenih u provedbu. Nositelji koji nemaju proračunske pozicije za aktivnosti suzbijanja zlouporabe droga, već se one financiraju u sklopu redovite djelatnosti, trebaju osigurati transparentnost financiranja mjera i aktivnosti proizašlih iz Akcijskog plana. Po načelu podijeljene odgovornosti između države i lokalne zajednice, potrebno je poticati izdvajanje većih sredstava u županijskim, gradskim i općinskim proračunima za djelovanje županijskih povjerenstava za suzbijanje zlouporabe droga, provedbu preventivnih mjera na lokalnoj razini te ostalih aktivnosti čija kvalitetna implementacija ovisi o inicijativama lokalne uprave. U sklopu sredstava državnog proračuna, lutrijskih sredstava i proračuna lokalne zajednice potrebno je osigurati sredstva za financiranje kvalitetnih i znanstveno utemeljenih programa smanjenja potražnje droga koje provode organizacije civilnog društva. Kao dodatnim financijskim izvorima treba se koristiti sredstvima od igara na sreću i sredstvima međunarodnih organizacija (Ujedinjeni narodi (UNODC), Europska unija, Vijeće Europe).</w:t>
      </w:r>
      <w:r w:rsidRPr="009A7429">
        <w:rPr>
          <w:rFonts w:ascii="Arial Narrow" w:hAnsi="Arial Narrow" w:cs="Arial"/>
          <w:color w:val="FF0000"/>
          <w:sz w:val="22"/>
          <w:szCs w:val="22"/>
        </w:rPr>
        <w:t xml:space="preserve"> </w:t>
      </w:r>
      <w:r w:rsidRPr="00CA37F4">
        <w:rPr>
          <w:rFonts w:ascii="Arial Narrow" w:hAnsi="Arial Narrow"/>
          <w:sz w:val="22"/>
          <w:szCs w:val="22"/>
        </w:rPr>
        <w:t xml:space="preserve">Financijska sredstva potrebna za </w:t>
      </w:r>
      <w:r w:rsidR="009A7429" w:rsidRPr="00CA37F4">
        <w:rPr>
          <w:rFonts w:ascii="Arial Narrow" w:hAnsi="Arial Narrow"/>
          <w:sz w:val="22"/>
          <w:szCs w:val="22"/>
        </w:rPr>
        <w:t>provedbu Akcijskog plana za 2015</w:t>
      </w:r>
      <w:r w:rsidRPr="00CA37F4">
        <w:rPr>
          <w:rFonts w:ascii="Arial Narrow" w:hAnsi="Arial Narrow"/>
          <w:sz w:val="22"/>
          <w:szCs w:val="22"/>
        </w:rPr>
        <w:t>. godinu osigurana su u sklopu sredstava Državnog proračuna na pozicijama pojedinih ministarstava u ukupnom iznosu</w:t>
      </w:r>
      <w:r w:rsidR="00CA37F4" w:rsidRPr="00CA37F4">
        <w:rPr>
          <w:rFonts w:ascii="Arial Narrow" w:hAnsi="Arial Narrow"/>
          <w:sz w:val="22"/>
          <w:szCs w:val="22"/>
        </w:rPr>
        <w:t xml:space="preserve"> od 15.488.397,25</w:t>
      </w:r>
      <w:r w:rsidRPr="00CA37F4">
        <w:rPr>
          <w:rFonts w:ascii="Arial Narrow" w:hAnsi="Arial Narrow"/>
          <w:sz w:val="22"/>
          <w:szCs w:val="22"/>
        </w:rPr>
        <w:t xml:space="preserve"> </w:t>
      </w:r>
      <w:r w:rsidRPr="00CA37F4">
        <w:rPr>
          <w:rFonts w:ascii="Arial Narrow" w:hAnsi="Arial Narrow" w:cs="Arial"/>
          <w:sz w:val="22"/>
          <w:szCs w:val="22"/>
        </w:rPr>
        <w:t>kuna,</w:t>
      </w:r>
      <w:r w:rsidR="009A7429" w:rsidRPr="00CA37F4">
        <w:rPr>
          <w:rFonts w:ascii="Arial Narrow" w:hAnsi="Arial Narrow"/>
          <w:sz w:val="22"/>
          <w:szCs w:val="22"/>
        </w:rPr>
        <w:t xml:space="preserve"> a za 2016. i 2017</w:t>
      </w:r>
      <w:r w:rsidRPr="00CA37F4">
        <w:rPr>
          <w:rFonts w:ascii="Arial Narrow" w:hAnsi="Arial Narrow"/>
          <w:sz w:val="22"/>
          <w:szCs w:val="22"/>
        </w:rPr>
        <w:t>. godinu izrađena je procjena financijskih sredstava koja će biti potrebno osigurati na pozicijama pojedinih ministarstava i ostalih mjerodavnih državnih tijela za provedbu mjera iz Akcijskog plana.</w:t>
      </w:r>
      <w:r w:rsidR="002E13E0" w:rsidRPr="00CA37F4">
        <w:rPr>
          <w:rFonts w:ascii="Arial Narrow" w:hAnsi="Arial Narrow"/>
          <w:sz w:val="22"/>
          <w:szCs w:val="22"/>
        </w:rPr>
        <w:t xml:space="preserve"> Pored navedenih specificiranih sredstava, prikazana su i nespecificirana sredstava koja nisu iskazana na proračunskim pozicijama </w:t>
      </w:r>
      <w:r w:rsidR="002E13E0" w:rsidRPr="00CA37F4">
        <w:rPr>
          <w:rFonts w:ascii="Arial Narrow" w:hAnsi="Arial Narrow" w:cs="Arial"/>
          <w:sz w:val="22"/>
          <w:szCs w:val="22"/>
        </w:rPr>
        <w:t xml:space="preserve">za aktivnosti suzbijanja zlouporabe droga, već je njihov iznos procijenjen iz  ukupnog iznosu sredstava u sklopu redovite djelatnosti pojedinih nositelja, a ista </w:t>
      </w:r>
      <w:r w:rsidR="00CA37F4" w:rsidRPr="00CA37F4">
        <w:rPr>
          <w:rFonts w:ascii="Arial Narrow" w:hAnsi="Arial Narrow" w:cs="Arial"/>
          <w:sz w:val="22"/>
          <w:szCs w:val="22"/>
        </w:rPr>
        <w:t>za 2015. i</w:t>
      </w:r>
      <w:r w:rsidR="002E13E0" w:rsidRPr="00CA37F4">
        <w:rPr>
          <w:rFonts w:ascii="Arial Narrow" w:hAnsi="Arial Narrow" w:cs="Arial"/>
          <w:sz w:val="22"/>
          <w:szCs w:val="22"/>
        </w:rPr>
        <w:t>znose</w:t>
      </w:r>
      <w:r w:rsidR="00CA37F4" w:rsidRPr="00CA37F4">
        <w:rPr>
          <w:rFonts w:ascii="Arial Narrow" w:hAnsi="Arial Narrow" w:cs="Arial"/>
          <w:sz w:val="22"/>
          <w:szCs w:val="22"/>
        </w:rPr>
        <w:t xml:space="preserve"> </w:t>
      </w:r>
      <w:r w:rsidR="00CA37F4" w:rsidRPr="00CA37F4">
        <w:rPr>
          <w:rFonts w:ascii="Arial Narrow" w:hAnsi="Arial Narrow"/>
          <w:sz w:val="22"/>
          <w:szCs w:val="22"/>
        </w:rPr>
        <w:t>3.474.020,00 kuna.</w:t>
      </w:r>
      <w:r w:rsidR="00A74C79">
        <w:rPr>
          <w:rFonts w:ascii="Arial Narrow" w:hAnsi="Arial Narrow"/>
          <w:sz w:val="22"/>
          <w:szCs w:val="22"/>
        </w:rPr>
        <w:t xml:space="preserve"> </w:t>
      </w:r>
    </w:p>
    <w:p w:rsidR="002856E7" w:rsidRPr="00CA37F4" w:rsidRDefault="002856E7" w:rsidP="00064327">
      <w:pPr>
        <w:jc w:val="both"/>
        <w:rPr>
          <w:rFonts w:ascii="Arial Narrow" w:hAnsi="Arial Narrow" w:cs="Arial"/>
          <w:sz w:val="22"/>
          <w:szCs w:val="22"/>
        </w:rPr>
      </w:pPr>
    </w:p>
    <w:p w:rsidR="00064327" w:rsidRPr="008D023E" w:rsidRDefault="00064327" w:rsidP="00064327">
      <w:pPr>
        <w:jc w:val="both"/>
        <w:rPr>
          <w:rFonts w:ascii="Arial Narrow" w:hAnsi="Arial Narrow" w:cs="Arial"/>
          <w:color w:val="FF0000"/>
          <w:sz w:val="22"/>
          <w:szCs w:val="22"/>
        </w:rPr>
      </w:pPr>
    </w:p>
    <w:p w:rsidR="00A74C79" w:rsidRPr="00132324" w:rsidRDefault="00A74C79" w:rsidP="00A74C79">
      <w:pPr>
        <w:rPr>
          <w:rFonts w:ascii="Arial Narrow" w:hAnsi="Arial Narrow" w:cs="Arial"/>
          <w:b/>
          <w:sz w:val="24"/>
          <w:szCs w:val="24"/>
          <w:u w:val="single"/>
        </w:rPr>
      </w:pPr>
      <w:r w:rsidRPr="00132324">
        <w:rPr>
          <w:rFonts w:ascii="Arial Narrow" w:hAnsi="Arial Narrow" w:cs="Arial"/>
          <w:b/>
          <w:sz w:val="24"/>
          <w:szCs w:val="24"/>
          <w:u w:val="single"/>
        </w:rPr>
        <w:t xml:space="preserve">6. </w:t>
      </w:r>
      <w:r w:rsidR="00A16873" w:rsidRPr="00132324">
        <w:rPr>
          <w:rFonts w:ascii="Arial Narrow" w:eastAsia="Times New Roman" w:hAnsi="Arial Narrow" w:cs="Calibri"/>
          <w:b/>
          <w:bCs/>
          <w:sz w:val="24"/>
          <w:szCs w:val="24"/>
          <w:u w:val="single"/>
        </w:rPr>
        <w:t>POKAZATELJI REZULTATA</w:t>
      </w:r>
      <w:r w:rsidR="00A16873" w:rsidRPr="00132324">
        <w:rPr>
          <w:rFonts w:ascii="Arial Narrow" w:hAnsi="Arial Narrow"/>
          <w:b/>
          <w:sz w:val="24"/>
          <w:szCs w:val="24"/>
          <w:u w:val="single"/>
        </w:rPr>
        <w:t xml:space="preserve"> I ISHODA ZA PRAĆENJE PROVEDBE AKCIJSKOG PLANA</w:t>
      </w:r>
    </w:p>
    <w:p w:rsidR="00A74C79" w:rsidRPr="00132324" w:rsidRDefault="00A74C79" w:rsidP="00064327">
      <w:pPr>
        <w:rPr>
          <w:rFonts w:ascii="Arial Narrow" w:hAnsi="Arial Narrow"/>
          <w:b/>
          <w:sz w:val="24"/>
          <w:szCs w:val="24"/>
          <w:u w:val="single"/>
        </w:rPr>
      </w:pPr>
    </w:p>
    <w:p w:rsidR="00A74C79" w:rsidRPr="0070298B" w:rsidRDefault="00A74C79" w:rsidP="00A74C79">
      <w:pPr>
        <w:autoSpaceDE w:val="0"/>
        <w:autoSpaceDN w:val="0"/>
        <w:adjustRightInd w:val="0"/>
        <w:jc w:val="both"/>
        <w:rPr>
          <w:rFonts w:ascii="Arial Narrow" w:hAnsi="Arial Narrow"/>
          <w:bCs/>
          <w:sz w:val="22"/>
          <w:szCs w:val="22"/>
          <w:lang w:val="en-US"/>
        </w:rPr>
      </w:pPr>
      <w:r w:rsidRPr="0070298B">
        <w:rPr>
          <w:rFonts w:ascii="Arial Narrow" w:hAnsi="Arial Narrow"/>
          <w:sz w:val="22"/>
          <w:szCs w:val="22"/>
        </w:rPr>
        <w:t>Nacionalnim akcijskim planom suzbijanja zlouporabe droga u Republici Hrvatskoj za razdoblje od 2012. do 2014. godine je za svaku mjeru u okviru pojedinog cilja bio utvrđen niz pokazatelja za praćenje provedbe aktivnosti za ostvarivanje ciljeva (ukupno 200 pokazatelja). Utvrđeni pokazatelji u ovom obliku nisu pogodni za praćenje učinkovitosti javnih rashoda u području suzbijanja zlouporabe droga, te za uspostavu sustava za ocjenu ostvarenih rezultata usmjerenom prema mjerljivim postignutim rezultatima u području suzbijanja zlouporabe droga i ovisnosti o drogama. Stoga je za mjerenje uspješnosti ostvarivanja ciljeva u području suzbijanja zlouporabe droga i ovisnosti o drogama u Republici Hrvatskoj, u okviru istraživanja „</w:t>
      </w:r>
      <w:r w:rsidRPr="0070298B">
        <w:rPr>
          <w:rFonts w:ascii="Arial Narrow" w:hAnsi="Arial Narrow"/>
          <w:i/>
          <w:iCs/>
          <w:sz w:val="22"/>
          <w:szCs w:val="22"/>
        </w:rPr>
        <w:t xml:space="preserve">Ocjena učinkovitosti javnih rashoda u području suzbijanja zlouporabe droga  u Republici Hrvatskoj“ </w:t>
      </w:r>
      <w:r w:rsidRPr="0070298B">
        <w:rPr>
          <w:rFonts w:ascii="Arial Narrow" w:hAnsi="Arial Narrow"/>
          <w:sz w:val="22"/>
          <w:szCs w:val="22"/>
        </w:rPr>
        <w:t xml:space="preserve"> koje je 2013. proveo Ured za suzbijanje zlouporabe droga u suradnji s Ekonomskim institutom, Zagreb definiran novi skup pokazatelja kojima se mogu kvantificirati postignuti rezultati i ishodi, te koje je moguće pratiti na godišnjoj razini. Konačna lista pokazatelja se sastoji od  ukupno 26 pokazatelja rezultata, od čega: </w:t>
      </w:r>
    </w:p>
    <w:p w:rsidR="00A74C79" w:rsidRPr="0070298B" w:rsidRDefault="00A74C79" w:rsidP="00A74C79">
      <w:pPr>
        <w:pStyle w:val="ListParagraph"/>
        <w:numPr>
          <w:ilvl w:val="0"/>
          <w:numId w:val="57"/>
        </w:numPr>
        <w:ind w:left="0" w:firstLine="0"/>
        <w:jc w:val="both"/>
        <w:rPr>
          <w:rFonts w:ascii="Arial Narrow" w:hAnsi="Arial Narrow"/>
        </w:rPr>
      </w:pPr>
      <w:r w:rsidRPr="0070298B">
        <w:rPr>
          <w:rFonts w:ascii="Arial Narrow" w:hAnsi="Arial Narrow"/>
        </w:rPr>
        <w:t>5 pokazatelja rezultata za aktivnost prevencije,</w:t>
      </w:r>
    </w:p>
    <w:p w:rsidR="00A74C79" w:rsidRPr="0070298B" w:rsidRDefault="00A74C79" w:rsidP="00A74C79">
      <w:pPr>
        <w:pStyle w:val="ListParagraph"/>
        <w:numPr>
          <w:ilvl w:val="0"/>
          <w:numId w:val="57"/>
        </w:numPr>
        <w:ind w:left="0" w:firstLine="0"/>
        <w:jc w:val="both"/>
        <w:rPr>
          <w:rFonts w:ascii="Arial Narrow" w:hAnsi="Arial Narrow"/>
        </w:rPr>
      </w:pPr>
      <w:r w:rsidRPr="0070298B">
        <w:rPr>
          <w:rFonts w:ascii="Arial Narrow" w:hAnsi="Arial Narrow"/>
        </w:rPr>
        <w:t>7 pokazatelja rezultata za aktivnost tretmana,</w:t>
      </w:r>
    </w:p>
    <w:p w:rsidR="00A74C79" w:rsidRPr="0070298B" w:rsidRDefault="00A74C79" w:rsidP="00A74C79">
      <w:pPr>
        <w:pStyle w:val="ListParagraph"/>
        <w:numPr>
          <w:ilvl w:val="0"/>
          <w:numId w:val="57"/>
        </w:numPr>
        <w:ind w:left="0" w:firstLine="0"/>
        <w:jc w:val="both"/>
        <w:rPr>
          <w:rFonts w:ascii="Arial Narrow" w:hAnsi="Arial Narrow"/>
        </w:rPr>
      </w:pPr>
      <w:r w:rsidRPr="0070298B">
        <w:rPr>
          <w:rFonts w:ascii="Arial Narrow" w:hAnsi="Arial Narrow"/>
        </w:rPr>
        <w:t>6 pokazatelja rezultata za aktivnost socijalne reintegracije,</w:t>
      </w:r>
    </w:p>
    <w:p w:rsidR="00A74C79" w:rsidRPr="0070298B" w:rsidRDefault="00A74C79" w:rsidP="00A74C79">
      <w:pPr>
        <w:pStyle w:val="ListParagraph"/>
        <w:numPr>
          <w:ilvl w:val="0"/>
          <w:numId w:val="57"/>
        </w:numPr>
        <w:ind w:left="0" w:firstLine="0"/>
        <w:jc w:val="both"/>
        <w:rPr>
          <w:rFonts w:ascii="Arial Narrow" w:hAnsi="Arial Narrow"/>
        </w:rPr>
      </w:pPr>
      <w:r w:rsidRPr="0070298B">
        <w:rPr>
          <w:rFonts w:ascii="Arial Narrow" w:hAnsi="Arial Narrow"/>
        </w:rPr>
        <w:t>4 pokazatelja rezultata za aktivnost smanjenja štete nastale uporabom droga,</w:t>
      </w:r>
    </w:p>
    <w:p w:rsidR="0070298B" w:rsidRPr="00740FD2" w:rsidRDefault="00A74C79" w:rsidP="0070298B">
      <w:pPr>
        <w:pStyle w:val="ListParagraph"/>
        <w:numPr>
          <w:ilvl w:val="0"/>
          <w:numId w:val="57"/>
        </w:numPr>
        <w:ind w:left="0" w:firstLine="0"/>
        <w:jc w:val="both"/>
        <w:rPr>
          <w:rFonts w:ascii="Arial Narrow" w:hAnsi="Arial Narrow"/>
        </w:rPr>
      </w:pPr>
      <w:r w:rsidRPr="00740FD2">
        <w:rPr>
          <w:rFonts w:ascii="Arial Narrow" w:hAnsi="Arial Narrow"/>
        </w:rPr>
        <w:t>4 pokazatelja rezultata za aktivnost kazneno-represivnog sustava,</w:t>
      </w:r>
      <w:r w:rsidR="00740FD2">
        <w:rPr>
          <w:rFonts w:ascii="Arial Narrow" w:hAnsi="Arial Narrow"/>
        </w:rPr>
        <w:t xml:space="preserve"> </w:t>
      </w:r>
      <w:r w:rsidRPr="00740FD2">
        <w:rPr>
          <w:rFonts w:ascii="Arial Narrow" w:hAnsi="Arial Narrow"/>
        </w:rPr>
        <w:t xml:space="preserve">te </w:t>
      </w:r>
      <w:r w:rsidR="0070298B" w:rsidRPr="00740FD2">
        <w:rPr>
          <w:rFonts w:ascii="Arial Narrow" w:hAnsi="Arial Narrow"/>
        </w:rPr>
        <w:t>5 pokazatelja ishoda:</w:t>
      </w:r>
    </w:p>
    <w:p w:rsidR="0070298B" w:rsidRPr="0070298B" w:rsidRDefault="007D318F" w:rsidP="0070298B">
      <w:pPr>
        <w:pStyle w:val="ListParagraph"/>
        <w:numPr>
          <w:ilvl w:val="0"/>
          <w:numId w:val="57"/>
        </w:numPr>
        <w:ind w:left="0" w:firstLine="0"/>
        <w:jc w:val="both"/>
        <w:rPr>
          <w:rFonts w:ascii="Arial Narrow" w:hAnsi="Arial Narrow"/>
        </w:rPr>
      </w:pPr>
      <w:r w:rsidRPr="0070298B">
        <w:rPr>
          <w:rFonts w:ascii="Arial Narrow" w:hAnsi="Arial Narrow"/>
        </w:rPr>
        <w:t>3 pokazatelja ishoda ostvarivanja cilja smanjenja potražnje droga</w:t>
      </w:r>
    </w:p>
    <w:p w:rsidR="007D318F" w:rsidRPr="0070298B" w:rsidRDefault="007D318F" w:rsidP="0070298B">
      <w:pPr>
        <w:pStyle w:val="ListParagraph"/>
        <w:numPr>
          <w:ilvl w:val="0"/>
          <w:numId w:val="57"/>
        </w:numPr>
        <w:ind w:left="0" w:firstLine="0"/>
        <w:jc w:val="both"/>
        <w:rPr>
          <w:rFonts w:ascii="Arial Narrow" w:hAnsi="Arial Narrow"/>
        </w:rPr>
      </w:pPr>
      <w:r w:rsidRPr="0070298B">
        <w:rPr>
          <w:rFonts w:ascii="Arial Narrow" w:hAnsi="Arial Narrow"/>
        </w:rPr>
        <w:t>2 pokazatelja ishoda ostvarivanja cilja smanjenja ponude i prevencija ilegalne proizvodnje droga</w:t>
      </w:r>
    </w:p>
    <w:p w:rsidR="00A16873" w:rsidRDefault="00A16873" w:rsidP="0070298B">
      <w:pPr>
        <w:pStyle w:val="ListParagraph"/>
        <w:ind w:left="0"/>
        <w:jc w:val="both"/>
        <w:rPr>
          <w:rFonts w:ascii="Arial Narrow" w:eastAsia="Times New Roman" w:hAnsi="Arial Narrow"/>
          <w:sz w:val="18"/>
          <w:szCs w:val="18"/>
        </w:rPr>
      </w:pPr>
    </w:p>
    <w:p w:rsidR="00A74C79" w:rsidRDefault="00A16873" w:rsidP="00740FD2">
      <w:pPr>
        <w:pStyle w:val="ListParagraph"/>
        <w:ind w:left="0"/>
        <w:jc w:val="both"/>
        <w:rPr>
          <w:rFonts w:ascii="Arial Narrow" w:eastAsia="Times New Roman" w:hAnsi="Arial Narrow"/>
        </w:rPr>
      </w:pPr>
      <w:r w:rsidRPr="009E1102">
        <w:rPr>
          <w:rFonts w:ascii="Arial Narrow" w:eastAsia="Times New Roman" w:hAnsi="Arial Narrow"/>
        </w:rPr>
        <w:t>Za pokazatelj</w:t>
      </w:r>
      <w:r w:rsidR="009E1102" w:rsidRPr="009E1102">
        <w:rPr>
          <w:rFonts w:ascii="Arial Narrow" w:eastAsia="Times New Roman" w:hAnsi="Arial Narrow"/>
        </w:rPr>
        <w:t>e</w:t>
      </w:r>
      <w:r w:rsidRPr="009E1102">
        <w:rPr>
          <w:rFonts w:ascii="Arial Narrow" w:eastAsia="Times New Roman" w:hAnsi="Arial Narrow"/>
        </w:rPr>
        <w:t xml:space="preserve"> koje nositelji mjera nisu bili u mogućnosti odrediti u kvantitativnom obliku</w:t>
      </w:r>
      <w:r w:rsidR="009E1102" w:rsidRPr="009E1102">
        <w:rPr>
          <w:rFonts w:ascii="Arial Narrow" w:eastAsia="Times New Roman" w:hAnsi="Arial Narrow"/>
        </w:rPr>
        <w:t>, ciljane vrijednosti određene se u smjeru smanjenje/povećanje.</w:t>
      </w:r>
      <w:r w:rsidR="009E1102">
        <w:rPr>
          <w:rFonts w:ascii="Arial Narrow" w:eastAsia="Times New Roman" w:hAnsi="Arial Narrow"/>
        </w:rPr>
        <w:t xml:space="preserve"> </w:t>
      </w:r>
    </w:p>
    <w:p w:rsidR="00740FD2" w:rsidRPr="00A74C79" w:rsidRDefault="00740FD2" w:rsidP="00740FD2">
      <w:pPr>
        <w:pStyle w:val="ListParagraph"/>
        <w:ind w:left="0"/>
        <w:jc w:val="both"/>
        <w:rPr>
          <w:rFonts w:ascii="Arial Narrow" w:hAnsi="Arial Narrow"/>
          <w:b/>
          <w:u w:val="single"/>
        </w:rPr>
      </w:pPr>
    </w:p>
    <w:p w:rsidR="00A74C79" w:rsidRDefault="00A74C79" w:rsidP="00064327">
      <w:pPr>
        <w:rPr>
          <w:rFonts w:ascii="Arial Narrow" w:hAnsi="Arial Narrow"/>
          <w:b/>
          <w:sz w:val="24"/>
          <w:szCs w:val="24"/>
          <w:u w:val="single"/>
        </w:rPr>
      </w:pPr>
    </w:p>
    <w:p w:rsidR="00064327" w:rsidRPr="003006D5" w:rsidRDefault="00A74C79" w:rsidP="00064327">
      <w:pPr>
        <w:rPr>
          <w:rFonts w:ascii="Arial Narrow" w:hAnsi="Arial Narrow"/>
          <w:b/>
          <w:sz w:val="24"/>
          <w:szCs w:val="24"/>
          <w:u w:val="single"/>
        </w:rPr>
      </w:pPr>
      <w:r>
        <w:rPr>
          <w:rFonts w:ascii="Arial Narrow" w:hAnsi="Arial Narrow"/>
          <w:b/>
          <w:sz w:val="24"/>
          <w:szCs w:val="24"/>
          <w:u w:val="single"/>
        </w:rPr>
        <w:t>7</w:t>
      </w:r>
      <w:r w:rsidR="00064327" w:rsidRPr="003006D5">
        <w:rPr>
          <w:rFonts w:ascii="Arial Narrow" w:hAnsi="Arial Narrow"/>
          <w:b/>
          <w:sz w:val="24"/>
          <w:szCs w:val="24"/>
          <w:u w:val="single"/>
        </w:rPr>
        <w:t>. ZAKLJUČAK</w:t>
      </w:r>
    </w:p>
    <w:p w:rsidR="00064327" w:rsidRPr="003006D5" w:rsidRDefault="00064327" w:rsidP="00064327">
      <w:pPr>
        <w:rPr>
          <w:rFonts w:ascii="Arial Narrow" w:hAnsi="Arial Narrow"/>
          <w:sz w:val="22"/>
          <w:szCs w:val="22"/>
        </w:rPr>
      </w:pPr>
    </w:p>
    <w:p w:rsidR="00142B3D" w:rsidRPr="002E196D" w:rsidRDefault="00064327" w:rsidP="00454F0D">
      <w:pPr>
        <w:rPr>
          <w:rFonts w:ascii="Arial Narrow" w:hAnsi="Arial Narrow"/>
          <w:sz w:val="22"/>
          <w:szCs w:val="22"/>
        </w:rPr>
        <w:sectPr w:rsidR="00142B3D" w:rsidRPr="002E196D" w:rsidSect="00EE3FBE">
          <w:footerReference w:type="even" r:id="rId9"/>
          <w:footerReference w:type="default" r:id="rId10"/>
          <w:pgSz w:w="12240" w:h="15840"/>
          <w:pgMar w:top="1418" w:right="1418" w:bottom="1418" w:left="1418" w:header="709" w:footer="709" w:gutter="0"/>
          <w:cols w:space="708"/>
          <w:docGrid w:linePitch="360"/>
        </w:sectPr>
      </w:pPr>
      <w:r w:rsidRPr="002E196D">
        <w:rPr>
          <w:rFonts w:ascii="Arial Narrow" w:hAnsi="Arial Narrow"/>
          <w:sz w:val="22"/>
          <w:szCs w:val="22"/>
        </w:rPr>
        <w:t>Akcijski plan suzbijanja zloup</w:t>
      </w:r>
      <w:r w:rsidR="009A7429" w:rsidRPr="002E196D">
        <w:rPr>
          <w:rFonts w:ascii="Arial Narrow" w:hAnsi="Arial Narrow"/>
          <w:sz w:val="22"/>
          <w:szCs w:val="22"/>
        </w:rPr>
        <w:t>orabe droga za razdoblje od 2015</w:t>
      </w:r>
      <w:r w:rsidR="00E55442" w:rsidRPr="002E196D">
        <w:rPr>
          <w:rFonts w:ascii="Arial Narrow" w:hAnsi="Arial Narrow"/>
          <w:sz w:val="22"/>
          <w:szCs w:val="22"/>
        </w:rPr>
        <w:t>. do 2017</w:t>
      </w:r>
      <w:r w:rsidRPr="002E196D">
        <w:rPr>
          <w:rFonts w:ascii="Arial Narrow" w:hAnsi="Arial Narrow"/>
          <w:sz w:val="22"/>
          <w:szCs w:val="22"/>
        </w:rPr>
        <w:t>. godine, n</w:t>
      </w:r>
      <w:r w:rsidR="00CA37F4">
        <w:rPr>
          <w:rFonts w:ascii="Arial Narrow" w:hAnsi="Arial Narrow"/>
          <w:sz w:val="22"/>
          <w:szCs w:val="22"/>
        </w:rPr>
        <w:t xml:space="preserve">a prijedlog Ureda za suzbijanje  </w:t>
      </w:r>
      <w:r w:rsidRPr="002E196D">
        <w:rPr>
          <w:rFonts w:ascii="Arial Narrow" w:hAnsi="Arial Narrow"/>
          <w:sz w:val="22"/>
          <w:szCs w:val="22"/>
        </w:rPr>
        <w:t>zlouporabe droga i uz prethodno mišljenje Povjerenstva za suzbijanje zlouporab</w:t>
      </w:r>
      <w:r w:rsidR="00CA37F4">
        <w:rPr>
          <w:rFonts w:ascii="Arial Narrow" w:hAnsi="Arial Narrow"/>
          <w:sz w:val="22"/>
          <w:szCs w:val="22"/>
        </w:rPr>
        <w:t xml:space="preserve">e droga, donosi Vlada Republike </w:t>
      </w:r>
      <w:r w:rsidRPr="002E196D">
        <w:rPr>
          <w:rFonts w:ascii="Arial Narrow" w:hAnsi="Arial Narrow"/>
          <w:sz w:val="22"/>
          <w:szCs w:val="22"/>
        </w:rPr>
        <w:t xml:space="preserve">Hrvatske. Ured za suzbijanje zlouporabe droga Vlade RH zadužen je za koordinaciju provedbe i pripremu izvješća o provedbi Akcijskog plana, koje jednom na godinu podnosi Povjerenstvu za suzbijanje zlouporabe droga Vlade RH. </w:t>
      </w:r>
      <w:r w:rsidR="00CA37F4">
        <w:rPr>
          <w:rFonts w:ascii="Arial Narrow" w:hAnsi="Arial Narrow"/>
          <w:sz w:val="22"/>
          <w:szCs w:val="22"/>
        </w:rPr>
        <w:t xml:space="preserve">  </w:t>
      </w:r>
      <w:r w:rsidRPr="002E196D">
        <w:rPr>
          <w:rFonts w:ascii="Arial Narrow" w:hAnsi="Arial Narrow"/>
          <w:sz w:val="22"/>
          <w:szCs w:val="22"/>
        </w:rPr>
        <w:t>Na temelju Akcijskog plana donose se provedbeni programi mjera i aktivnosti koje us</w:t>
      </w:r>
      <w:r w:rsidR="00CA37F4">
        <w:rPr>
          <w:rFonts w:ascii="Arial Narrow" w:hAnsi="Arial Narrow"/>
          <w:sz w:val="22"/>
          <w:szCs w:val="22"/>
        </w:rPr>
        <w:t xml:space="preserve">vaja Povjerenstvo za suzbijanje </w:t>
      </w:r>
      <w:r w:rsidRPr="002E196D">
        <w:rPr>
          <w:rFonts w:ascii="Arial Narrow" w:hAnsi="Arial Narrow"/>
          <w:sz w:val="22"/>
          <w:szCs w:val="22"/>
        </w:rPr>
        <w:t>zlouporabe droga Vlade Republike Hrvatske, dok njihovo provođenje putem suradnje i koordinacije s tijelima državne uprave, jedinicama lokalne i područne (regionalne) samouprave</w:t>
      </w:r>
      <w:r w:rsidR="00CA37F4">
        <w:rPr>
          <w:rFonts w:ascii="Arial Narrow" w:hAnsi="Arial Narrow"/>
          <w:sz w:val="22"/>
          <w:szCs w:val="22"/>
        </w:rPr>
        <w:t xml:space="preserve"> i</w:t>
      </w:r>
      <w:r w:rsidRPr="002E196D">
        <w:rPr>
          <w:rFonts w:ascii="Arial Narrow" w:hAnsi="Arial Narrow"/>
          <w:sz w:val="22"/>
          <w:szCs w:val="22"/>
        </w:rPr>
        <w:t xml:space="preserve"> nevladinim organizacijama</w:t>
      </w:r>
      <w:r w:rsidR="00CA37F4">
        <w:rPr>
          <w:rFonts w:ascii="Arial Narrow" w:hAnsi="Arial Narrow"/>
          <w:sz w:val="22"/>
          <w:szCs w:val="22"/>
        </w:rPr>
        <w:t xml:space="preserve"> </w:t>
      </w:r>
      <w:r w:rsidR="001D5652">
        <w:rPr>
          <w:rFonts w:ascii="Arial Narrow" w:hAnsi="Arial Narrow"/>
          <w:sz w:val="22"/>
          <w:szCs w:val="22"/>
        </w:rPr>
        <w:t>prati</w:t>
      </w:r>
      <w:r w:rsidR="00CA37F4">
        <w:rPr>
          <w:rFonts w:ascii="Arial Narrow" w:hAnsi="Arial Narrow"/>
          <w:sz w:val="22"/>
          <w:szCs w:val="22"/>
        </w:rPr>
        <w:t xml:space="preserve"> </w:t>
      </w:r>
      <w:r w:rsidRPr="002E196D">
        <w:rPr>
          <w:rFonts w:ascii="Arial Narrow" w:hAnsi="Arial Narrow"/>
          <w:sz w:val="22"/>
          <w:szCs w:val="22"/>
        </w:rPr>
        <w:t>Ured za suzbijanje zlouporab</w:t>
      </w:r>
      <w:r w:rsidR="009A7429" w:rsidRPr="002E196D">
        <w:rPr>
          <w:rFonts w:ascii="Arial Narrow" w:hAnsi="Arial Narrow"/>
          <w:sz w:val="22"/>
          <w:szCs w:val="22"/>
        </w:rPr>
        <w:t>e droga</w:t>
      </w:r>
      <w:r w:rsidRPr="002E196D">
        <w:rPr>
          <w:rFonts w:ascii="Arial Narrow" w:hAnsi="Arial Narrow"/>
          <w:sz w:val="22"/>
          <w:szCs w:val="22"/>
        </w:rPr>
        <w:t xml:space="preserve">. </w:t>
      </w:r>
    </w:p>
    <w:p w:rsidR="0070298B" w:rsidRDefault="0070298B" w:rsidP="00A00B00">
      <w:pPr>
        <w:jc w:val="both"/>
        <w:rPr>
          <w:rFonts w:ascii="Arial Narrow" w:hAnsi="Arial Narrow"/>
          <w:b/>
          <w:sz w:val="22"/>
          <w:szCs w:val="22"/>
        </w:rPr>
      </w:pPr>
    </w:p>
    <w:sectPr w:rsidR="0070298B" w:rsidSect="00142B3D">
      <w:pgSz w:w="15840" w:h="12240"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3D" w:rsidRDefault="000F373D" w:rsidP="00064327">
      <w:r>
        <w:separator/>
      </w:r>
    </w:p>
  </w:endnote>
  <w:endnote w:type="continuationSeparator" w:id="0">
    <w:p w:rsidR="000F373D" w:rsidRDefault="000F373D" w:rsidP="000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erlingTOT-Reg">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EB" w:rsidRDefault="000C4FCD" w:rsidP="00EE3FBE">
    <w:pPr>
      <w:pStyle w:val="Footer"/>
      <w:framePr w:wrap="around" w:vAnchor="text" w:hAnchor="margin" w:xAlign="right" w:y="1"/>
      <w:rPr>
        <w:rStyle w:val="PageNumber"/>
      </w:rPr>
    </w:pPr>
    <w:r>
      <w:rPr>
        <w:rStyle w:val="PageNumber"/>
      </w:rPr>
      <w:fldChar w:fldCharType="begin"/>
    </w:r>
    <w:r w:rsidR="00991DEB">
      <w:rPr>
        <w:rStyle w:val="PageNumber"/>
      </w:rPr>
      <w:instrText xml:space="preserve">PAGE  </w:instrText>
    </w:r>
    <w:r>
      <w:rPr>
        <w:rStyle w:val="PageNumber"/>
      </w:rPr>
      <w:fldChar w:fldCharType="end"/>
    </w:r>
  </w:p>
  <w:p w:rsidR="00991DEB" w:rsidRDefault="00991DEB" w:rsidP="00EE3FBE">
    <w:pPr>
      <w:pStyle w:val="Footer"/>
      <w:ind w:right="360"/>
    </w:pPr>
  </w:p>
  <w:p w:rsidR="00991DEB" w:rsidRDefault="00991D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EB" w:rsidRDefault="000C4FCD" w:rsidP="00EE3FBE">
    <w:pPr>
      <w:pStyle w:val="Footer"/>
      <w:framePr w:wrap="around" w:vAnchor="text" w:hAnchor="margin" w:xAlign="right" w:y="1"/>
      <w:rPr>
        <w:rStyle w:val="PageNumber"/>
      </w:rPr>
    </w:pPr>
    <w:r>
      <w:rPr>
        <w:rStyle w:val="PageNumber"/>
      </w:rPr>
      <w:fldChar w:fldCharType="begin"/>
    </w:r>
    <w:r w:rsidR="00991DEB">
      <w:rPr>
        <w:rStyle w:val="PageNumber"/>
      </w:rPr>
      <w:instrText xml:space="preserve">PAGE  </w:instrText>
    </w:r>
    <w:r>
      <w:rPr>
        <w:rStyle w:val="PageNumber"/>
      </w:rPr>
      <w:fldChar w:fldCharType="separate"/>
    </w:r>
    <w:r w:rsidR="00064840">
      <w:rPr>
        <w:rStyle w:val="PageNumber"/>
        <w:noProof/>
      </w:rPr>
      <w:t>17</w:t>
    </w:r>
    <w:r>
      <w:rPr>
        <w:rStyle w:val="PageNumber"/>
      </w:rPr>
      <w:fldChar w:fldCharType="end"/>
    </w:r>
  </w:p>
  <w:p w:rsidR="00991DEB" w:rsidRDefault="00991DEB" w:rsidP="00EE3FBE">
    <w:pPr>
      <w:pStyle w:val="Footer"/>
      <w:ind w:right="360"/>
    </w:pPr>
  </w:p>
  <w:p w:rsidR="00991DEB" w:rsidRDefault="00991D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3D" w:rsidRDefault="000F373D" w:rsidP="00064327">
      <w:r>
        <w:separator/>
      </w:r>
    </w:p>
  </w:footnote>
  <w:footnote w:type="continuationSeparator" w:id="0">
    <w:p w:rsidR="000F373D" w:rsidRDefault="000F373D" w:rsidP="00064327">
      <w:r>
        <w:continuationSeparator/>
      </w:r>
    </w:p>
  </w:footnote>
  <w:footnote w:id="1">
    <w:p w:rsidR="00991DEB" w:rsidRPr="00A94110" w:rsidRDefault="00991DEB" w:rsidP="00064327">
      <w:pPr>
        <w:pStyle w:val="FootnoteText"/>
        <w:rPr>
          <w:lang w:val="pl-PL"/>
        </w:rPr>
      </w:pPr>
      <w:r w:rsidRPr="00A94110">
        <w:rPr>
          <w:rStyle w:val="FootnoteReference"/>
        </w:rPr>
        <w:footnoteRef/>
      </w:r>
      <w:r w:rsidRPr="00A94110">
        <w:rPr>
          <w:lang w:val="pl-PL"/>
        </w:rPr>
        <w:t xml:space="preserve"> </w:t>
      </w:r>
      <w:r w:rsidRPr="00A94110">
        <w:rPr>
          <w:rFonts w:ascii="Arial Narrow" w:hAnsi="Arial Narrow" w:cs="Arial"/>
          <w:lang w:val="pl-PL"/>
        </w:rPr>
        <w:t>Akcijski plan suzbijanja zlouporabe droga za 2012.-2014. godinu donosi se za razdoblje do 31. prosinca 2014. godine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7C"/>
    <w:multiLevelType w:val="hybridMultilevel"/>
    <w:tmpl w:val="E72E6C2E"/>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854EE"/>
    <w:multiLevelType w:val="hybridMultilevel"/>
    <w:tmpl w:val="615A14BC"/>
    <w:lvl w:ilvl="0" w:tplc="041A0001">
      <w:start w:val="1"/>
      <w:numFmt w:val="bullet"/>
      <w:lvlText w:val=""/>
      <w:lvlJc w:val="left"/>
      <w:pPr>
        <w:tabs>
          <w:tab w:val="num" w:pos="720"/>
        </w:tabs>
        <w:ind w:left="720" w:hanging="360"/>
      </w:pPr>
      <w:rPr>
        <w:rFonts w:ascii="Symbol" w:hAnsi="Symbol" w:hint="default"/>
      </w:rPr>
    </w:lvl>
    <w:lvl w:ilvl="1" w:tplc="7F38E8B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E6536"/>
    <w:multiLevelType w:val="hybridMultilevel"/>
    <w:tmpl w:val="0A2C93CC"/>
    <w:lvl w:ilvl="0" w:tplc="2780AA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BF67A2"/>
    <w:multiLevelType w:val="hybridMultilevel"/>
    <w:tmpl w:val="DDBE74BC"/>
    <w:lvl w:ilvl="0" w:tplc="A72249FA">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2122F3"/>
    <w:multiLevelType w:val="hybridMultilevel"/>
    <w:tmpl w:val="64B4E97E"/>
    <w:lvl w:ilvl="0" w:tplc="23F6ECE8">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10B47EC4"/>
    <w:multiLevelType w:val="hybridMultilevel"/>
    <w:tmpl w:val="FFDAD236"/>
    <w:lvl w:ilvl="0" w:tplc="39A874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nsid w:val="133B69C8"/>
    <w:multiLevelType w:val="hybridMultilevel"/>
    <w:tmpl w:val="2DD6C248"/>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nsid w:val="13746E08"/>
    <w:multiLevelType w:val="hybridMultilevel"/>
    <w:tmpl w:val="080E7FEA"/>
    <w:lvl w:ilvl="0" w:tplc="7BBA2F2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3AE2746"/>
    <w:multiLevelType w:val="hybridMultilevel"/>
    <w:tmpl w:val="35927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586F0F"/>
    <w:multiLevelType w:val="hybridMultilevel"/>
    <w:tmpl w:val="E618D1F2"/>
    <w:lvl w:ilvl="0" w:tplc="E258F09A">
      <w:start w:val="1"/>
      <w:numFmt w:val="bullet"/>
      <w:lvlText w:val="–"/>
      <w:lvlJc w:val="left"/>
      <w:pPr>
        <w:tabs>
          <w:tab w:val="num" w:pos="720"/>
        </w:tabs>
        <w:ind w:left="720" w:hanging="360"/>
      </w:pPr>
      <w:rPr>
        <w:rFonts w:ascii="Times New Roman" w:hAnsi="Times New Roman" w:hint="default"/>
      </w:rPr>
    </w:lvl>
    <w:lvl w:ilvl="1" w:tplc="01C89AF0">
      <w:start w:val="1"/>
      <w:numFmt w:val="bullet"/>
      <w:lvlText w:val="–"/>
      <w:lvlJc w:val="left"/>
      <w:pPr>
        <w:tabs>
          <w:tab w:val="num" w:pos="1440"/>
        </w:tabs>
        <w:ind w:left="1440" w:hanging="360"/>
      </w:pPr>
      <w:rPr>
        <w:rFonts w:ascii="Times New Roman" w:hAnsi="Times New Roman" w:hint="default"/>
      </w:rPr>
    </w:lvl>
    <w:lvl w:ilvl="2" w:tplc="5EE28C8A" w:tentative="1">
      <w:start w:val="1"/>
      <w:numFmt w:val="bullet"/>
      <w:lvlText w:val="–"/>
      <w:lvlJc w:val="left"/>
      <w:pPr>
        <w:tabs>
          <w:tab w:val="num" w:pos="2160"/>
        </w:tabs>
        <w:ind w:left="2160" w:hanging="360"/>
      </w:pPr>
      <w:rPr>
        <w:rFonts w:ascii="Times New Roman" w:hAnsi="Times New Roman" w:hint="default"/>
      </w:rPr>
    </w:lvl>
    <w:lvl w:ilvl="3" w:tplc="2628107A" w:tentative="1">
      <w:start w:val="1"/>
      <w:numFmt w:val="bullet"/>
      <w:lvlText w:val="–"/>
      <w:lvlJc w:val="left"/>
      <w:pPr>
        <w:tabs>
          <w:tab w:val="num" w:pos="2880"/>
        </w:tabs>
        <w:ind w:left="2880" w:hanging="360"/>
      </w:pPr>
      <w:rPr>
        <w:rFonts w:ascii="Times New Roman" w:hAnsi="Times New Roman" w:hint="default"/>
      </w:rPr>
    </w:lvl>
    <w:lvl w:ilvl="4" w:tplc="5F081DE8" w:tentative="1">
      <w:start w:val="1"/>
      <w:numFmt w:val="bullet"/>
      <w:lvlText w:val="–"/>
      <w:lvlJc w:val="left"/>
      <w:pPr>
        <w:tabs>
          <w:tab w:val="num" w:pos="3600"/>
        </w:tabs>
        <w:ind w:left="3600" w:hanging="360"/>
      </w:pPr>
      <w:rPr>
        <w:rFonts w:ascii="Times New Roman" w:hAnsi="Times New Roman" w:hint="default"/>
      </w:rPr>
    </w:lvl>
    <w:lvl w:ilvl="5" w:tplc="D1F429C0" w:tentative="1">
      <w:start w:val="1"/>
      <w:numFmt w:val="bullet"/>
      <w:lvlText w:val="–"/>
      <w:lvlJc w:val="left"/>
      <w:pPr>
        <w:tabs>
          <w:tab w:val="num" w:pos="4320"/>
        </w:tabs>
        <w:ind w:left="4320" w:hanging="360"/>
      </w:pPr>
      <w:rPr>
        <w:rFonts w:ascii="Times New Roman" w:hAnsi="Times New Roman" w:hint="default"/>
      </w:rPr>
    </w:lvl>
    <w:lvl w:ilvl="6" w:tplc="FD7C0F04" w:tentative="1">
      <w:start w:val="1"/>
      <w:numFmt w:val="bullet"/>
      <w:lvlText w:val="–"/>
      <w:lvlJc w:val="left"/>
      <w:pPr>
        <w:tabs>
          <w:tab w:val="num" w:pos="5040"/>
        </w:tabs>
        <w:ind w:left="5040" w:hanging="360"/>
      </w:pPr>
      <w:rPr>
        <w:rFonts w:ascii="Times New Roman" w:hAnsi="Times New Roman" w:hint="default"/>
      </w:rPr>
    </w:lvl>
    <w:lvl w:ilvl="7" w:tplc="59407C98" w:tentative="1">
      <w:start w:val="1"/>
      <w:numFmt w:val="bullet"/>
      <w:lvlText w:val="–"/>
      <w:lvlJc w:val="left"/>
      <w:pPr>
        <w:tabs>
          <w:tab w:val="num" w:pos="5760"/>
        </w:tabs>
        <w:ind w:left="5760" w:hanging="360"/>
      </w:pPr>
      <w:rPr>
        <w:rFonts w:ascii="Times New Roman" w:hAnsi="Times New Roman" w:hint="default"/>
      </w:rPr>
    </w:lvl>
    <w:lvl w:ilvl="8" w:tplc="34C6DC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BD7C0B"/>
    <w:multiLevelType w:val="hybridMultilevel"/>
    <w:tmpl w:val="F5CE81C6"/>
    <w:lvl w:ilvl="0" w:tplc="96D0405A">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7C57AD"/>
    <w:multiLevelType w:val="hybridMultilevel"/>
    <w:tmpl w:val="153C07F8"/>
    <w:lvl w:ilvl="0" w:tplc="22208598">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1E973A89"/>
    <w:multiLevelType w:val="hybridMultilevel"/>
    <w:tmpl w:val="185E1018"/>
    <w:lvl w:ilvl="0" w:tplc="06F685CE">
      <w:numFmt w:val="bullet"/>
      <w:lvlText w:val="-"/>
      <w:lvlJc w:val="left"/>
      <w:pPr>
        <w:tabs>
          <w:tab w:val="num" w:pos="360"/>
        </w:tabs>
        <w:ind w:left="360" w:hanging="360"/>
      </w:pPr>
      <w:rPr>
        <w:rFonts w:ascii="Papyrus" w:eastAsia="Papyrus" w:hAnsi="Papyrus" w:cs="Papyru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nsid w:val="1EFD0C17"/>
    <w:multiLevelType w:val="hybridMultilevel"/>
    <w:tmpl w:val="934A2614"/>
    <w:lvl w:ilvl="0" w:tplc="041A000F">
      <w:start w:val="1"/>
      <w:numFmt w:val="decimal"/>
      <w:lvlText w:val="%1."/>
      <w:lvlJc w:val="left"/>
      <w:pPr>
        <w:tabs>
          <w:tab w:val="num" w:pos="643"/>
        </w:tabs>
        <w:ind w:left="643" w:hanging="360"/>
      </w:pPr>
      <w:rPr>
        <w:rFonts w:hint="default"/>
        <w:color w:val="339933"/>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82764A"/>
    <w:multiLevelType w:val="hybridMultilevel"/>
    <w:tmpl w:val="80386F12"/>
    <w:lvl w:ilvl="0" w:tplc="39A874E2">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2A67342"/>
    <w:multiLevelType w:val="hybridMultilevel"/>
    <w:tmpl w:val="F752AA8E"/>
    <w:lvl w:ilvl="0" w:tplc="39A874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24D37B0D"/>
    <w:multiLevelType w:val="multilevel"/>
    <w:tmpl w:val="EE2E19B6"/>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862"/>
        </w:tabs>
        <w:ind w:left="862"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4EA6614"/>
    <w:multiLevelType w:val="hybridMultilevel"/>
    <w:tmpl w:val="D578E058"/>
    <w:lvl w:ilvl="0" w:tplc="A72249FA">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25ED223B"/>
    <w:multiLevelType w:val="hybridMultilevel"/>
    <w:tmpl w:val="9C1AF670"/>
    <w:lvl w:ilvl="0" w:tplc="12E2DC3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7494F8F"/>
    <w:multiLevelType w:val="hybridMultilevel"/>
    <w:tmpl w:val="E794B866"/>
    <w:lvl w:ilvl="0" w:tplc="79729B22">
      <w:numFmt w:val="bullet"/>
      <w:lvlText w:val="-"/>
      <w:lvlJc w:val="left"/>
      <w:pPr>
        <w:ind w:left="720" w:hanging="360"/>
      </w:pPr>
      <w:rPr>
        <w:rFonts w:ascii="Arial Narrow" w:eastAsia="BerlingTOT-Reg"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91D6CFB"/>
    <w:multiLevelType w:val="hybridMultilevel"/>
    <w:tmpl w:val="3E14CFBA"/>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2BB57ABE"/>
    <w:multiLevelType w:val="hybridMultilevel"/>
    <w:tmpl w:val="27C87CF8"/>
    <w:lvl w:ilvl="0" w:tplc="39A874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2">
    <w:nsid w:val="2CCE1BED"/>
    <w:multiLevelType w:val="hybridMultilevel"/>
    <w:tmpl w:val="ACCCB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D681F7C"/>
    <w:multiLevelType w:val="hybridMultilevel"/>
    <w:tmpl w:val="D8549B2E"/>
    <w:lvl w:ilvl="0" w:tplc="39A874E2">
      <w:start w:val="1"/>
      <w:numFmt w:val="decimal"/>
      <w:lvlText w:val="%1."/>
      <w:lvlJc w:val="left"/>
      <w:pPr>
        <w:tabs>
          <w:tab w:val="num" w:pos="360"/>
        </w:tabs>
        <w:ind w:left="360" w:hanging="360"/>
      </w:pPr>
      <w:rPr>
        <w:rFonts w:hint="default"/>
        <w:b w:val="0"/>
      </w:rPr>
    </w:lvl>
    <w:lvl w:ilvl="1" w:tplc="AAB42B12">
      <w:start w:val="1"/>
      <w:numFmt w:val="decimal"/>
      <w:lvlText w:val="%2."/>
      <w:lvlJc w:val="left"/>
      <w:pPr>
        <w:tabs>
          <w:tab w:val="num" w:pos="180"/>
        </w:tabs>
        <w:ind w:left="180" w:hanging="360"/>
      </w:pPr>
      <w:rPr>
        <w:rFonts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4">
    <w:nsid w:val="2ECF7B5D"/>
    <w:multiLevelType w:val="hybridMultilevel"/>
    <w:tmpl w:val="F35CB960"/>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ED7080"/>
    <w:multiLevelType w:val="hybridMultilevel"/>
    <w:tmpl w:val="FBEE64A2"/>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B31669"/>
    <w:multiLevelType w:val="multilevel"/>
    <w:tmpl w:val="3A067440"/>
    <w:lvl w:ilvl="0">
      <w:start w:val="8"/>
      <w:numFmt w:val="decimal"/>
      <w:lvlText w:val="%1......"/>
      <w:lvlJc w:val="left"/>
      <w:pPr>
        <w:tabs>
          <w:tab w:val="num" w:pos="720"/>
        </w:tabs>
        <w:ind w:left="720" w:hanging="720"/>
      </w:pPr>
      <w:rPr>
        <w:rFonts w:cs="Times New Roman"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080"/>
        </w:tabs>
        <w:ind w:left="1080" w:hanging="1080"/>
      </w:pPr>
      <w:rPr>
        <w:rFonts w:cs="Times New Roman" w:hint="default"/>
        <w:sz w:val="20"/>
      </w:rPr>
    </w:lvl>
  </w:abstractNum>
  <w:abstractNum w:abstractNumId="27">
    <w:nsid w:val="3CE265F8"/>
    <w:multiLevelType w:val="hybridMultilevel"/>
    <w:tmpl w:val="6FFA68D2"/>
    <w:lvl w:ilvl="0" w:tplc="C07CEB92">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43B53766"/>
    <w:multiLevelType w:val="hybridMultilevel"/>
    <w:tmpl w:val="F8FEB966"/>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nsid w:val="43B955EA"/>
    <w:multiLevelType w:val="hybridMultilevel"/>
    <w:tmpl w:val="36D4B718"/>
    <w:lvl w:ilvl="0" w:tplc="39A874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0">
    <w:nsid w:val="46340481"/>
    <w:multiLevelType w:val="hybridMultilevel"/>
    <w:tmpl w:val="32A202BA"/>
    <w:lvl w:ilvl="0" w:tplc="06F685CE">
      <w:numFmt w:val="bullet"/>
      <w:lvlText w:val="-"/>
      <w:lvlJc w:val="left"/>
      <w:pPr>
        <w:tabs>
          <w:tab w:val="num" w:pos="360"/>
        </w:tabs>
        <w:ind w:left="360" w:hanging="360"/>
      </w:pPr>
      <w:rPr>
        <w:rFonts w:ascii="Papyrus" w:eastAsia="Papyrus" w:hAnsi="Papyrus" w:cs="Papyru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1">
    <w:nsid w:val="46CC4098"/>
    <w:multiLevelType w:val="hybridMultilevel"/>
    <w:tmpl w:val="BECE8DA4"/>
    <w:lvl w:ilvl="0" w:tplc="7FDA6C28">
      <w:start w:val="1"/>
      <w:numFmt w:val="bullet"/>
      <w:lvlText w:val="-"/>
      <w:lvlJc w:val="left"/>
      <w:pPr>
        <w:tabs>
          <w:tab w:val="num" w:pos="360"/>
        </w:tabs>
        <w:ind w:left="360" w:hanging="360"/>
      </w:pPr>
      <w:rPr>
        <w:rFonts w:ascii="Times New Roman" w:eastAsia="Times New Roman" w:hAnsi="Times New Roman" w:cs="Times New Roman" w:hint="default"/>
      </w:rPr>
    </w:lvl>
    <w:lvl w:ilvl="1" w:tplc="041A001B">
      <w:start w:val="1"/>
      <w:numFmt w:val="lowerRoman"/>
      <w:lvlText w:val="%2."/>
      <w:lvlJc w:val="right"/>
      <w:pPr>
        <w:tabs>
          <w:tab w:val="num" w:pos="540"/>
        </w:tabs>
        <w:ind w:left="540" w:hanging="180"/>
      </w:pPr>
      <w:rPr>
        <w:rFonts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2">
    <w:nsid w:val="489826DE"/>
    <w:multiLevelType w:val="hybridMultilevel"/>
    <w:tmpl w:val="9A6C9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CFB7352"/>
    <w:multiLevelType w:val="hybridMultilevel"/>
    <w:tmpl w:val="742E6B8A"/>
    <w:lvl w:ilvl="0" w:tplc="671272E0">
      <w:numFmt w:val="bullet"/>
      <w:lvlText w:val="-"/>
      <w:lvlJc w:val="left"/>
      <w:pPr>
        <w:tabs>
          <w:tab w:val="num" w:pos="360"/>
        </w:tabs>
        <w:ind w:left="360" w:hanging="360"/>
      </w:pPr>
      <w:rPr>
        <w:rFonts w:ascii="Arial Narrow" w:eastAsia="Arial Unicode MS"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DF45949"/>
    <w:multiLevelType w:val="hybridMultilevel"/>
    <w:tmpl w:val="10E47F04"/>
    <w:lvl w:ilvl="0" w:tplc="06F685CE">
      <w:numFmt w:val="bullet"/>
      <w:lvlText w:val="-"/>
      <w:lvlJc w:val="left"/>
      <w:pPr>
        <w:tabs>
          <w:tab w:val="num" w:pos="360"/>
        </w:tabs>
        <w:ind w:left="360" w:hanging="360"/>
      </w:pPr>
      <w:rPr>
        <w:rFonts w:ascii="Papyrus" w:eastAsia="Papyrus" w:hAnsi="Papyrus" w:cs="Papyru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5">
    <w:nsid w:val="4E927120"/>
    <w:multiLevelType w:val="hybridMultilevel"/>
    <w:tmpl w:val="5740881C"/>
    <w:lvl w:ilvl="0" w:tplc="39A874E2">
      <w:start w:val="1"/>
      <w:numFmt w:val="decimal"/>
      <w:lvlText w:val="%1."/>
      <w:lvlJc w:val="left"/>
      <w:pPr>
        <w:tabs>
          <w:tab w:val="num" w:pos="360"/>
        </w:tabs>
        <w:ind w:left="360" w:hanging="360"/>
      </w:pPr>
      <w:rPr>
        <w:rFonts w:hint="default"/>
        <w:b w:val="0"/>
      </w:rPr>
    </w:lvl>
    <w:lvl w:ilvl="1" w:tplc="2780AAA6">
      <w:start w:val="1"/>
      <w:numFmt w:val="decimal"/>
      <w:lvlText w:val="%2."/>
      <w:lvlJc w:val="left"/>
      <w:pPr>
        <w:tabs>
          <w:tab w:val="num" w:pos="360"/>
        </w:tabs>
        <w:ind w:left="360" w:hanging="360"/>
      </w:pPr>
      <w:rPr>
        <w:rFonts w:hint="default"/>
      </w:rPr>
    </w:lvl>
    <w:lvl w:ilvl="2" w:tplc="39A874E2">
      <w:start w:val="1"/>
      <w:numFmt w:val="decimal"/>
      <w:lvlText w:val="%3."/>
      <w:lvlJc w:val="left"/>
      <w:pPr>
        <w:tabs>
          <w:tab w:val="num" w:pos="1080"/>
        </w:tabs>
        <w:ind w:left="1080" w:hanging="360"/>
      </w:pPr>
      <w:rPr>
        <w:rFonts w:hint="default"/>
        <w:b w:val="0"/>
      </w:r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6">
    <w:nsid w:val="55E20FC2"/>
    <w:multiLevelType w:val="hybridMultilevel"/>
    <w:tmpl w:val="94F2A8CA"/>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7">
    <w:nsid w:val="57CD2B06"/>
    <w:multiLevelType w:val="hybridMultilevel"/>
    <w:tmpl w:val="53D6CA58"/>
    <w:lvl w:ilvl="0" w:tplc="041A000F">
      <w:start w:val="1"/>
      <w:numFmt w:val="decimal"/>
      <w:lvlText w:val="%1."/>
      <w:lvlJc w:val="left"/>
      <w:pPr>
        <w:tabs>
          <w:tab w:val="num" w:pos="360"/>
        </w:tabs>
        <w:ind w:left="360" w:hanging="360"/>
      </w:pPr>
      <w:rPr>
        <w:rFonts w:hint="default"/>
        <w:b w:val="0"/>
      </w:rPr>
    </w:lvl>
    <w:lvl w:ilvl="1" w:tplc="15E45284">
      <w:start w:val="1"/>
      <w:numFmt w:val="decimal"/>
      <w:lvlText w:val="%2"/>
      <w:lvlJc w:val="left"/>
      <w:pPr>
        <w:tabs>
          <w:tab w:val="num" w:pos="180"/>
        </w:tabs>
        <w:ind w:left="180" w:hanging="360"/>
      </w:pPr>
      <w:rPr>
        <w:rFonts w:ascii="Times New Roman" w:eastAsia="Times New Roman" w:hAnsi="Times New Roman" w:cs="Times New Roman"/>
      </w:rPr>
    </w:lvl>
    <w:lvl w:ilvl="2" w:tplc="06F685CE">
      <w:numFmt w:val="bullet"/>
      <w:lvlText w:val="-"/>
      <w:lvlJc w:val="left"/>
      <w:pPr>
        <w:tabs>
          <w:tab w:val="num" w:pos="900"/>
        </w:tabs>
        <w:ind w:left="900" w:hanging="360"/>
      </w:pPr>
      <w:rPr>
        <w:rFonts w:ascii="Papyrus" w:eastAsia="Papyrus" w:hAnsi="Papyrus" w:cs="Papyrus" w:hint="default"/>
        <w:b w:val="0"/>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nsid w:val="5D9E3965"/>
    <w:multiLevelType w:val="hybridMultilevel"/>
    <w:tmpl w:val="C194E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5DC35CD7"/>
    <w:multiLevelType w:val="hybridMultilevel"/>
    <w:tmpl w:val="D6F898DE"/>
    <w:lvl w:ilvl="0" w:tplc="3C0E3A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1E00BFD"/>
    <w:multiLevelType w:val="hybridMultilevel"/>
    <w:tmpl w:val="23166100"/>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1">
    <w:nsid w:val="63FA2BFA"/>
    <w:multiLevelType w:val="hybridMultilevel"/>
    <w:tmpl w:val="FD5447A0"/>
    <w:lvl w:ilvl="0" w:tplc="456A5EBA">
      <w:start w:val="1"/>
      <w:numFmt w:val="decimal"/>
      <w:lvlText w:val="%1."/>
      <w:lvlJc w:val="left"/>
      <w:pPr>
        <w:tabs>
          <w:tab w:val="num" w:pos="360"/>
        </w:tabs>
        <w:ind w:left="360" w:hanging="360"/>
      </w:pPr>
      <w:rPr>
        <w:rFonts w:hint="default"/>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64B00F02"/>
    <w:multiLevelType w:val="hybridMultilevel"/>
    <w:tmpl w:val="E8442DE0"/>
    <w:lvl w:ilvl="0" w:tplc="06F685CE">
      <w:numFmt w:val="bullet"/>
      <w:lvlText w:val="-"/>
      <w:lvlJc w:val="left"/>
      <w:pPr>
        <w:tabs>
          <w:tab w:val="num" w:pos="360"/>
        </w:tabs>
        <w:ind w:left="360" w:hanging="360"/>
      </w:pPr>
      <w:rPr>
        <w:rFonts w:ascii="Papyrus" w:eastAsia="Papyrus" w:hAnsi="Papyrus" w:cs="Papyru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6330815"/>
    <w:multiLevelType w:val="hybridMultilevel"/>
    <w:tmpl w:val="187A5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8E84FD2"/>
    <w:multiLevelType w:val="hybridMultilevel"/>
    <w:tmpl w:val="01A6AF68"/>
    <w:lvl w:ilvl="0" w:tplc="39A874E2">
      <w:start w:val="1"/>
      <w:numFmt w:val="decimal"/>
      <w:lvlText w:val="%1."/>
      <w:lvlJc w:val="left"/>
      <w:pPr>
        <w:tabs>
          <w:tab w:val="num" w:pos="360"/>
        </w:tabs>
        <w:ind w:left="360"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6B2C4F8F"/>
    <w:multiLevelType w:val="multilevel"/>
    <w:tmpl w:val="F0AECD7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BD51CBA"/>
    <w:multiLevelType w:val="hybridMultilevel"/>
    <w:tmpl w:val="A060F698"/>
    <w:lvl w:ilvl="0" w:tplc="39A874E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567ECD"/>
    <w:multiLevelType w:val="hybridMultilevel"/>
    <w:tmpl w:val="3814E804"/>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8">
    <w:nsid w:val="6CC17D18"/>
    <w:multiLevelType w:val="hybridMultilevel"/>
    <w:tmpl w:val="BCE40F8C"/>
    <w:lvl w:ilvl="0" w:tplc="EA66CC2C">
      <w:start w:val="1"/>
      <w:numFmt w:val="decimal"/>
      <w:lvlText w:val="%1."/>
      <w:lvlJc w:val="left"/>
      <w:pPr>
        <w:tabs>
          <w:tab w:val="num" w:pos="360"/>
        </w:tabs>
        <w:ind w:left="360" w:hanging="360"/>
      </w:pPr>
      <w:rPr>
        <w:rFonts w:hint="default"/>
      </w:rPr>
    </w:lvl>
    <w:lvl w:ilvl="1" w:tplc="BD24B3CE">
      <w:start w:val="16"/>
      <w:numFmt w:val="decimal"/>
      <w:lvlText w:val="%2."/>
      <w:lvlJc w:val="left"/>
      <w:pPr>
        <w:tabs>
          <w:tab w:val="num" w:pos="180"/>
        </w:tabs>
        <w:ind w:left="180" w:hanging="360"/>
      </w:pPr>
      <w:rPr>
        <w:rFonts w:hint="default"/>
      </w:rPr>
    </w:lvl>
    <w:lvl w:ilvl="2" w:tplc="F3F8FF2E">
      <w:start w:val="1"/>
      <w:numFmt w:val="decimal"/>
      <w:lvlText w:val="%3"/>
      <w:lvlJc w:val="left"/>
      <w:pPr>
        <w:tabs>
          <w:tab w:val="num" w:pos="900"/>
        </w:tabs>
        <w:ind w:left="900" w:hanging="360"/>
      </w:pPr>
      <w:rPr>
        <w:rFont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9">
    <w:nsid w:val="6CD02D48"/>
    <w:multiLevelType w:val="hybridMultilevel"/>
    <w:tmpl w:val="A7C6CD88"/>
    <w:lvl w:ilvl="0" w:tplc="671272E0">
      <w:numFmt w:val="bullet"/>
      <w:lvlText w:val="-"/>
      <w:lvlJc w:val="left"/>
      <w:pPr>
        <w:ind w:left="720" w:hanging="360"/>
      </w:pPr>
      <w:rPr>
        <w:rFonts w:ascii="Arial Narrow" w:eastAsia="Arial Unicode MS"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F235349"/>
    <w:multiLevelType w:val="hybridMultilevel"/>
    <w:tmpl w:val="2758A09A"/>
    <w:lvl w:ilvl="0" w:tplc="DA66229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11B5A02"/>
    <w:multiLevelType w:val="multilevel"/>
    <w:tmpl w:val="E20A143C"/>
    <w:lvl w:ilvl="0">
      <w:start w:val="1"/>
      <w:numFmt w:val="decimal"/>
      <w:lvlText w:val="%1."/>
      <w:lvlJc w:val="left"/>
      <w:pPr>
        <w:tabs>
          <w:tab w:val="num" w:pos="881"/>
        </w:tabs>
        <w:ind w:left="881" w:hanging="360"/>
      </w:pPr>
      <w:rPr>
        <w:rFonts w:hint="default"/>
        <w:b/>
      </w:rPr>
    </w:lvl>
    <w:lvl w:ilvl="1">
      <w:start w:val="1"/>
      <w:numFmt w:val="decimal"/>
      <w:lvlText w:val="%1.%2."/>
      <w:lvlJc w:val="left"/>
      <w:pPr>
        <w:tabs>
          <w:tab w:val="num" w:pos="1313"/>
        </w:tabs>
        <w:ind w:left="1313" w:hanging="432"/>
      </w:pPr>
      <w:rPr>
        <w:rFonts w:hint="default"/>
        <w:b/>
        <w:color w:val="auto"/>
      </w:rPr>
    </w:lvl>
    <w:lvl w:ilvl="2">
      <w:start w:val="1"/>
      <w:numFmt w:val="decimal"/>
      <w:lvlText w:val="%1.%2.%3."/>
      <w:lvlJc w:val="left"/>
      <w:pPr>
        <w:tabs>
          <w:tab w:val="num" w:pos="1961"/>
        </w:tabs>
        <w:ind w:left="1745" w:hanging="504"/>
      </w:pPr>
      <w:rPr>
        <w:rFonts w:hint="default"/>
      </w:rPr>
    </w:lvl>
    <w:lvl w:ilvl="3">
      <w:start w:val="1"/>
      <w:numFmt w:val="decimal"/>
      <w:lvlText w:val="%1.%2.%3.%4."/>
      <w:lvlJc w:val="left"/>
      <w:pPr>
        <w:tabs>
          <w:tab w:val="num" w:pos="2321"/>
        </w:tabs>
        <w:ind w:left="2249" w:hanging="648"/>
      </w:pPr>
      <w:rPr>
        <w:rFonts w:hint="default"/>
      </w:rPr>
    </w:lvl>
    <w:lvl w:ilvl="4">
      <w:start w:val="1"/>
      <w:numFmt w:val="decimal"/>
      <w:lvlText w:val="%1.%2.%3.%4.%5."/>
      <w:lvlJc w:val="left"/>
      <w:pPr>
        <w:tabs>
          <w:tab w:val="num" w:pos="3041"/>
        </w:tabs>
        <w:ind w:left="2753" w:hanging="792"/>
      </w:pPr>
      <w:rPr>
        <w:rFonts w:hint="default"/>
      </w:rPr>
    </w:lvl>
    <w:lvl w:ilvl="5">
      <w:start w:val="1"/>
      <w:numFmt w:val="decimal"/>
      <w:lvlText w:val="%1.%2.%3.%4.%5.%6."/>
      <w:lvlJc w:val="left"/>
      <w:pPr>
        <w:tabs>
          <w:tab w:val="num" w:pos="3401"/>
        </w:tabs>
        <w:ind w:left="3257" w:hanging="936"/>
      </w:pPr>
      <w:rPr>
        <w:rFonts w:hint="default"/>
      </w:rPr>
    </w:lvl>
    <w:lvl w:ilvl="6">
      <w:start w:val="1"/>
      <w:numFmt w:val="decimal"/>
      <w:lvlText w:val="%1.%2.%3.%4.%5.%6.%7."/>
      <w:lvlJc w:val="left"/>
      <w:pPr>
        <w:tabs>
          <w:tab w:val="num" w:pos="4121"/>
        </w:tabs>
        <w:ind w:left="3761" w:hanging="1080"/>
      </w:pPr>
      <w:rPr>
        <w:rFonts w:hint="default"/>
      </w:rPr>
    </w:lvl>
    <w:lvl w:ilvl="7">
      <w:start w:val="1"/>
      <w:numFmt w:val="decimal"/>
      <w:lvlText w:val="%1.%2.%3.%4.%5.%6.%7.%8."/>
      <w:lvlJc w:val="left"/>
      <w:pPr>
        <w:tabs>
          <w:tab w:val="num" w:pos="4481"/>
        </w:tabs>
        <w:ind w:left="4265" w:hanging="1224"/>
      </w:pPr>
      <w:rPr>
        <w:rFonts w:hint="default"/>
      </w:rPr>
    </w:lvl>
    <w:lvl w:ilvl="8">
      <w:start w:val="1"/>
      <w:numFmt w:val="decimal"/>
      <w:lvlText w:val="%1.%2.%3.%4.%5.%6.%7.%8.%9."/>
      <w:lvlJc w:val="left"/>
      <w:pPr>
        <w:tabs>
          <w:tab w:val="num" w:pos="5201"/>
        </w:tabs>
        <w:ind w:left="4841" w:hanging="1440"/>
      </w:pPr>
      <w:rPr>
        <w:rFonts w:hint="default"/>
      </w:rPr>
    </w:lvl>
  </w:abstractNum>
  <w:abstractNum w:abstractNumId="52">
    <w:nsid w:val="73345878"/>
    <w:multiLevelType w:val="hybridMultilevel"/>
    <w:tmpl w:val="96362230"/>
    <w:lvl w:ilvl="0" w:tplc="39A874E2">
      <w:start w:val="1"/>
      <w:numFmt w:val="decimal"/>
      <w:lvlText w:val="%1."/>
      <w:lvlJc w:val="left"/>
      <w:pPr>
        <w:tabs>
          <w:tab w:val="num" w:pos="360"/>
        </w:tabs>
        <w:ind w:left="360"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759D5C95"/>
    <w:multiLevelType w:val="hybridMultilevel"/>
    <w:tmpl w:val="6382CF1E"/>
    <w:lvl w:ilvl="0" w:tplc="671272E0">
      <w:numFmt w:val="bullet"/>
      <w:lvlText w:val="-"/>
      <w:lvlJc w:val="left"/>
      <w:pPr>
        <w:ind w:left="770" w:hanging="360"/>
      </w:pPr>
      <w:rPr>
        <w:rFonts w:ascii="Arial Narrow" w:eastAsia="Arial Unicode MS" w:hAnsi="Arial Narrow" w:cs="Times New Roman"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54">
    <w:nsid w:val="7750796B"/>
    <w:multiLevelType w:val="hybridMultilevel"/>
    <w:tmpl w:val="8F9E0798"/>
    <w:lvl w:ilvl="0" w:tplc="AAEA3D36">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87F00C5"/>
    <w:multiLevelType w:val="hybridMultilevel"/>
    <w:tmpl w:val="9A6C9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A916E38"/>
    <w:multiLevelType w:val="hybridMultilevel"/>
    <w:tmpl w:val="71D0A996"/>
    <w:lvl w:ilvl="0" w:tplc="57502884">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7">
    <w:nsid w:val="7ACC3974"/>
    <w:multiLevelType w:val="hybridMultilevel"/>
    <w:tmpl w:val="B4B86D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FF93AAE"/>
    <w:multiLevelType w:val="multilevel"/>
    <w:tmpl w:val="CC0EE69C"/>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8"/>
  </w:num>
  <w:num w:numId="3">
    <w:abstractNumId w:val="51"/>
  </w:num>
  <w:num w:numId="4">
    <w:abstractNumId w:val="58"/>
  </w:num>
  <w:num w:numId="5">
    <w:abstractNumId w:val="45"/>
  </w:num>
  <w:num w:numId="6">
    <w:abstractNumId w:val="48"/>
  </w:num>
  <w:num w:numId="7">
    <w:abstractNumId w:val="31"/>
  </w:num>
  <w:num w:numId="8">
    <w:abstractNumId w:val="56"/>
  </w:num>
  <w:num w:numId="9">
    <w:abstractNumId w:val="27"/>
  </w:num>
  <w:num w:numId="10">
    <w:abstractNumId w:val="33"/>
  </w:num>
  <w:num w:numId="11">
    <w:abstractNumId w:val="42"/>
  </w:num>
  <w:num w:numId="12">
    <w:abstractNumId w:val="12"/>
  </w:num>
  <w:num w:numId="13">
    <w:abstractNumId w:val="30"/>
  </w:num>
  <w:num w:numId="14">
    <w:abstractNumId w:val="34"/>
  </w:num>
  <w:num w:numId="15">
    <w:abstractNumId w:val="16"/>
  </w:num>
  <w:num w:numId="16">
    <w:abstractNumId w:val="26"/>
  </w:num>
  <w:num w:numId="17">
    <w:abstractNumId w:val="36"/>
  </w:num>
  <w:num w:numId="18">
    <w:abstractNumId w:val="15"/>
  </w:num>
  <w:num w:numId="19">
    <w:abstractNumId w:val="40"/>
  </w:num>
  <w:num w:numId="20">
    <w:abstractNumId w:val="21"/>
  </w:num>
  <w:num w:numId="21">
    <w:abstractNumId w:val="23"/>
  </w:num>
  <w:num w:numId="22">
    <w:abstractNumId w:val="29"/>
  </w:num>
  <w:num w:numId="23">
    <w:abstractNumId w:val="28"/>
  </w:num>
  <w:num w:numId="24">
    <w:abstractNumId w:val="46"/>
  </w:num>
  <w:num w:numId="25">
    <w:abstractNumId w:val="0"/>
  </w:num>
  <w:num w:numId="26">
    <w:abstractNumId w:val="37"/>
  </w:num>
  <w:num w:numId="27">
    <w:abstractNumId w:val="20"/>
  </w:num>
  <w:num w:numId="28">
    <w:abstractNumId w:val="5"/>
  </w:num>
  <w:num w:numId="29">
    <w:abstractNumId w:val="35"/>
  </w:num>
  <w:num w:numId="30">
    <w:abstractNumId w:val="11"/>
  </w:num>
  <w:num w:numId="31">
    <w:abstractNumId w:val="6"/>
  </w:num>
  <w:num w:numId="32">
    <w:abstractNumId w:val="52"/>
  </w:num>
  <w:num w:numId="33">
    <w:abstractNumId w:val="44"/>
  </w:num>
  <w:num w:numId="34">
    <w:abstractNumId w:val="4"/>
  </w:num>
  <w:num w:numId="35">
    <w:abstractNumId w:val="41"/>
  </w:num>
  <w:num w:numId="36">
    <w:abstractNumId w:val="17"/>
  </w:num>
  <w:num w:numId="37">
    <w:abstractNumId w:val="3"/>
  </w:num>
  <w:num w:numId="38">
    <w:abstractNumId w:val="14"/>
  </w:num>
  <w:num w:numId="39">
    <w:abstractNumId w:val="7"/>
  </w:num>
  <w:num w:numId="40">
    <w:abstractNumId w:val="13"/>
  </w:num>
  <w:num w:numId="41">
    <w:abstractNumId w:val="47"/>
  </w:num>
  <w:num w:numId="42">
    <w:abstractNumId w:val="22"/>
  </w:num>
  <w:num w:numId="43">
    <w:abstractNumId w:val="50"/>
  </w:num>
  <w:num w:numId="44">
    <w:abstractNumId w:val="57"/>
  </w:num>
  <w:num w:numId="45">
    <w:abstractNumId w:val="8"/>
  </w:num>
  <w:num w:numId="46">
    <w:abstractNumId w:val="32"/>
  </w:num>
  <w:num w:numId="47">
    <w:abstractNumId w:val="39"/>
  </w:num>
  <w:num w:numId="48">
    <w:abstractNumId w:val="55"/>
  </w:num>
  <w:num w:numId="49">
    <w:abstractNumId w:val="2"/>
  </w:num>
  <w:num w:numId="50">
    <w:abstractNumId w:val="43"/>
  </w:num>
  <w:num w:numId="51">
    <w:abstractNumId w:val="1"/>
  </w:num>
  <w:num w:numId="52">
    <w:abstractNumId w:val="24"/>
  </w:num>
  <w:num w:numId="53">
    <w:abstractNumId w:val="25"/>
  </w:num>
  <w:num w:numId="54">
    <w:abstractNumId w:val="49"/>
  </w:num>
  <w:num w:numId="55">
    <w:abstractNumId w:val="53"/>
  </w:num>
  <w:num w:numId="56">
    <w:abstractNumId w:val="19"/>
  </w:num>
  <w:num w:numId="5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064327"/>
    <w:rsid w:val="00002A85"/>
    <w:rsid w:val="000032AF"/>
    <w:rsid w:val="00016C48"/>
    <w:rsid w:val="0002105A"/>
    <w:rsid w:val="00024933"/>
    <w:rsid w:val="0004119B"/>
    <w:rsid w:val="000437FC"/>
    <w:rsid w:val="00043D86"/>
    <w:rsid w:val="00044F27"/>
    <w:rsid w:val="000516B9"/>
    <w:rsid w:val="00051973"/>
    <w:rsid w:val="00062DB3"/>
    <w:rsid w:val="00064327"/>
    <w:rsid w:val="00064840"/>
    <w:rsid w:val="000727A1"/>
    <w:rsid w:val="0007510F"/>
    <w:rsid w:val="00083E92"/>
    <w:rsid w:val="00084BA9"/>
    <w:rsid w:val="00092C33"/>
    <w:rsid w:val="00095A87"/>
    <w:rsid w:val="00096B76"/>
    <w:rsid w:val="00096C75"/>
    <w:rsid w:val="00096EAC"/>
    <w:rsid w:val="000A17F8"/>
    <w:rsid w:val="000C41B4"/>
    <w:rsid w:val="000C4FCD"/>
    <w:rsid w:val="000E7FDA"/>
    <w:rsid w:val="000F373D"/>
    <w:rsid w:val="000F4216"/>
    <w:rsid w:val="000F4C0E"/>
    <w:rsid w:val="000F72AF"/>
    <w:rsid w:val="001008A8"/>
    <w:rsid w:val="00114101"/>
    <w:rsid w:val="0011575B"/>
    <w:rsid w:val="001210E3"/>
    <w:rsid w:val="001252E3"/>
    <w:rsid w:val="00132324"/>
    <w:rsid w:val="00142B3D"/>
    <w:rsid w:val="00144A0E"/>
    <w:rsid w:val="0015233A"/>
    <w:rsid w:val="00154596"/>
    <w:rsid w:val="00154AA3"/>
    <w:rsid w:val="00160DA0"/>
    <w:rsid w:val="001677B1"/>
    <w:rsid w:val="001759B6"/>
    <w:rsid w:val="00177B7D"/>
    <w:rsid w:val="001859B4"/>
    <w:rsid w:val="00192D3F"/>
    <w:rsid w:val="00193B7A"/>
    <w:rsid w:val="00194B46"/>
    <w:rsid w:val="00194EAC"/>
    <w:rsid w:val="001976F0"/>
    <w:rsid w:val="001A1762"/>
    <w:rsid w:val="001A3291"/>
    <w:rsid w:val="001A6932"/>
    <w:rsid w:val="001C0F20"/>
    <w:rsid w:val="001C4231"/>
    <w:rsid w:val="001D5652"/>
    <w:rsid w:val="001E578F"/>
    <w:rsid w:val="001E7A6F"/>
    <w:rsid w:val="001F0543"/>
    <w:rsid w:val="001F4EB6"/>
    <w:rsid w:val="001F716A"/>
    <w:rsid w:val="001F7D9B"/>
    <w:rsid w:val="001F7E35"/>
    <w:rsid w:val="00206854"/>
    <w:rsid w:val="0021763D"/>
    <w:rsid w:val="00241C84"/>
    <w:rsid w:val="00243ED1"/>
    <w:rsid w:val="00247F46"/>
    <w:rsid w:val="00253077"/>
    <w:rsid w:val="0025390E"/>
    <w:rsid w:val="002615FA"/>
    <w:rsid w:val="002659EC"/>
    <w:rsid w:val="0027074A"/>
    <w:rsid w:val="00270EE9"/>
    <w:rsid w:val="00272C3F"/>
    <w:rsid w:val="00281AC4"/>
    <w:rsid w:val="00281E1B"/>
    <w:rsid w:val="002832DE"/>
    <w:rsid w:val="002856E7"/>
    <w:rsid w:val="0028587E"/>
    <w:rsid w:val="002A0D28"/>
    <w:rsid w:val="002E0596"/>
    <w:rsid w:val="002E0DB3"/>
    <w:rsid w:val="002E0FB0"/>
    <w:rsid w:val="002E13E0"/>
    <w:rsid w:val="002E196D"/>
    <w:rsid w:val="002F60D4"/>
    <w:rsid w:val="00317843"/>
    <w:rsid w:val="00324BE9"/>
    <w:rsid w:val="00331E97"/>
    <w:rsid w:val="003368B7"/>
    <w:rsid w:val="00336A7E"/>
    <w:rsid w:val="003370B5"/>
    <w:rsid w:val="003469AD"/>
    <w:rsid w:val="003638A8"/>
    <w:rsid w:val="003672C0"/>
    <w:rsid w:val="003951D0"/>
    <w:rsid w:val="003A50D3"/>
    <w:rsid w:val="003A677E"/>
    <w:rsid w:val="003B7D40"/>
    <w:rsid w:val="003C4D83"/>
    <w:rsid w:val="003D05BA"/>
    <w:rsid w:val="003D6971"/>
    <w:rsid w:val="003F12A1"/>
    <w:rsid w:val="00402C8D"/>
    <w:rsid w:val="00417556"/>
    <w:rsid w:val="004244E0"/>
    <w:rsid w:val="0042587F"/>
    <w:rsid w:val="00436A42"/>
    <w:rsid w:val="004400F1"/>
    <w:rsid w:val="00441E60"/>
    <w:rsid w:val="004437EF"/>
    <w:rsid w:val="004470DC"/>
    <w:rsid w:val="00454F0D"/>
    <w:rsid w:val="00472477"/>
    <w:rsid w:val="004803EC"/>
    <w:rsid w:val="0048125B"/>
    <w:rsid w:val="004A368E"/>
    <w:rsid w:val="004A538D"/>
    <w:rsid w:val="004B13B0"/>
    <w:rsid w:val="004C2EC3"/>
    <w:rsid w:val="004C3A3B"/>
    <w:rsid w:val="004E17DB"/>
    <w:rsid w:val="004E60EB"/>
    <w:rsid w:val="004F535E"/>
    <w:rsid w:val="00500EB2"/>
    <w:rsid w:val="0051314B"/>
    <w:rsid w:val="00537410"/>
    <w:rsid w:val="00543450"/>
    <w:rsid w:val="00547937"/>
    <w:rsid w:val="00565AE9"/>
    <w:rsid w:val="00592A54"/>
    <w:rsid w:val="0059365E"/>
    <w:rsid w:val="005A0608"/>
    <w:rsid w:val="005B1070"/>
    <w:rsid w:val="005B302F"/>
    <w:rsid w:val="005B40A9"/>
    <w:rsid w:val="005D1C42"/>
    <w:rsid w:val="005D23D3"/>
    <w:rsid w:val="005E00E8"/>
    <w:rsid w:val="005E27D7"/>
    <w:rsid w:val="005E5859"/>
    <w:rsid w:val="00606953"/>
    <w:rsid w:val="00614B07"/>
    <w:rsid w:val="006202D5"/>
    <w:rsid w:val="00621AAC"/>
    <w:rsid w:val="00623018"/>
    <w:rsid w:val="00624405"/>
    <w:rsid w:val="00625136"/>
    <w:rsid w:val="00646B86"/>
    <w:rsid w:val="00653612"/>
    <w:rsid w:val="006629DA"/>
    <w:rsid w:val="006712BE"/>
    <w:rsid w:val="00685E87"/>
    <w:rsid w:val="00696F29"/>
    <w:rsid w:val="00697049"/>
    <w:rsid w:val="006A0B26"/>
    <w:rsid w:val="006C4A7E"/>
    <w:rsid w:val="006D2408"/>
    <w:rsid w:val="006D4553"/>
    <w:rsid w:val="006E2057"/>
    <w:rsid w:val="006E3192"/>
    <w:rsid w:val="006E3B5D"/>
    <w:rsid w:val="006E68C1"/>
    <w:rsid w:val="006E6EF3"/>
    <w:rsid w:val="006E7CE7"/>
    <w:rsid w:val="006F211B"/>
    <w:rsid w:val="006F34F7"/>
    <w:rsid w:val="0070298B"/>
    <w:rsid w:val="00705D4D"/>
    <w:rsid w:val="00713E08"/>
    <w:rsid w:val="007145EF"/>
    <w:rsid w:val="00724000"/>
    <w:rsid w:val="00740CA0"/>
    <w:rsid w:val="00740FD2"/>
    <w:rsid w:val="00754200"/>
    <w:rsid w:val="007560BE"/>
    <w:rsid w:val="00761187"/>
    <w:rsid w:val="0076304B"/>
    <w:rsid w:val="00765B81"/>
    <w:rsid w:val="00774693"/>
    <w:rsid w:val="00793940"/>
    <w:rsid w:val="007A1080"/>
    <w:rsid w:val="007A6AC8"/>
    <w:rsid w:val="007B2BF8"/>
    <w:rsid w:val="007C3BE6"/>
    <w:rsid w:val="007D318F"/>
    <w:rsid w:val="007E24B5"/>
    <w:rsid w:val="007E4309"/>
    <w:rsid w:val="0080626B"/>
    <w:rsid w:val="008345B7"/>
    <w:rsid w:val="008401F3"/>
    <w:rsid w:val="008423ED"/>
    <w:rsid w:val="008545DF"/>
    <w:rsid w:val="00865511"/>
    <w:rsid w:val="00896E23"/>
    <w:rsid w:val="008A5EDD"/>
    <w:rsid w:val="008B418E"/>
    <w:rsid w:val="008D023E"/>
    <w:rsid w:val="008D0388"/>
    <w:rsid w:val="008E78E5"/>
    <w:rsid w:val="008F272E"/>
    <w:rsid w:val="0091015F"/>
    <w:rsid w:val="00914065"/>
    <w:rsid w:val="00920EA4"/>
    <w:rsid w:val="00927B24"/>
    <w:rsid w:val="00946A13"/>
    <w:rsid w:val="00954E21"/>
    <w:rsid w:val="00955372"/>
    <w:rsid w:val="0095555D"/>
    <w:rsid w:val="00961098"/>
    <w:rsid w:val="0097137E"/>
    <w:rsid w:val="00972B71"/>
    <w:rsid w:val="00986894"/>
    <w:rsid w:val="00991DEB"/>
    <w:rsid w:val="00995302"/>
    <w:rsid w:val="009A2782"/>
    <w:rsid w:val="009A34A4"/>
    <w:rsid w:val="009A7429"/>
    <w:rsid w:val="009B6A9C"/>
    <w:rsid w:val="009C0BAF"/>
    <w:rsid w:val="009D4B98"/>
    <w:rsid w:val="009E1102"/>
    <w:rsid w:val="009E3E0E"/>
    <w:rsid w:val="009F4501"/>
    <w:rsid w:val="00A00B00"/>
    <w:rsid w:val="00A16873"/>
    <w:rsid w:val="00A31E47"/>
    <w:rsid w:val="00A31E6A"/>
    <w:rsid w:val="00A46F16"/>
    <w:rsid w:val="00A54E42"/>
    <w:rsid w:val="00A56DB0"/>
    <w:rsid w:val="00A61957"/>
    <w:rsid w:val="00A64E0A"/>
    <w:rsid w:val="00A71632"/>
    <w:rsid w:val="00A720CF"/>
    <w:rsid w:val="00A74C79"/>
    <w:rsid w:val="00A754D8"/>
    <w:rsid w:val="00A76E6E"/>
    <w:rsid w:val="00A82168"/>
    <w:rsid w:val="00A840CF"/>
    <w:rsid w:val="00A874FF"/>
    <w:rsid w:val="00AA1A91"/>
    <w:rsid w:val="00AA7746"/>
    <w:rsid w:val="00AB1B6C"/>
    <w:rsid w:val="00AB41E2"/>
    <w:rsid w:val="00AB4BD8"/>
    <w:rsid w:val="00AD23BE"/>
    <w:rsid w:val="00AD4310"/>
    <w:rsid w:val="00AF0EDF"/>
    <w:rsid w:val="00AF2D05"/>
    <w:rsid w:val="00AF3322"/>
    <w:rsid w:val="00AF3AE0"/>
    <w:rsid w:val="00AF5146"/>
    <w:rsid w:val="00B07ED3"/>
    <w:rsid w:val="00B10A4B"/>
    <w:rsid w:val="00B2513D"/>
    <w:rsid w:val="00B3483D"/>
    <w:rsid w:val="00B37A66"/>
    <w:rsid w:val="00B44600"/>
    <w:rsid w:val="00B51E3C"/>
    <w:rsid w:val="00B53248"/>
    <w:rsid w:val="00B63754"/>
    <w:rsid w:val="00B80F59"/>
    <w:rsid w:val="00B8212D"/>
    <w:rsid w:val="00B94D16"/>
    <w:rsid w:val="00BA5AB6"/>
    <w:rsid w:val="00BA5E62"/>
    <w:rsid w:val="00BB0701"/>
    <w:rsid w:val="00BB3F26"/>
    <w:rsid w:val="00BB6E96"/>
    <w:rsid w:val="00BC044F"/>
    <w:rsid w:val="00BC7796"/>
    <w:rsid w:val="00BD0DF9"/>
    <w:rsid w:val="00BD610B"/>
    <w:rsid w:val="00BD7691"/>
    <w:rsid w:val="00BE449D"/>
    <w:rsid w:val="00BF6848"/>
    <w:rsid w:val="00BF722F"/>
    <w:rsid w:val="00C00B8D"/>
    <w:rsid w:val="00C03123"/>
    <w:rsid w:val="00C042ED"/>
    <w:rsid w:val="00C1028D"/>
    <w:rsid w:val="00C17DF9"/>
    <w:rsid w:val="00C211E7"/>
    <w:rsid w:val="00C31812"/>
    <w:rsid w:val="00C64DFF"/>
    <w:rsid w:val="00C71582"/>
    <w:rsid w:val="00C74891"/>
    <w:rsid w:val="00C755BE"/>
    <w:rsid w:val="00C953A7"/>
    <w:rsid w:val="00CA36EE"/>
    <w:rsid w:val="00CA37F4"/>
    <w:rsid w:val="00CB7091"/>
    <w:rsid w:val="00CE2FBA"/>
    <w:rsid w:val="00CF2112"/>
    <w:rsid w:val="00CF2AB6"/>
    <w:rsid w:val="00CF6137"/>
    <w:rsid w:val="00CF64BF"/>
    <w:rsid w:val="00CF7FEA"/>
    <w:rsid w:val="00D04D1D"/>
    <w:rsid w:val="00D124E0"/>
    <w:rsid w:val="00D16150"/>
    <w:rsid w:val="00D2470D"/>
    <w:rsid w:val="00D2638F"/>
    <w:rsid w:val="00D46EFF"/>
    <w:rsid w:val="00D47BDD"/>
    <w:rsid w:val="00D51E77"/>
    <w:rsid w:val="00D54C94"/>
    <w:rsid w:val="00D73E58"/>
    <w:rsid w:val="00D81962"/>
    <w:rsid w:val="00D85597"/>
    <w:rsid w:val="00DB4F28"/>
    <w:rsid w:val="00DB596B"/>
    <w:rsid w:val="00DC0445"/>
    <w:rsid w:val="00DC14ED"/>
    <w:rsid w:val="00DC6A44"/>
    <w:rsid w:val="00DC6C12"/>
    <w:rsid w:val="00DD0D34"/>
    <w:rsid w:val="00DD16A0"/>
    <w:rsid w:val="00DD3717"/>
    <w:rsid w:val="00DD663D"/>
    <w:rsid w:val="00DE420E"/>
    <w:rsid w:val="00DF26C3"/>
    <w:rsid w:val="00E20D62"/>
    <w:rsid w:val="00E24666"/>
    <w:rsid w:val="00E30F32"/>
    <w:rsid w:val="00E369B5"/>
    <w:rsid w:val="00E55442"/>
    <w:rsid w:val="00E61D70"/>
    <w:rsid w:val="00E636A0"/>
    <w:rsid w:val="00E702A5"/>
    <w:rsid w:val="00E738DB"/>
    <w:rsid w:val="00E7558A"/>
    <w:rsid w:val="00EC143E"/>
    <w:rsid w:val="00EC6337"/>
    <w:rsid w:val="00EC7242"/>
    <w:rsid w:val="00EE3FBE"/>
    <w:rsid w:val="00EE4247"/>
    <w:rsid w:val="00F00657"/>
    <w:rsid w:val="00F03133"/>
    <w:rsid w:val="00F07CC3"/>
    <w:rsid w:val="00F11778"/>
    <w:rsid w:val="00F27540"/>
    <w:rsid w:val="00F47B12"/>
    <w:rsid w:val="00F57D1A"/>
    <w:rsid w:val="00F6491B"/>
    <w:rsid w:val="00F72A9D"/>
    <w:rsid w:val="00F739F6"/>
    <w:rsid w:val="00F85237"/>
    <w:rsid w:val="00F854D6"/>
    <w:rsid w:val="00F941C5"/>
    <w:rsid w:val="00FA613D"/>
    <w:rsid w:val="00FB5577"/>
    <w:rsid w:val="00FB6F2C"/>
    <w:rsid w:val="00FF41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4F"/>
    <w:pPr>
      <w:spacing w:after="0" w:line="240" w:lineRule="auto"/>
    </w:pPr>
    <w:rPr>
      <w:rFonts w:ascii="Arial Unicode MS" w:eastAsia="Arial Unicode MS" w:hAnsi="Arial Unicode MS" w:cs="Times New Roman"/>
      <w:sz w:val="20"/>
      <w:szCs w:val="20"/>
      <w:lang w:eastAsia="hr-HR"/>
    </w:rPr>
  </w:style>
  <w:style w:type="paragraph" w:styleId="Heading3">
    <w:name w:val="heading 3"/>
    <w:basedOn w:val="Normal"/>
    <w:next w:val="Normal"/>
    <w:link w:val="Heading3Char"/>
    <w:qFormat/>
    <w:rsid w:val="0006432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327"/>
    <w:rPr>
      <w:rFonts w:ascii="Arial" w:eastAsia="Times New Roman" w:hAnsi="Arial" w:cs="Arial"/>
      <w:b/>
      <w:bCs/>
      <w:sz w:val="26"/>
      <w:szCs w:val="26"/>
      <w:lang w:eastAsia="hr-HR"/>
    </w:rPr>
  </w:style>
  <w:style w:type="paragraph" w:customStyle="1" w:styleId="CharCharCharCharCharChar">
    <w:name w:val="Char Char Char Char Char Char"/>
    <w:basedOn w:val="Normal"/>
    <w:rsid w:val="00064327"/>
    <w:pPr>
      <w:spacing w:after="160" w:line="240" w:lineRule="exact"/>
    </w:pPr>
    <w:rPr>
      <w:rFonts w:ascii="Tahoma" w:eastAsia="Times New Roman" w:hAnsi="Tahoma"/>
      <w:lang w:val="en-US" w:eastAsia="en-US"/>
    </w:rPr>
  </w:style>
  <w:style w:type="paragraph" w:customStyle="1" w:styleId="CharCharCharChar">
    <w:name w:val="Char Char Char Char"/>
    <w:basedOn w:val="Normal"/>
    <w:rsid w:val="00064327"/>
    <w:pPr>
      <w:spacing w:after="160" w:line="240" w:lineRule="exact"/>
    </w:pPr>
    <w:rPr>
      <w:rFonts w:ascii="Tahoma" w:eastAsia="Times New Roman" w:hAnsi="Tahoma"/>
      <w:lang w:val="en-US" w:eastAsia="en-US"/>
    </w:rPr>
  </w:style>
  <w:style w:type="paragraph" w:customStyle="1" w:styleId="Char">
    <w:name w:val="Char"/>
    <w:basedOn w:val="Normal"/>
    <w:rsid w:val="00064327"/>
    <w:pPr>
      <w:spacing w:after="160" w:line="240" w:lineRule="exact"/>
    </w:pPr>
    <w:rPr>
      <w:rFonts w:ascii="Tahoma" w:eastAsia="Times New Roman" w:hAnsi="Tahoma"/>
      <w:lang w:val="en-US" w:eastAsia="en-US"/>
    </w:rPr>
  </w:style>
  <w:style w:type="paragraph" w:customStyle="1" w:styleId="CharCharChar1CharCharCharCharCharCharChar">
    <w:name w:val="Char Char Char1 Char Char Char Char Char Char Char"/>
    <w:basedOn w:val="Normal"/>
    <w:rsid w:val="00064327"/>
    <w:pPr>
      <w:spacing w:after="160" w:line="240" w:lineRule="exact"/>
    </w:pPr>
    <w:rPr>
      <w:rFonts w:ascii="Tahoma" w:eastAsia="Times New Roman" w:hAnsi="Tahoma"/>
      <w:lang w:val="en-US" w:eastAsia="en-US"/>
    </w:rPr>
  </w:style>
  <w:style w:type="paragraph" w:styleId="BodyText3">
    <w:name w:val="Body Text 3"/>
    <w:basedOn w:val="Normal"/>
    <w:link w:val="BodyText3Char"/>
    <w:rsid w:val="0006432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064327"/>
    <w:rPr>
      <w:rFonts w:ascii="Times New Roman" w:eastAsia="Times New Roman" w:hAnsi="Times New Roman" w:cs="Times New Roman"/>
      <w:sz w:val="16"/>
      <w:szCs w:val="16"/>
      <w:lang w:eastAsia="hr-HR"/>
    </w:rPr>
  </w:style>
  <w:style w:type="paragraph" w:styleId="Footer">
    <w:name w:val="footer"/>
    <w:basedOn w:val="Normal"/>
    <w:link w:val="FooterChar"/>
    <w:rsid w:val="00064327"/>
    <w:pPr>
      <w:tabs>
        <w:tab w:val="center" w:pos="4703"/>
        <w:tab w:val="right" w:pos="9406"/>
      </w:tabs>
    </w:pPr>
  </w:style>
  <w:style w:type="character" w:customStyle="1" w:styleId="FooterChar">
    <w:name w:val="Footer Char"/>
    <w:basedOn w:val="DefaultParagraphFont"/>
    <w:link w:val="Footer"/>
    <w:rsid w:val="00064327"/>
    <w:rPr>
      <w:rFonts w:ascii="Arial Unicode MS" w:eastAsia="Arial Unicode MS" w:hAnsi="Arial Unicode MS" w:cs="Times New Roman"/>
      <w:sz w:val="20"/>
      <w:szCs w:val="20"/>
      <w:lang w:eastAsia="hr-HR"/>
    </w:rPr>
  </w:style>
  <w:style w:type="character" w:styleId="PageNumber">
    <w:name w:val="page number"/>
    <w:basedOn w:val="DefaultParagraphFont"/>
    <w:rsid w:val="00064327"/>
  </w:style>
  <w:style w:type="paragraph" w:styleId="BodyText">
    <w:name w:val="Body Text"/>
    <w:aliases w:val=" uvlaka 3"/>
    <w:basedOn w:val="Normal"/>
    <w:link w:val="BodyTextChar"/>
    <w:rsid w:val="00064327"/>
    <w:pPr>
      <w:spacing w:after="120"/>
    </w:pPr>
    <w:rPr>
      <w:rFonts w:ascii="Times New Roman" w:eastAsia="Times New Roman" w:hAnsi="Times New Roman"/>
      <w:sz w:val="24"/>
      <w:szCs w:val="24"/>
    </w:rPr>
  </w:style>
  <w:style w:type="character" w:customStyle="1" w:styleId="BodyTextChar">
    <w:name w:val="Body Text Char"/>
    <w:aliases w:val=" uvlaka 3 Char"/>
    <w:basedOn w:val="DefaultParagraphFont"/>
    <w:link w:val="BodyText"/>
    <w:rsid w:val="00064327"/>
    <w:rPr>
      <w:rFonts w:ascii="Times New Roman" w:eastAsia="Times New Roman" w:hAnsi="Times New Roman" w:cs="Times New Roman"/>
      <w:sz w:val="24"/>
      <w:szCs w:val="24"/>
      <w:lang w:eastAsia="hr-HR"/>
    </w:rPr>
  </w:style>
  <w:style w:type="paragraph" w:customStyle="1" w:styleId="BodyPoc">
    <w:name w:val="Body Poc"/>
    <w:rsid w:val="00064327"/>
    <w:pPr>
      <w:widowControl w:val="0"/>
      <w:tabs>
        <w:tab w:val="left" w:pos="567"/>
        <w:tab w:val="left" w:pos="1134"/>
        <w:tab w:val="left" w:pos="1701"/>
        <w:tab w:val="left" w:pos="2268"/>
      </w:tabs>
      <w:autoSpaceDE w:val="0"/>
      <w:autoSpaceDN w:val="0"/>
      <w:adjustRightInd w:val="0"/>
      <w:spacing w:after="0" w:line="238" w:lineRule="atLeast"/>
      <w:jc w:val="both"/>
    </w:pPr>
    <w:rPr>
      <w:rFonts w:ascii="HGaramond" w:eastAsia="Times New Roman" w:hAnsi="HGaramond" w:cs="Times New Roman"/>
      <w:lang w:val="it-IT" w:eastAsia="hr-HR"/>
    </w:rPr>
  </w:style>
  <w:style w:type="paragraph" w:styleId="BodyText2">
    <w:name w:val="Body Text 2"/>
    <w:basedOn w:val="Normal"/>
    <w:link w:val="BodyText2Char"/>
    <w:rsid w:val="00064327"/>
    <w:pPr>
      <w:spacing w:after="120" w:line="480" w:lineRule="auto"/>
    </w:pPr>
  </w:style>
  <w:style w:type="character" w:customStyle="1" w:styleId="BodyText2Char">
    <w:name w:val="Body Text 2 Char"/>
    <w:basedOn w:val="DefaultParagraphFont"/>
    <w:link w:val="BodyText2"/>
    <w:rsid w:val="00064327"/>
    <w:rPr>
      <w:rFonts w:ascii="Arial Unicode MS" w:eastAsia="Arial Unicode MS" w:hAnsi="Arial Unicode MS" w:cs="Times New Roman"/>
      <w:sz w:val="20"/>
      <w:szCs w:val="20"/>
      <w:lang w:eastAsia="hr-HR"/>
    </w:rPr>
  </w:style>
  <w:style w:type="paragraph" w:customStyle="1" w:styleId="T-98-2">
    <w:name w:val="T-9/8-2"/>
    <w:rsid w:val="0006432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ko-KR"/>
    </w:rPr>
  </w:style>
  <w:style w:type="table" w:styleId="TableElegant">
    <w:name w:val="Table Elegant"/>
    <w:basedOn w:val="TableNormal"/>
    <w:rsid w:val="00064327"/>
    <w:pPr>
      <w:spacing w:after="0" w:line="240" w:lineRule="auto"/>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CharChar1CharCharCharCharCharCharCharCharCharCharCharCharCharCharChar">
    <w:name w:val="Char Char Char Char1 Char Char Char Char Char Char Char Char Char Char Char Char Char Char Char"/>
    <w:basedOn w:val="Normal"/>
    <w:rsid w:val="00064327"/>
    <w:pPr>
      <w:spacing w:after="160" w:line="240" w:lineRule="exact"/>
    </w:pPr>
    <w:rPr>
      <w:rFonts w:ascii="Tahoma" w:eastAsia="Times New Roman" w:hAnsi="Tahoma"/>
      <w:lang w:eastAsia="en-US"/>
    </w:rPr>
  </w:style>
  <w:style w:type="paragraph" w:styleId="BodyTextIndent">
    <w:name w:val="Body Text Indent"/>
    <w:basedOn w:val="Normal"/>
    <w:link w:val="BodyTextIndentChar"/>
    <w:rsid w:val="00064327"/>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64327"/>
    <w:rPr>
      <w:rFonts w:ascii="Times New Roman" w:eastAsia="Times New Roman" w:hAnsi="Times New Roman" w:cs="Times New Roman"/>
      <w:sz w:val="24"/>
      <w:szCs w:val="24"/>
      <w:lang w:eastAsia="hr-HR"/>
    </w:rPr>
  </w:style>
  <w:style w:type="table" w:styleId="TableGrid">
    <w:name w:val="Table Grid"/>
    <w:basedOn w:val="TableNormal"/>
    <w:rsid w:val="0006432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64327"/>
    <w:rPr>
      <w:rFonts w:ascii="Times New Roman" w:eastAsia="Times New Roman" w:hAnsi="Times New Roman"/>
    </w:rPr>
  </w:style>
  <w:style w:type="character" w:customStyle="1" w:styleId="CommentTextChar">
    <w:name w:val="Comment Text Char"/>
    <w:basedOn w:val="DefaultParagraphFont"/>
    <w:link w:val="CommentText"/>
    <w:uiPriority w:val="99"/>
    <w:semiHidden/>
    <w:rsid w:val="00064327"/>
    <w:rPr>
      <w:rFonts w:ascii="Times New Roman" w:eastAsia="Times New Roman" w:hAnsi="Times New Roman" w:cs="Times New Roman"/>
      <w:sz w:val="20"/>
      <w:szCs w:val="20"/>
      <w:lang w:eastAsia="hr-HR"/>
    </w:rPr>
  </w:style>
  <w:style w:type="paragraph" w:styleId="NormalWeb">
    <w:name w:val="Normal (Web)"/>
    <w:basedOn w:val="Normal"/>
    <w:rsid w:val="00064327"/>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qFormat/>
    <w:rsid w:val="00064327"/>
    <w:rPr>
      <w:b/>
      <w:bCs/>
    </w:rPr>
  </w:style>
  <w:style w:type="paragraph" w:styleId="Header">
    <w:name w:val="header"/>
    <w:basedOn w:val="Normal"/>
    <w:link w:val="HeaderChar"/>
    <w:rsid w:val="00064327"/>
    <w:pPr>
      <w:tabs>
        <w:tab w:val="center" w:pos="4703"/>
        <w:tab w:val="right" w:pos="9406"/>
      </w:tabs>
    </w:pPr>
  </w:style>
  <w:style w:type="character" w:customStyle="1" w:styleId="HeaderChar">
    <w:name w:val="Header Char"/>
    <w:basedOn w:val="DefaultParagraphFont"/>
    <w:link w:val="Header"/>
    <w:rsid w:val="00064327"/>
    <w:rPr>
      <w:rFonts w:ascii="Arial Unicode MS" w:eastAsia="Arial Unicode MS" w:hAnsi="Arial Unicode MS" w:cs="Times New Roman"/>
      <w:sz w:val="20"/>
      <w:szCs w:val="20"/>
      <w:lang w:eastAsia="hr-HR"/>
    </w:rPr>
  </w:style>
  <w:style w:type="paragraph" w:customStyle="1" w:styleId="CharChar">
    <w:name w:val="Char Char"/>
    <w:basedOn w:val="Normal"/>
    <w:rsid w:val="00064327"/>
    <w:pPr>
      <w:spacing w:after="160" w:line="240" w:lineRule="exact"/>
    </w:pPr>
    <w:rPr>
      <w:rFonts w:ascii="Tahoma" w:eastAsia="Times New Roman" w:hAnsi="Tahoma"/>
      <w:lang w:val="en-US" w:eastAsia="en-US"/>
    </w:rPr>
  </w:style>
  <w:style w:type="paragraph" w:customStyle="1" w:styleId="mjera">
    <w:name w:val="mjera"/>
    <w:basedOn w:val="Normal"/>
    <w:autoRedefine/>
    <w:rsid w:val="00064327"/>
    <w:pPr>
      <w:jc w:val="both"/>
    </w:pPr>
    <w:rPr>
      <w:rFonts w:ascii="Times New Roman" w:eastAsia="Times New Roman" w:hAnsi="Times New Roman"/>
      <w:b/>
      <w:bCs/>
      <w:iCs/>
      <w:color w:val="000000"/>
      <w:sz w:val="22"/>
      <w:szCs w:val="22"/>
    </w:rPr>
  </w:style>
  <w:style w:type="paragraph" w:customStyle="1" w:styleId="CharCharCharCharCharChar1Char">
    <w:name w:val="Char Char Char Char Char Char1 Char"/>
    <w:basedOn w:val="Normal"/>
    <w:rsid w:val="00064327"/>
    <w:pPr>
      <w:spacing w:after="160" w:line="240" w:lineRule="exact"/>
    </w:pPr>
    <w:rPr>
      <w:rFonts w:ascii="Tahoma" w:eastAsia="Times New Roman" w:hAnsi="Tahoma"/>
      <w:lang w:val="en-US" w:eastAsia="en-US"/>
    </w:rPr>
  </w:style>
  <w:style w:type="paragraph" w:customStyle="1" w:styleId="Char2">
    <w:name w:val="Char2"/>
    <w:basedOn w:val="Normal"/>
    <w:rsid w:val="00064327"/>
    <w:pPr>
      <w:spacing w:after="160" w:line="240" w:lineRule="exact"/>
    </w:pPr>
    <w:rPr>
      <w:rFonts w:ascii="Tahoma" w:eastAsia="Times New Roman" w:hAnsi="Tahoma"/>
      <w:lang w:val="en-US" w:eastAsia="en-US"/>
    </w:rPr>
  </w:style>
  <w:style w:type="paragraph" w:customStyle="1" w:styleId="Char1">
    <w:name w:val="Char1"/>
    <w:basedOn w:val="Normal"/>
    <w:rsid w:val="00064327"/>
    <w:pPr>
      <w:spacing w:after="160" w:line="240" w:lineRule="exact"/>
    </w:pPr>
    <w:rPr>
      <w:rFonts w:ascii="Tahoma" w:eastAsia="Times New Roman" w:hAnsi="Tahoma"/>
      <w:lang w:val="en-US" w:eastAsia="en-US"/>
    </w:rPr>
  </w:style>
  <w:style w:type="character" w:styleId="FootnoteReference">
    <w:name w:val="footnote reference"/>
    <w:rsid w:val="00064327"/>
    <w:rPr>
      <w:rFonts w:cs="Times New Roman"/>
      <w:vertAlign w:val="superscript"/>
    </w:rPr>
  </w:style>
  <w:style w:type="paragraph" w:customStyle="1" w:styleId="Body">
    <w:name w:val="Body +"/>
    <w:rsid w:val="00064327"/>
    <w:pPr>
      <w:widowControl w:val="0"/>
      <w:tabs>
        <w:tab w:val="left" w:pos="567"/>
        <w:tab w:val="left" w:pos="1134"/>
        <w:tab w:val="left" w:pos="1701"/>
        <w:tab w:val="left" w:pos="2268"/>
      </w:tabs>
      <w:autoSpaceDE w:val="0"/>
      <w:autoSpaceDN w:val="0"/>
      <w:adjustRightInd w:val="0"/>
      <w:spacing w:after="0" w:line="242" w:lineRule="atLeast"/>
      <w:ind w:firstLine="397"/>
      <w:jc w:val="both"/>
    </w:pPr>
    <w:rPr>
      <w:rFonts w:ascii="HGaramond" w:eastAsia="Times New Roman" w:hAnsi="HGaramond" w:cs="Times New Roman"/>
      <w:szCs w:val="20"/>
      <w:lang w:val="it-IT" w:eastAsia="hr-HR"/>
    </w:rPr>
  </w:style>
  <w:style w:type="paragraph" w:customStyle="1" w:styleId="Bottom">
    <w:name w:val="Bottom"/>
    <w:rsid w:val="00064327"/>
    <w:pPr>
      <w:widowControl w:val="0"/>
      <w:tabs>
        <w:tab w:val="left" w:pos="567"/>
        <w:tab w:val="left" w:pos="1134"/>
        <w:tab w:val="left" w:pos="1701"/>
        <w:tab w:val="left" w:pos="2268"/>
      </w:tabs>
      <w:autoSpaceDE w:val="0"/>
      <w:autoSpaceDN w:val="0"/>
      <w:adjustRightInd w:val="0"/>
      <w:spacing w:after="0" w:line="238" w:lineRule="atLeast"/>
      <w:ind w:firstLine="397"/>
      <w:jc w:val="both"/>
    </w:pPr>
    <w:rPr>
      <w:rFonts w:ascii="HGaramond" w:eastAsia="Times New Roman" w:hAnsi="HGaramond" w:cs="Times New Roman"/>
      <w:szCs w:val="20"/>
      <w:lang w:val="it-IT" w:eastAsia="hr-HR"/>
    </w:rPr>
  </w:style>
  <w:style w:type="paragraph" w:customStyle="1" w:styleId="Odlomakpopisa1">
    <w:name w:val="Odlomak popisa1"/>
    <w:basedOn w:val="Normal"/>
    <w:qFormat/>
    <w:rsid w:val="00064327"/>
    <w:pPr>
      <w:spacing w:after="200" w:line="276" w:lineRule="auto"/>
      <w:ind w:left="720"/>
      <w:contextualSpacing/>
    </w:pPr>
    <w:rPr>
      <w:rFonts w:ascii="Calibri" w:eastAsia="Calibri" w:hAnsi="Calibri"/>
      <w:sz w:val="22"/>
      <w:szCs w:val="22"/>
      <w:lang w:eastAsia="en-US"/>
    </w:rPr>
  </w:style>
  <w:style w:type="paragraph" w:customStyle="1" w:styleId="BodyPoc-">
    <w:name w:val="Body Poc-"/>
    <w:rsid w:val="00064327"/>
    <w:pPr>
      <w:widowControl w:val="0"/>
      <w:tabs>
        <w:tab w:val="left" w:pos="567"/>
        <w:tab w:val="left" w:pos="1134"/>
        <w:tab w:val="left" w:pos="1701"/>
        <w:tab w:val="left" w:pos="2268"/>
      </w:tabs>
      <w:autoSpaceDE w:val="0"/>
      <w:autoSpaceDN w:val="0"/>
      <w:adjustRightInd w:val="0"/>
      <w:spacing w:after="0" w:line="236" w:lineRule="atLeast"/>
      <w:jc w:val="both"/>
    </w:pPr>
    <w:rPr>
      <w:rFonts w:ascii="HGaramond" w:eastAsia="Times New Roman" w:hAnsi="HGaramond" w:cs="Times New Roman"/>
      <w:lang w:val="it-IT" w:eastAsia="hr-HR"/>
    </w:rPr>
  </w:style>
  <w:style w:type="paragraph" w:styleId="FootnoteText">
    <w:name w:val="footnote text"/>
    <w:basedOn w:val="Normal"/>
    <w:link w:val="FootnoteTextChar"/>
    <w:rsid w:val="00064327"/>
    <w:rPr>
      <w:rFonts w:ascii="Arial" w:eastAsia="Calibri" w:hAnsi="Arial"/>
      <w:lang w:val="en-GB" w:eastAsia="en-US"/>
    </w:rPr>
  </w:style>
  <w:style w:type="character" w:customStyle="1" w:styleId="FootnoteTextChar">
    <w:name w:val="Footnote Text Char"/>
    <w:basedOn w:val="DefaultParagraphFont"/>
    <w:link w:val="FootnoteText"/>
    <w:rsid w:val="00064327"/>
    <w:rPr>
      <w:rFonts w:ascii="Arial" w:eastAsia="Calibri" w:hAnsi="Arial" w:cs="Times New Roman"/>
      <w:sz w:val="20"/>
      <w:szCs w:val="20"/>
      <w:lang w:val="en-GB"/>
    </w:rPr>
  </w:style>
  <w:style w:type="paragraph" w:customStyle="1" w:styleId="Default">
    <w:name w:val="Default"/>
    <w:rsid w:val="00064327"/>
    <w:pPr>
      <w:widowControl w:val="0"/>
      <w:autoSpaceDE w:val="0"/>
      <w:autoSpaceDN w:val="0"/>
      <w:adjustRightInd w:val="0"/>
      <w:spacing w:after="0" w:line="240" w:lineRule="auto"/>
    </w:pPr>
    <w:rPr>
      <w:rFonts w:ascii="Times" w:eastAsia="Calibri" w:hAnsi="Times" w:cs="Times"/>
      <w:color w:val="000000"/>
      <w:sz w:val="24"/>
      <w:szCs w:val="24"/>
      <w:lang w:eastAsia="hr-HR"/>
    </w:rPr>
  </w:style>
  <w:style w:type="paragraph" w:styleId="ListParagraph">
    <w:name w:val="List Paragraph"/>
    <w:basedOn w:val="Normal"/>
    <w:uiPriority w:val="34"/>
    <w:qFormat/>
    <w:rsid w:val="00064327"/>
    <w:pPr>
      <w:ind w:left="720"/>
    </w:pPr>
    <w:rPr>
      <w:rFonts w:ascii="Calibri" w:eastAsia="Calibri" w:hAnsi="Calibri"/>
      <w:sz w:val="22"/>
      <w:szCs w:val="22"/>
      <w:lang w:eastAsia="en-US"/>
    </w:rPr>
  </w:style>
  <w:style w:type="character" w:styleId="CommentReference">
    <w:name w:val="annotation reference"/>
    <w:uiPriority w:val="99"/>
    <w:rsid w:val="00064327"/>
    <w:rPr>
      <w:sz w:val="16"/>
      <w:szCs w:val="16"/>
    </w:rPr>
  </w:style>
  <w:style w:type="paragraph" w:styleId="BalloonText">
    <w:name w:val="Balloon Text"/>
    <w:basedOn w:val="Normal"/>
    <w:link w:val="BalloonTextChar"/>
    <w:semiHidden/>
    <w:rsid w:val="00064327"/>
    <w:rPr>
      <w:rFonts w:ascii="Tahoma" w:hAnsi="Tahoma" w:cs="Tahoma"/>
      <w:sz w:val="16"/>
      <w:szCs w:val="16"/>
    </w:rPr>
  </w:style>
  <w:style w:type="character" w:customStyle="1" w:styleId="BalloonTextChar">
    <w:name w:val="Balloon Text Char"/>
    <w:basedOn w:val="DefaultParagraphFont"/>
    <w:link w:val="BalloonText"/>
    <w:semiHidden/>
    <w:rsid w:val="00064327"/>
    <w:rPr>
      <w:rFonts w:ascii="Tahoma" w:eastAsia="Arial Unicode MS" w:hAnsi="Tahoma" w:cs="Tahoma"/>
      <w:sz w:val="16"/>
      <w:szCs w:val="16"/>
      <w:lang w:eastAsia="hr-HR"/>
    </w:rPr>
  </w:style>
  <w:style w:type="character" w:styleId="Hyperlink">
    <w:name w:val="Hyperlink"/>
    <w:rsid w:val="00064327"/>
    <w:rPr>
      <w:color w:val="0000FF"/>
      <w:u w:val="single"/>
    </w:rPr>
  </w:style>
  <w:style w:type="table" w:customStyle="1" w:styleId="2011">
    <w:name w:val="2011"/>
    <w:basedOn w:val="TableNormal"/>
    <w:rsid w:val="00064327"/>
    <w:pPr>
      <w:spacing w:after="0" w:line="240" w:lineRule="auto"/>
    </w:pPr>
    <w:rPr>
      <w:rFonts w:ascii="Arial" w:eastAsia="Times New Roman" w:hAnsi="Arial" w:cs="Times New Roman"/>
      <w:sz w:val="20"/>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Arial" w:hAnsi="Arial"/>
        <w:b/>
        <w:color w:val="FFFFFF"/>
        <w:sz w:val="20"/>
      </w:rPr>
      <w:tblPr/>
      <w:tcPr>
        <w:shd w:val="clear" w:color="auto" w:fill="D00000"/>
      </w:tcPr>
    </w:tblStylePr>
    <w:tblStylePr w:type="lastRow">
      <w:rPr>
        <w:b/>
        <w:sz w:val="20"/>
      </w:rPr>
      <w:tblPr/>
      <w:tcPr>
        <w:shd w:val="clear" w:color="auto" w:fill="808080"/>
      </w:tcPr>
    </w:tblStylePr>
    <w:tblStylePr w:type="firstCol">
      <w:tblPr/>
      <w:tcPr>
        <w:shd w:val="clear" w:color="auto" w:fill="D9D9D9"/>
      </w:tcPr>
    </w:tblStylePr>
  </w:style>
  <w:style w:type="paragraph" w:styleId="Revision">
    <w:name w:val="Revision"/>
    <w:hidden/>
    <w:uiPriority w:val="99"/>
    <w:semiHidden/>
    <w:rsid w:val="00064327"/>
    <w:pPr>
      <w:spacing w:after="0" w:line="240" w:lineRule="auto"/>
    </w:pPr>
    <w:rPr>
      <w:rFonts w:ascii="Arial Unicode MS" w:eastAsia="Arial Unicode MS" w:hAnsi="Arial Unicode MS"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4F"/>
    <w:pPr>
      <w:spacing w:after="0" w:line="240" w:lineRule="auto"/>
    </w:pPr>
    <w:rPr>
      <w:rFonts w:ascii="Arial Unicode MS" w:eastAsia="Arial Unicode MS" w:hAnsi="Arial Unicode MS" w:cs="Times New Roman"/>
      <w:sz w:val="20"/>
      <w:szCs w:val="20"/>
      <w:lang w:eastAsia="hr-HR"/>
    </w:rPr>
  </w:style>
  <w:style w:type="paragraph" w:styleId="Naslov3">
    <w:name w:val="heading 3"/>
    <w:basedOn w:val="Normal"/>
    <w:next w:val="Normal"/>
    <w:link w:val="Naslov3Char"/>
    <w:qFormat/>
    <w:rsid w:val="00064327"/>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64327"/>
    <w:rPr>
      <w:rFonts w:ascii="Arial" w:eastAsia="Times New Roman" w:hAnsi="Arial" w:cs="Arial"/>
      <w:b/>
      <w:bCs/>
      <w:sz w:val="26"/>
      <w:szCs w:val="26"/>
      <w:lang w:eastAsia="hr-HR"/>
    </w:rPr>
  </w:style>
  <w:style w:type="paragraph" w:customStyle="1" w:styleId="CharCharCharCharCharChar">
    <w:name w:val="Char Char Char Char Char Char"/>
    <w:basedOn w:val="Normal"/>
    <w:rsid w:val="00064327"/>
    <w:pPr>
      <w:spacing w:after="160" w:line="240" w:lineRule="exact"/>
    </w:pPr>
    <w:rPr>
      <w:rFonts w:ascii="Tahoma" w:eastAsia="Times New Roman" w:hAnsi="Tahoma"/>
      <w:lang w:val="en-US" w:eastAsia="en-US"/>
    </w:rPr>
  </w:style>
  <w:style w:type="paragraph" w:customStyle="1" w:styleId="CharCharCharChar">
    <w:name w:val="Char Char Char Char"/>
    <w:basedOn w:val="Normal"/>
    <w:rsid w:val="00064327"/>
    <w:pPr>
      <w:spacing w:after="160" w:line="240" w:lineRule="exact"/>
    </w:pPr>
    <w:rPr>
      <w:rFonts w:ascii="Tahoma" w:eastAsia="Times New Roman" w:hAnsi="Tahoma"/>
      <w:lang w:val="en-US" w:eastAsia="en-US"/>
    </w:rPr>
  </w:style>
  <w:style w:type="paragraph" w:customStyle="1" w:styleId="Char">
    <w:name w:val="Char"/>
    <w:basedOn w:val="Normal"/>
    <w:rsid w:val="00064327"/>
    <w:pPr>
      <w:spacing w:after="160" w:line="240" w:lineRule="exact"/>
    </w:pPr>
    <w:rPr>
      <w:rFonts w:ascii="Tahoma" w:eastAsia="Times New Roman" w:hAnsi="Tahoma"/>
      <w:lang w:val="en-US" w:eastAsia="en-US"/>
    </w:rPr>
  </w:style>
  <w:style w:type="paragraph" w:customStyle="1" w:styleId="CharCharChar1CharCharCharCharCharCharChar">
    <w:name w:val="Char Char Char1 Char Char Char Char Char Char Char"/>
    <w:basedOn w:val="Normal"/>
    <w:rsid w:val="00064327"/>
    <w:pPr>
      <w:spacing w:after="160" w:line="240" w:lineRule="exact"/>
    </w:pPr>
    <w:rPr>
      <w:rFonts w:ascii="Tahoma" w:eastAsia="Times New Roman" w:hAnsi="Tahoma"/>
      <w:lang w:val="en-US" w:eastAsia="en-US"/>
    </w:rPr>
  </w:style>
  <w:style w:type="paragraph" w:styleId="Tijeloteksta3">
    <w:name w:val="Body Text 3"/>
    <w:basedOn w:val="Normal"/>
    <w:link w:val="Tijeloteksta3Char"/>
    <w:rsid w:val="00064327"/>
    <w:pPr>
      <w:spacing w:after="120"/>
    </w:pPr>
    <w:rPr>
      <w:rFonts w:ascii="Times New Roman" w:eastAsia="Times New Roman" w:hAnsi="Times New Roman"/>
      <w:sz w:val="16"/>
      <w:szCs w:val="16"/>
    </w:rPr>
  </w:style>
  <w:style w:type="character" w:customStyle="1" w:styleId="Tijeloteksta3Char">
    <w:name w:val="Tijelo teksta 3 Char"/>
    <w:basedOn w:val="Zadanifontodlomka"/>
    <w:link w:val="Tijeloteksta3"/>
    <w:rsid w:val="00064327"/>
    <w:rPr>
      <w:rFonts w:ascii="Times New Roman" w:eastAsia="Times New Roman" w:hAnsi="Times New Roman" w:cs="Times New Roman"/>
      <w:sz w:val="16"/>
      <w:szCs w:val="16"/>
      <w:lang w:eastAsia="hr-HR"/>
    </w:rPr>
  </w:style>
  <w:style w:type="paragraph" w:styleId="Podnoje">
    <w:name w:val="footer"/>
    <w:basedOn w:val="Normal"/>
    <w:link w:val="PodnojeChar"/>
    <w:rsid w:val="00064327"/>
    <w:pPr>
      <w:tabs>
        <w:tab w:val="center" w:pos="4703"/>
        <w:tab w:val="right" w:pos="9406"/>
      </w:tabs>
    </w:pPr>
  </w:style>
  <w:style w:type="character" w:customStyle="1" w:styleId="PodnojeChar">
    <w:name w:val="Podnožje Char"/>
    <w:basedOn w:val="Zadanifontodlomka"/>
    <w:link w:val="Podnoje"/>
    <w:rsid w:val="00064327"/>
    <w:rPr>
      <w:rFonts w:ascii="Arial Unicode MS" w:eastAsia="Arial Unicode MS" w:hAnsi="Arial Unicode MS" w:cs="Times New Roman"/>
      <w:sz w:val="20"/>
      <w:szCs w:val="20"/>
      <w:lang w:eastAsia="hr-HR"/>
    </w:rPr>
  </w:style>
  <w:style w:type="character" w:styleId="Brojstranice">
    <w:name w:val="page number"/>
    <w:basedOn w:val="Zadanifontodlomka"/>
    <w:rsid w:val="00064327"/>
  </w:style>
  <w:style w:type="paragraph" w:styleId="Tijeloteksta">
    <w:name w:val="Body Text"/>
    <w:aliases w:val=" uvlaka 3"/>
    <w:basedOn w:val="Normal"/>
    <w:link w:val="TijelotekstaChar"/>
    <w:rsid w:val="00064327"/>
    <w:pPr>
      <w:spacing w:after="120"/>
    </w:pPr>
    <w:rPr>
      <w:rFonts w:ascii="Times New Roman" w:eastAsia="Times New Roman" w:hAnsi="Times New Roman"/>
      <w:sz w:val="24"/>
      <w:szCs w:val="24"/>
    </w:rPr>
  </w:style>
  <w:style w:type="character" w:customStyle="1" w:styleId="TijelotekstaChar">
    <w:name w:val="Tijelo teksta Char"/>
    <w:aliases w:val=" uvlaka 3 Char"/>
    <w:basedOn w:val="Zadanifontodlomka"/>
    <w:link w:val="Tijeloteksta"/>
    <w:rsid w:val="00064327"/>
    <w:rPr>
      <w:rFonts w:ascii="Times New Roman" w:eastAsia="Times New Roman" w:hAnsi="Times New Roman" w:cs="Times New Roman"/>
      <w:sz w:val="24"/>
      <w:szCs w:val="24"/>
      <w:lang w:eastAsia="hr-HR"/>
    </w:rPr>
  </w:style>
  <w:style w:type="paragraph" w:customStyle="1" w:styleId="BodyPoc">
    <w:name w:val="Body Poc"/>
    <w:rsid w:val="00064327"/>
    <w:pPr>
      <w:widowControl w:val="0"/>
      <w:tabs>
        <w:tab w:val="left" w:pos="567"/>
        <w:tab w:val="left" w:pos="1134"/>
        <w:tab w:val="left" w:pos="1701"/>
        <w:tab w:val="left" w:pos="2268"/>
      </w:tabs>
      <w:autoSpaceDE w:val="0"/>
      <w:autoSpaceDN w:val="0"/>
      <w:adjustRightInd w:val="0"/>
      <w:spacing w:after="0" w:line="238" w:lineRule="atLeast"/>
      <w:jc w:val="both"/>
    </w:pPr>
    <w:rPr>
      <w:rFonts w:ascii="HGaramond" w:eastAsia="Times New Roman" w:hAnsi="HGaramond" w:cs="Times New Roman"/>
      <w:lang w:val="it-IT" w:eastAsia="hr-HR"/>
    </w:rPr>
  </w:style>
  <w:style w:type="paragraph" w:styleId="Tijeloteksta2">
    <w:name w:val="Body Text 2"/>
    <w:basedOn w:val="Normal"/>
    <w:link w:val="Tijeloteksta2Char"/>
    <w:rsid w:val="00064327"/>
    <w:pPr>
      <w:spacing w:after="120" w:line="480" w:lineRule="auto"/>
    </w:pPr>
  </w:style>
  <w:style w:type="character" w:customStyle="1" w:styleId="Tijeloteksta2Char">
    <w:name w:val="Tijelo teksta 2 Char"/>
    <w:basedOn w:val="Zadanifontodlomka"/>
    <w:link w:val="Tijeloteksta2"/>
    <w:rsid w:val="00064327"/>
    <w:rPr>
      <w:rFonts w:ascii="Arial Unicode MS" w:eastAsia="Arial Unicode MS" w:hAnsi="Arial Unicode MS" w:cs="Times New Roman"/>
      <w:sz w:val="20"/>
      <w:szCs w:val="20"/>
      <w:lang w:eastAsia="hr-HR"/>
    </w:rPr>
  </w:style>
  <w:style w:type="paragraph" w:customStyle="1" w:styleId="T-98-2">
    <w:name w:val="T-9/8-2"/>
    <w:rsid w:val="0006432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ko-KR"/>
    </w:rPr>
  </w:style>
  <w:style w:type="table" w:styleId="Elegantnatablica">
    <w:name w:val="Table Elegant"/>
    <w:basedOn w:val="Obinatablica"/>
    <w:rsid w:val="00064327"/>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CharChar1CharCharCharCharCharCharCharCharCharCharCharCharCharCharChar">
    <w:name w:val="Char Char Char Char1 Char Char Char Char Char Char Char Char Char Char Char Char Char Char Char"/>
    <w:basedOn w:val="Normal"/>
    <w:rsid w:val="00064327"/>
    <w:pPr>
      <w:spacing w:after="160" w:line="240" w:lineRule="exact"/>
    </w:pPr>
    <w:rPr>
      <w:rFonts w:ascii="Tahoma" w:eastAsia="Times New Roman" w:hAnsi="Tahoma"/>
      <w:lang w:eastAsia="en-US"/>
    </w:rPr>
  </w:style>
  <w:style w:type="paragraph" w:styleId="Uvuenotijeloteksta">
    <w:name w:val="Body Text Indent"/>
    <w:basedOn w:val="Normal"/>
    <w:link w:val="UvuenotijelotekstaChar"/>
    <w:rsid w:val="00064327"/>
    <w:pPr>
      <w:spacing w:after="120"/>
      <w:ind w:left="283"/>
    </w:pPr>
    <w:rPr>
      <w:rFonts w:ascii="Times New Roman" w:eastAsia="Times New Roman" w:hAnsi="Times New Roman"/>
      <w:sz w:val="24"/>
      <w:szCs w:val="24"/>
    </w:rPr>
  </w:style>
  <w:style w:type="character" w:customStyle="1" w:styleId="UvuenotijelotekstaChar">
    <w:name w:val="Uvučeno tijelo teksta Char"/>
    <w:basedOn w:val="Zadanifontodlomka"/>
    <w:link w:val="Uvuenotijeloteksta"/>
    <w:rsid w:val="00064327"/>
    <w:rPr>
      <w:rFonts w:ascii="Times New Roman" w:eastAsia="Times New Roman" w:hAnsi="Times New Roman" w:cs="Times New Roman"/>
      <w:sz w:val="24"/>
      <w:szCs w:val="24"/>
      <w:lang w:eastAsia="hr-HR"/>
    </w:rPr>
  </w:style>
  <w:style w:type="table" w:styleId="Reetkatablice">
    <w:name w:val="Table Grid"/>
    <w:basedOn w:val="Obinatablica"/>
    <w:rsid w:val="0006432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semiHidden/>
    <w:rsid w:val="00064327"/>
    <w:rPr>
      <w:rFonts w:ascii="Times New Roman" w:eastAsia="Times New Roman" w:hAnsi="Times New Roman"/>
    </w:rPr>
  </w:style>
  <w:style w:type="character" w:customStyle="1" w:styleId="TekstkomentaraChar">
    <w:name w:val="Tekst komentara Char"/>
    <w:basedOn w:val="Zadanifontodlomka"/>
    <w:link w:val="Tekstkomentara"/>
    <w:uiPriority w:val="99"/>
    <w:semiHidden/>
    <w:rsid w:val="00064327"/>
    <w:rPr>
      <w:rFonts w:ascii="Times New Roman" w:eastAsia="Times New Roman" w:hAnsi="Times New Roman" w:cs="Times New Roman"/>
      <w:sz w:val="20"/>
      <w:szCs w:val="20"/>
      <w:lang w:eastAsia="hr-HR"/>
    </w:rPr>
  </w:style>
  <w:style w:type="paragraph" w:styleId="StandardWeb">
    <w:name w:val="Normal (Web)"/>
    <w:basedOn w:val="Normal"/>
    <w:rsid w:val="00064327"/>
    <w:pPr>
      <w:spacing w:before="100" w:beforeAutospacing="1" w:after="100" w:afterAutospacing="1"/>
    </w:pPr>
    <w:rPr>
      <w:rFonts w:ascii="Times New Roman" w:eastAsia="Times New Roman" w:hAnsi="Times New Roman"/>
      <w:sz w:val="24"/>
      <w:szCs w:val="24"/>
      <w:lang w:val="en-US" w:eastAsia="en-US"/>
    </w:rPr>
  </w:style>
  <w:style w:type="character" w:styleId="Naglaeno">
    <w:name w:val="Strong"/>
    <w:qFormat/>
    <w:rsid w:val="00064327"/>
    <w:rPr>
      <w:b/>
      <w:bCs/>
    </w:rPr>
  </w:style>
  <w:style w:type="paragraph" w:styleId="Zaglavlje">
    <w:name w:val="header"/>
    <w:basedOn w:val="Normal"/>
    <w:link w:val="ZaglavljeChar"/>
    <w:rsid w:val="00064327"/>
    <w:pPr>
      <w:tabs>
        <w:tab w:val="center" w:pos="4703"/>
        <w:tab w:val="right" w:pos="9406"/>
      </w:tabs>
    </w:pPr>
  </w:style>
  <w:style w:type="character" w:customStyle="1" w:styleId="ZaglavljeChar">
    <w:name w:val="Zaglavlje Char"/>
    <w:basedOn w:val="Zadanifontodlomka"/>
    <w:link w:val="Zaglavlje"/>
    <w:rsid w:val="00064327"/>
    <w:rPr>
      <w:rFonts w:ascii="Arial Unicode MS" w:eastAsia="Arial Unicode MS" w:hAnsi="Arial Unicode MS" w:cs="Times New Roman"/>
      <w:sz w:val="20"/>
      <w:szCs w:val="20"/>
      <w:lang w:eastAsia="hr-HR"/>
    </w:rPr>
  </w:style>
  <w:style w:type="paragraph" w:customStyle="1" w:styleId="CharChar">
    <w:name w:val="Char Char"/>
    <w:basedOn w:val="Normal"/>
    <w:rsid w:val="00064327"/>
    <w:pPr>
      <w:spacing w:after="160" w:line="240" w:lineRule="exact"/>
    </w:pPr>
    <w:rPr>
      <w:rFonts w:ascii="Tahoma" w:eastAsia="Times New Roman" w:hAnsi="Tahoma"/>
      <w:lang w:val="en-US" w:eastAsia="en-US"/>
    </w:rPr>
  </w:style>
  <w:style w:type="paragraph" w:customStyle="1" w:styleId="mjera">
    <w:name w:val="mjera"/>
    <w:basedOn w:val="Normal"/>
    <w:autoRedefine/>
    <w:rsid w:val="00064327"/>
    <w:pPr>
      <w:jc w:val="both"/>
    </w:pPr>
    <w:rPr>
      <w:rFonts w:ascii="Times New Roman" w:eastAsia="Times New Roman" w:hAnsi="Times New Roman"/>
      <w:b/>
      <w:bCs/>
      <w:iCs/>
      <w:color w:val="000000"/>
      <w:sz w:val="22"/>
      <w:szCs w:val="22"/>
    </w:rPr>
  </w:style>
  <w:style w:type="paragraph" w:customStyle="1" w:styleId="CharCharCharCharCharChar1Char">
    <w:name w:val="Char Char Char Char Char Char1 Char"/>
    <w:basedOn w:val="Normal"/>
    <w:rsid w:val="00064327"/>
    <w:pPr>
      <w:spacing w:after="160" w:line="240" w:lineRule="exact"/>
    </w:pPr>
    <w:rPr>
      <w:rFonts w:ascii="Tahoma" w:eastAsia="Times New Roman" w:hAnsi="Tahoma"/>
      <w:lang w:val="en-US" w:eastAsia="en-US"/>
    </w:rPr>
  </w:style>
  <w:style w:type="paragraph" w:customStyle="1" w:styleId="Char2">
    <w:name w:val="Char2"/>
    <w:basedOn w:val="Normal"/>
    <w:rsid w:val="00064327"/>
    <w:pPr>
      <w:spacing w:after="160" w:line="240" w:lineRule="exact"/>
    </w:pPr>
    <w:rPr>
      <w:rFonts w:ascii="Tahoma" w:eastAsia="Times New Roman" w:hAnsi="Tahoma"/>
      <w:lang w:val="en-US" w:eastAsia="en-US"/>
    </w:rPr>
  </w:style>
  <w:style w:type="paragraph" w:customStyle="1" w:styleId="Char1">
    <w:name w:val="Char1"/>
    <w:basedOn w:val="Normal"/>
    <w:rsid w:val="00064327"/>
    <w:pPr>
      <w:spacing w:after="160" w:line="240" w:lineRule="exact"/>
    </w:pPr>
    <w:rPr>
      <w:rFonts w:ascii="Tahoma" w:eastAsia="Times New Roman" w:hAnsi="Tahoma"/>
      <w:lang w:val="en-US" w:eastAsia="en-US"/>
    </w:rPr>
  </w:style>
  <w:style w:type="character" w:styleId="Referencafusnote">
    <w:name w:val="footnote reference"/>
    <w:rsid w:val="00064327"/>
    <w:rPr>
      <w:rFonts w:cs="Times New Roman"/>
      <w:vertAlign w:val="superscript"/>
    </w:rPr>
  </w:style>
  <w:style w:type="paragraph" w:customStyle="1" w:styleId="Body">
    <w:name w:val="Body +"/>
    <w:rsid w:val="00064327"/>
    <w:pPr>
      <w:widowControl w:val="0"/>
      <w:tabs>
        <w:tab w:val="left" w:pos="567"/>
        <w:tab w:val="left" w:pos="1134"/>
        <w:tab w:val="left" w:pos="1701"/>
        <w:tab w:val="left" w:pos="2268"/>
      </w:tabs>
      <w:autoSpaceDE w:val="0"/>
      <w:autoSpaceDN w:val="0"/>
      <w:adjustRightInd w:val="0"/>
      <w:spacing w:after="0" w:line="242" w:lineRule="atLeast"/>
      <w:ind w:firstLine="397"/>
      <w:jc w:val="both"/>
    </w:pPr>
    <w:rPr>
      <w:rFonts w:ascii="HGaramond" w:eastAsia="Times New Roman" w:hAnsi="HGaramond" w:cs="Times New Roman"/>
      <w:szCs w:val="20"/>
      <w:lang w:val="it-IT" w:eastAsia="hr-HR"/>
    </w:rPr>
  </w:style>
  <w:style w:type="paragraph" w:customStyle="1" w:styleId="Bottom">
    <w:name w:val="Bottom"/>
    <w:rsid w:val="00064327"/>
    <w:pPr>
      <w:widowControl w:val="0"/>
      <w:tabs>
        <w:tab w:val="left" w:pos="567"/>
        <w:tab w:val="left" w:pos="1134"/>
        <w:tab w:val="left" w:pos="1701"/>
        <w:tab w:val="left" w:pos="2268"/>
      </w:tabs>
      <w:autoSpaceDE w:val="0"/>
      <w:autoSpaceDN w:val="0"/>
      <w:adjustRightInd w:val="0"/>
      <w:spacing w:after="0" w:line="238" w:lineRule="atLeast"/>
      <w:ind w:firstLine="397"/>
      <w:jc w:val="both"/>
    </w:pPr>
    <w:rPr>
      <w:rFonts w:ascii="HGaramond" w:eastAsia="Times New Roman" w:hAnsi="HGaramond" w:cs="Times New Roman"/>
      <w:szCs w:val="20"/>
      <w:lang w:val="it-IT" w:eastAsia="hr-HR"/>
    </w:rPr>
  </w:style>
  <w:style w:type="paragraph" w:customStyle="1" w:styleId="Odlomakpopisa1">
    <w:name w:val="Odlomak popisa1"/>
    <w:basedOn w:val="Normal"/>
    <w:qFormat/>
    <w:rsid w:val="00064327"/>
    <w:pPr>
      <w:spacing w:after="200" w:line="276" w:lineRule="auto"/>
      <w:ind w:left="720"/>
      <w:contextualSpacing/>
    </w:pPr>
    <w:rPr>
      <w:rFonts w:ascii="Calibri" w:eastAsia="Calibri" w:hAnsi="Calibri"/>
      <w:sz w:val="22"/>
      <w:szCs w:val="22"/>
      <w:lang w:eastAsia="en-US"/>
    </w:rPr>
  </w:style>
  <w:style w:type="paragraph" w:customStyle="1" w:styleId="BodyPoc-">
    <w:name w:val="Body Poc-"/>
    <w:rsid w:val="00064327"/>
    <w:pPr>
      <w:widowControl w:val="0"/>
      <w:tabs>
        <w:tab w:val="left" w:pos="567"/>
        <w:tab w:val="left" w:pos="1134"/>
        <w:tab w:val="left" w:pos="1701"/>
        <w:tab w:val="left" w:pos="2268"/>
      </w:tabs>
      <w:autoSpaceDE w:val="0"/>
      <w:autoSpaceDN w:val="0"/>
      <w:adjustRightInd w:val="0"/>
      <w:spacing w:after="0" w:line="236" w:lineRule="atLeast"/>
      <w:jc w:val="both"/>
    </w:pPr>
    <w:rPr>
      <w:rFonts w:ascii="HGaramond" w:eastAsia="Times New Roman" w:hAnsi="HGaramond" w:cs="Times New Roman"/>
      <w:lang w:val="it-IT" w:eastAsia="hr-HR"/>
    </w:rPr>
  </w:style>
  <w:style w:type="paragraph" w:styleId="Tekstfusnote">
    <w:name w:val="footnote text"/>
    <w:basedOn w:val="Normal"/>
    <w:link w:val="TekstfusnoteChar"/>
    <w:rsid w:val="00064327"/>
    <w:rPr>
      <w:rFonts w:ascii="Arial" w:eastAsia="Calibri" w:hAnsi="Arial"/>
      <w:lang w:val="en-GB" w:eastAsia="en-US"/>
    </w:rPr>
  </w:style>
  <w:style w:type="character" w:customStyle="1" w:styleId="TekstfusnoteChar">
    <w:name w:val="Tekst fusnote Char"/>
    <w:basedOn w:val="Zadanifontodlomka"/>
    <w:link w:val="Tekstfusnote"/>
    <w:rsid w:val="00064327"/>
    <w:rPr>
      <w:rFonts w:ascii="Arial" w:eastAsia="Calibri" w:hAnsi="Arial" w:cs="Times New Roman"/>
      <w:sz w:val="20"/>
      <w:szCs w:val="20"/>
      <w:lang w:val="en-GB"/>
    </w:rPr>
  </w:style>
  <w:style w:type="paragraph" w:customStyle="1" w:styleId="Default">
    <w:name w:val="Default"/>
    <w:rsid w:val="00064327"/>
    <w:pPr>
      <w:widowControl w:val="0"/>
      <w:autoSpaceDE w:val="0"/>
      <w:autoSpaceDN w:val="0"/>
      <w:adjustRightInd w:val="0"/>
      <w:spacing w:after="0" w:line="240" w:lineRule="auto"/>
    </w:pPr>
    <w:rPr>
      <w:rFonts w:ascii="Times" w:eastAsia="Calibri" w:hAnsi="Times" w:cs="Times"/>
      <w:color w:val="000000"/>
      <w:sz w:val="24"/>
      <w:szCs w:val="24"/>
      <w:lang w:eastAsia="hr-HR"/>
    </w:rPr>
  </w:style>
  <w:style w:type="paragraph" w:styleId="Odlomakpopisa">
    <w:name w:val="List Paragraph"/>
    <w:basedOn w:val="Normal"/>
    <w:uiPriority w:val="34"/>
    <w:qFormat/>
    <w:rsid w:val="00064327"/>
    <w:pPr>
      <w:ind w:left="720"/>
    </w:pPr>
    <w:rPr>
      <w:rFonts w:ascii="Calibri" w:eastAsia="Calibri" w:hAnsi="Calibri"/>
      <w:sz w:val="22"/>
      <w:szCs w:val="22"/>
      <w:lang w:eastAsia="en-US"/>
    </w:rPr>
  </w:style>
  <w:style w:type="character" w:styleId="Referencakomentara">
    <w:name w:val="annotation reference"/>
    <w:uiPriority w:val="99"/>
    <w:rsid w:val="00064327"/>
    <w:rPr>
      <w:sz w:val="16"/>
      <w:szCs w:val="16"/>
    </w:rPr>
  </w:style>
  <w:style w:type="paragraph" w:styleId="Tekstbalonia">
    <w:name w:val="Balloon Text"/>
    <w:basedOn w:val="Normal"/>
    <w:link w:val="TekstbaloniaChar"/>
    <w:semiHidden/>
    <w:rsid w:val="00064327"/>
    <w:rPr>
      <w:rFonts w:ascii="Tahoma" w:hAnsi="Tahoma" w:cs="Tahoma"/>
      <w:sz w:val="16"/>
      <w:szCs w:val="16"/>
    </w:rPr>
  </w:style>
  <w:style w:type="character" w:customStyle="1" w:styleId="TekstbaloniaChar">
    <w:name w:val="Tekst balončića Char"/>
    <w:basedOn w:val="Zadanifontodlomka"/>
    <w:link w:val="Tekstbalonia"/>
    <w:semiHidden/>
    <w:rsid w:val="00064327"/>
    <w:rPr>
      <w:rFonts w:ascii="Tahoma" w:eastAsia="Arial Unicode MS" w:hAnsi="Tahoma" w:cs="Tahoma"/>
      <w:sz w:val="16"/>
      <w:szCs w:val="16"/>
      <w:lang w:eastAsia="hr-HR"/>
    </w:rPr>
  </w:style>
  <w:style w:type="character" w:styleId="Hiperveza">
    <w:name w:val="Hyperlink"/>
    <w:rsid w:val="00064327"/>
    <w:rPr>
      <w:color w:val="0000FF"/>
      <w:u w:val="single"/>
    </w:rPr>
  </w:style>
  <w:style w:type="table" w:customStyle="1" w:styleId="2011">
    <w:name w:val="2011"/>
    <w:basedOn w:val="Obinatablica"/>
    <w:rsid w:val="00064327"/>
    <w:pPr>
      <w:spacing w:after="0" w:line="240" w:lineRule="auto"/>
    </w:pPr>
    <w:rPr>
      <w:rFonts w:ascii="Arial" w:eastAsia="Times New Roman" w:hAnsi="Arial" w:cs="Times New Roman"/>
      <w:sz w:val="20"/>
      <w:szCs w:val="20"/>
      <w:lang w:eastAsia="hr-HR"/>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Arial" w:hAnsi="Arial"/>
        <w:b/>
        <w:color w:val="FFFFFF"/>
        <w:sz w:val="20"/>
      </w:rPr>
      <w:tblPr/>
      <w:tcPr>
        <w:shd w:val="clear" w:color="auto" w:fill="D00000"/>
      </w:tcPr>
    </w:tblStylePr>
    <w:tblStylePr w:type="lastRow">
      <w:rPr>
        <w:b/>
        <w:sz w:val="20"/>
      </w:rPr>
      <w:tblPr/>
      <w:tcPr>
        <w:shd w:val="clear" w:color="auto" w:fill="808080"/>
      </w:tcPr>
    </w:tblStylePr>
    <w:tblStylePr w:type="firstCol">
      <w:tblPr/>
      <w:tcPr>
        <w:shd w:val="clear" w:color="auto" w:fill="D9D9D9"/>
      </w:tcPr>
    </w:tblStylePr>
  </w:style>
  <w:style w:type="paragraph" w:styleId="Revizija">
    <w:name w:val="Revision"/>
    <w:hidden/>
    <w:uiPriority w:val="99"/>
    <w:semiHidden/>
    <w:rsid w:val="00064327"/>
    <w:pPr>
      <w:spacing w:after="0" w:line="240" w:lineRule="auto"/>
    </w:pPr>
    <w:rPr>
      <w:rFonts w:ascii="Arial Unicode MS" w:eastAsia="Arial Unicode MS" w:hAnsi="Arial Unicode MS"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divs>
    <w:div w:id="9572297">
      <w:bodyDiv w:val="1"/>
      <w:marLeft w:val="0"/>
      <w:marRight w:val="0"/>
      <w:marTop w:val="0"/>
      <w:marBottom w:val="0"/>
      <w:divBdr>
        <w:top w:val="none" w:sz="0" w:space="0" w:color="auto"/>
        <w:left w:val="none" w:sz="0" w:space="0" w:color="auto"/>
        <w:bottom w:val="none" w:sz="0" w:space="0" w:color="auto"/>
        <w:right w:val="none" w:sz="0" w:space="0" w:color="auto"/>
      </w:divBdr>
    </w:div>
    <w:div w:id="63995777">
      <w:bodyDiv w:val="1"/>
      <w:marLeft w:val="0"/>
      <w:marRight w:val="0"/>
      <w:marTop w:val="0"/>
      <w:marBottom w:val="0"/>
      <w:divBdr>
        <w:top w:val="none" w:sz="0" w:space="0" w:color="auto"/>
        <w:left w:val="none" w:sz="0" w:space="0" w:color="auto"/>
        <w:bottom w:val="none" w:sz="0" w:space="0" w:color="auto"/>
        <w:right w:val="none" w:sz="0" w:space="0" w:color="auto"/>
      </w:divBdr>
    </w:div>
    <w:div w:id="72901233">
      <w:bodyDiv w:val="1"/>
      <w:marLeft w:val="0"/>
      <w:marRight w:val="0"/>
      <w:marTop w:val="0"/>
      <w:marBottom w:val="0"/>
      <w:divBdr>
        <w:top w:val="none" w:sz="0" w:space="0" w:color="auto"/>
        <w:left w:val="none" w:sz="0" w:space="0" w:color="auto"/>
        <w:bottom w:val="none" w:sz="0" w:space="0" w:color="auto"/>
        <w:right w:val="none" w:sz="0" w:space="0" w:color="auto"/>
      </w:divBdr>
    </w:div>
    <w:div w:id="114371194">
      <w:bodyDiv w:val="1"/>
      <w:marLeft w:val="0"/>
      <w:marRight w:val="0"/>
      <w:marTop w:val="0"/>
      <w:marBottom w:val="0"/>
      <w:divBdr>
        <w:top w:val="none" w:sz="0" w:space="0" w:color="auto"/>
        <w:left w:val="none" w:sz="0" w:space="0" w:color="auto"/>
        <w:bottom w:val="none" w:sz="0" w:space="0" w:color="auto"/>
        <w:right w:val="none" w:sz="0" w:space="0" w:color="auto"/>
      </w:divBdr>
    </w:div>
    <w:div w:id="128862121">
      <w:bodyDiv w:val="1"/>
      <w:marLeft w:val="0"/>
      <w:marRight w:val="0"/>
      <w:marTop w:val="0"/>
      <w:marBottom w:val="0"/>
      <w:divBdr>
        <w:top w:val="none" w:sz="0" w:space="0" w:color="auto"/>
        <w:left w:val="none" w:sz="0" w:space="0" w:color="auto"/>
        <w:bottom w:val="none" w:sz="0" w:space="0" w:color="auto"/>
        <w:right w:val="none" w:sz="0" w:space="0" w:color="auto"/>
      </w:divBdr>
    </w:div>
    <w:div w:id="135687083">
      <w:bodyDiv w:val="1"/>
      <w:marLeft w:val="0"/>
      <w:marRight w:val="0"/>
      <w:marTop w:val="0"/>
      <w:marBottom w:val="0"/>
      <w:divBdr>
        <w:top w:val="none" w:sz="0" w:space="0" w:color="auto"/>
        <w:left w:val="none" w:sz="0" w:space="0" w:color="auto"/>
        <w:bottom w:val="none" w:sz="0" w:space="0" w:color="auto"/>
        <w:right w:val="none" w:sz="0" w:space="0" w:color="auto"/>
      </w:divBdr>
    </w:div>
    <w:div w:id="184054557">
      <w:bodyDiv w:val="1"/>
      <w:marLeft w:val="0"/>
      <w:marRight w:val="0"/>
      <w:marTop w:val="0"/>
      <w:marBottom w:val="0"/>
      <w:divBdr>
        <w:top w:val="none" w:sz="0" w:space="0" w:color="auto"/>
        <w:left w:val="none" w:sz="0" w:space="0" w:color="auto"/>
        <w:bottom w:val="none" w:sz="0" w:space="0" w:color="auto"/>
        <w:right w:val="none" w:sz="0" w:space="0" w:color="auto"/>
      </w:divBdr>
    </w:div>
    <w:div w:id="207761762">
      <w:bodyDiv w:val="1"/>
      <w:marLeft w:val="0"/>
      <w:marRight w:val="0"/>
      <w:marTop w:val="0"/>
      <w:marBottom w:val="0"/>
      <w:divBdr>
        <w:top w:val="none" w:sz="0" w:space="0" w:color="auto"/>
        <w:left w:val="none" w:sz="0" w:space="0" w:color="auto"/>
        <w:bottom w:val="none" w:sz="0" w:space="0" w:color="auto"/>
        <w:right w:val="none" w:sz="0" w:space="0" w:color="auto"/>
      </w:divBdr>
    </w:div>
    <w:div w:id="210001463">
      <w:bodyDiv w:val="1"/>
      <w:marLeft w:val="0"/>
      <w:marRight w:val="0"/>
      <w:marTop w:val="0"/>
      <w:marBottom w:val="0"/>
      <w:divBdr>
        <w:top w:val="none" w:sz="0" w:space="0" w:color="auto"/>
        <w:left w:val="none" w:sz="0" w:space="0" w:color="auto"/>
        <w:bottom w:val="none" w:sz="0" w:space="0" w:color="auto"/>
        <w:right w:val="none" w:sz="0" w:space="0" w:color="auto"/>
      </w:divBdr>
    </w:div>
    <w:div w:id="249168765">
      <w:bodyDiv w:val="1"/>
      <w:marLeft w:val="0"/>
      <w:marRight w:val="0"/>
      <w:marTop w:val="0"/>
      <w:marBottom w:val="0"/>
      <w:divBdr>
        <w:top w:val="none" w:sz="0" w:space="0" w:color="auto"/>
        <w:left w:val="none" w:sz="0" w:space="0" w:color="auto"/>
        <w:bottom w:val="none" w:sz="0" w:space="0" w:color="auto"/>
        <w:right w:val="none" w:sz="0" w:space="0" w:color="auto"/>
      </w:divBdr>
    </w:div>
    <w:div w:id="331877436">
      <w:bodyDiv w:val="1"/>
      <w:marLeft w:val="0"/>
      <w:marRight w:val="0"/>
      <w:marTop w:val="0"/>
      <w:marBottom w:val="0"/>
      <w:divBdr>
        <w:top w:val="none" w:sz="0" w:space="0" w:color="auto"/>
        <w:left w:val="none" w:sz="0" w:space="0" w:color="auto"/>
        <w:bottom w:val="none" w:sz="0" w:space="0" w:color="auto"/>
        <w:right w:val="none" w:sz="0" w:space="0" w:color="auto"/>
      </w:divBdr>
    </w:div>
    <w:div w:id="386146917">
      <w:bodyDiv w:val="1"/>
      <w:marLeft w:val="0"/>
      <w:marRight w:val="0"/>
      <w:marTop w:val="0"/>
      <w:marBottom w:val="0"/>
      <w:divBdr>
        <w:top w:val="none" w:sz="0" w:space="0" w:color="auto"/>
        <w:left w:val="none" w:sz="0" w:space="0" w:color="auto"/>
        <w:bottom w:val="none" w:sz="0" w:space="0" w:color="auto"/>
        <w:right w:val="none" w:sz="0" w:space="0" w:color="auto"/>
      </w:divBdr>
    </w:div>
    <w:div w:id="402021075">
      <w:bodyDiv w:val="1"/>
      <w:marLeft w:val="0"/>
      <w:marRight w:val="0"/>
      <w:marTop w:val="0"/>
      <w:marBottom w:val="0"/>
      <w:divBdr>
        <w:top w:val="none" w:sz="0" w:space="0" w:color="auto"/>
        <w:left w:val="none" w:sz="0" w:space="0" w:color="auto"/>
        <w:bottom w:val="none" w:sz="0" w:space="0" w:color="auto"/>
        <w:right w:val="none" w:sz="0" w:space="0" w:color="auto"/>
      </w:divBdr>
    </w:div>
    <w:div w:id="423192525">
      <w:bodyDiv w:val="1"/>
      <w:marLeft w:val="0"/>
      <w:marRight w:val="0"/>
      <w:marTop w:val="0"/>
      <w:marBottom w:val="0"/>
      <w:divBdr>
        <w:top w:val="none" w:sz="0" w:space="0" w:color="auto"/>
        <w:left w:val="none" w:sz="0" w:space="0" w:color="auto"/>
        <w:bottom w:val="none" w:sz="0" w:space="0" w:color="auto"/>
        <w:right w:val="none" w:sz="0" w:space="0" w:color="auto"/>
      </w:divBdr>
    </w:div>
    <w:div w:id="428739071">
      <w:bodyDiv w:val="1"/>
      <w:marLeft w:val="0"/>
      <w:marRight w:val="0"/>
      <w:marTop w:val="0"/>
      <w:marBottom w:val="0"/>
      <w:divBdr>
        <w:top w:val="none" w:sz="0" w:space="0" w:color="auto"/>
        <w:left w:val="none" w:sz="0" w:space="0" w:color="auto"/>
        <w:bottom w:val="none" w:sz="0" w:space="0" w:color="auto"/>
        <w:right w:val="none" w:sz="0" w:space="0" w:color="auto"/>
      </w:divBdr>
    </w:div>
    <w:div w:id="533273033">
      <w:bodyDiv w:val="1"/>
      <w:marLeft w:val="0"/>
      <w:marRight w:val="0"/>
      <w:marTop w:val="0"/>
      <w:marBottom w:val="0"/>
      <w:divBdr>
        <w:top w:val="none" w:sz="0" w:space="0" w:color="auto"/>
        <w:left w:val="none" w:sz="0" w:space="0" w:color="auto"/>
        <w:bottom w:val="none" w:sz="0" w:space="0" w:color="auto"/>
        <w:right w:val="none" w:sz="0" w:space="0" w:color="auto"/>
      </w:divBdr>
    </w:div>
    <w:div w:id="560865645">
      <w:bodyDiv w:val="1"/>
      <w:marLeft w:val="0"/>
      <w:marRight w:val="0"/>
      <w:marTop w:val="0"/>
      <w:marBottom w:val="0"/>
      <w:divBdr>
        <w:top w:val="none" w:sz="0" w:space="0" w:color="auto"/>
        <w:left w:val="none" w:sz="0" w:space="0" w:color="auto"/>
        <w:bottom w:val="none" w:sz="0" w:space="0" w:color="auto"/>
        <w:right w:val="none" w:sz="0" w:space="0" w:color="auto"/>
      </w:divBdr>
    </w:div>
    <w:div w:id="611018999">
      <w:bodyDiv w:val="1"/>
      <w:marLeft w:val="0"/>
      <w:marRight w:val="0"/>
      <w:marTop w:val="0"/>
      <w:marBottom w:val="0"/>
      <w:divBdr>
        <w:top w:val="none" w:sz="0" w:space="0" w:color="auto"/>
        <w:left w:val="none" w:sz="0" w:space="0" w:color="auto"/>
        <w:bottom w:val="none" w:sz="0" w:space="0" w:color="auto"/>
        <w:right w:val="none" w:sz="0" w:space="0" w:color="auto"/>
      </w:divBdr>
    </w:div>
    <w:div w:id="639463423">
      <w:bodyDiv w:val="1"/>
      <w:marLeft w:val="0"/>
      <w:marRight w:val="0"/>
      <w:marTop w:val="0"/>
      <w:marBottom w:val="0"/>
      <w:divBdr>
        <w:top w:val="none" w:sz="0" w:space="0" w:color="auto"/>
        <w:left w:val="none" w:sz="0" w:space="0" w:color="auto"/>
        <w:bottom w:val="none" w:sz="0" w:space="0" w:color="auto"/>
        <w:right w:val="none" w:sz="0" w:space="0" w:color="auto"/>
      </w:divBdr>
      <w:divsChild>
        <w:div w:id="839538181">
          <w:marLeft w:val="1166"/>
          <w:marRight w:val="0"/>
          <w:marTop w:val="77"/>
          <w:marBottom w:val="0"/>
          <w:divBdr>
            <w:top w:val="none" w:sz="0" w:space="0" w:color="auto"/>
            <w:left w:val="none" w:sz="0" w:space="0" w:color="auto"/>
            <w:bottom w:val="none" w:sz="0" w:space="0" w:color="auto"/>
            <w:right w:val="none" w:sz="0" w:space="0" w:color="auto"/>
          </w:divBdr>
        </w:div>
        <w:div w:id="298539205">
          <w:marLeft w:val="1166"/>
          <w:marRight w:val="0"/>
          <w:marTop w:val="77"/>
          <w:marBottom w:val="0"/>
          <w:divBdr>
            <w:top w:val="none" w:sz="0" w:space="0" w:color="auto"/>
            <w:left w:val="none" w:sz="0" w:space="0" w:color="auto"/>
            <w:bottom w:val="none" w:sz="0" w:space="0" w:color="auto"/>
            <w:right w:val="none" w:sz="0" w:space="0" w:color="auto"/>
          </w:divBdr>
        </w:div>
      </w:divsChild>
    </w:div>
    <w:div w:id="650447539">
      <w:bodyDiv w:val="1"/>
      <w:marLeft w:val="0"/>
      <w:marRight w:val="0"/>
      <w:marTop w:val="0"/>
      <w:marBottom w:val="0"/>
      <w:divBdr>
        <w:top w:val="none" w:sz="0" w:space="0" w:color="auto"/>
        <w:left w:val="none" w:sz="0" w:space="0" w:color="auto"/>
        <w:bottom w:val="none" w:sz="0" w:space="0" w:color="auto"/>
        <w:right w:val="none" w:sz="0" w:space="0" w:color="auto"/>
      </w:divBdr>
    </w:div>
    <w:div w:id="660156688">
      <w:bodyDiv w:val="1"/>
      <w:marLeft w:val="0"/>
      <w:marRight w:val="0"/>
      <w:marTop w:val="0"/>
      <w:marBottom w:val="0"/>
      <w:divBdr>
        <w:top w:val="none" w:sz="0" w:space="0" w:color="auto"/>
        <w:left w:val="none" w:sz="0" w:space="0" w:color="auto"/>
        <w:bottom w:val="none" w:sz="0" w:space="0" w:color="auto"/>
        <w:right w:val="none" w:sz="0" w:space="0" w:color="auto"/>
      </w:divBdr>
    </w:div>
    <w:div w:id="732777934">
      <w:bodyDiv w:val="1"/>
      <w:marLeft w:val="0"/>
      <w:marRight w:val="0"/>
      <w:marTop w:val="0"/>
      <w:marBottom w:val="0"/>
      <w:divBdr>
        <w:top w:val="none" w:sz="0" w:space="0" w:color="auto"/>
        <w:left w:val="none" w:sz="0" w:space="0" w:color="auto"/>
        <w:bottom w:val="none" w:sz="0" w:space="0" w:color="auto"/>
        <w:right w:val="none" w:sz="0" w:space="0" w:color="auto"/>
      </w:divBdr>
    </w:div>
    <w:div w:id="740326404">
      <w:bodyDiv w:val="1"/>
      <w:marLeft w:val="0"/>
      <w:marRight w:val="0"/>
      <w:marTop w:val="0"/>
      <w:marBottom w:val="0"/>
      <w:divBdr>
        <w:top w:val="none" w:sz="0" w:space="0" w:color="auto"/>
        <w:left w:val="none" w:sz="0" w:space="0" w:color="auto"/>
        <w:bottom w:val="none" w:sz="0" w:space="0" w:color="auto"/>
        <w:right w:val="none" w:sz="0" w:space="0" w:color="auto"/>
      </w:divBdr>
    </w:div>
    <w:div w:id="788470286">
      <w:bodyDiv w:val="1"/>
      <w:marLeft w:val="0"/>
      <w:marRight w:val="0"/>
      <w:marTop w:val="0"/>
      <w:marBottom w:val="0"/>
      <w:divBdr>
        <w:top w:val="none" w:sz="0" w:space="0" w:color="auto"/>
        <w:left w:val="none" w:sz="0" w:space="0" w:color="auto"/>
        <w:bottom w:val="none" w:sz="0" w:space="0" w:color="auto"/>
        <w:right w:val="none" w:sz="0" w:space="0" w:color="auto"/>
      </w:divBdr>
    </w:div>
    <w:div w:id="797530723">
      <w:bodyDiv w:val="1"/>
      <w:marLeft w:val="0"/>
      <w:marRight w:val="0"/>
      <w:marTop w:val="0"/>
      <w:marBottom w:val="0"/>
      <w:divBdr>
        <w:top w:val="none" w:sz="0" w:space="0" w:color="auto"/>
        <w:left w:val="none" w:sz="0" w:space="0" w:color="auto"/>
        <w:bottom w:val="none" w:sz="0" w:space="0" w:color="auto"/>
        <w:right w:val="none" w:sz="0" w:space="0" w:color="auto"/>
      </w:divBdr>
    </w:div>
    <w:div w:id="825628875">
      <w:bodyDiv w:val="1"/>
      <w:marLeft w:val="0"/>
      <w:marRight w:val="0"/>
      <w:marTop w:val="0"/>
      <w:marBottom w:val="0"/>
      <w:divBdr>
        <w:top w:val="none" w:sz="0" w:space="0" w:color="auto"/>
        <w:left w:val="none" w:sz="0" w:space="0" w:color="auto"/>
        <w:bottom w:val="none" w:sz="0" w:space="0" w:color="auto"/>
        <w:right w:val="none" w:sz="0" w:space="0" w:color="auto"/>
      </w:divBdr>
    </w:div>
    <w:div w:id="829637854">
      <w:bodyDiv w:val="1"/>
      <w:marLeft w:val="0"/>
      <w:marRight w:val="0"/>
      <w:marTop w:val="0"/>
      <w:marBottom w:val="0"/>
      <w:divBdr>
        <w:top w:val="none" w:sz="0" w:space="0" w:color="auto"/>
        <w:left w:val="none" w:sz="0" w:space="0" w:color="auto"/>
        <w:bottom w:val="none" w:sz="0" w:space="0" w:color="auto"/>
        <w:right w:val="none" w:sz="0" w:space="0" w:color="auto"/>
      </w:divBdr>
    </w:div>
    <w:div w:id="901713982">
      <w:bodyDiv w:val="1"/>
      <w:marLeft w:val="0"/>
      <w:marRight w:val="0"/>
      <w:marTop w:val="0"/>
      <w:marBottom w:val="0"/>
      <w:divBdr>
        <w:top w:val="none" w:sz="0" w:space="0" w:color="auto"/>
        <w:left w:val="none" w:sz="0" w:space="0" w:color="auto"/>
        <w:bottom w:val="none" w:sz="0" w:space="0" w:color="auto"/>
        <w:right w:val="none" w:sz="0" w:space="0" w:color="auto"/>
      </w:divBdr>
    </w:div>
    <w:div w:id="925189466">
      <w:bodyDiv w:val="1"/>
      <w:marLeft w:val="0"/>
      <w:marRight w:val="0"/>
      <w:marTop w:val="0"/>
      <w:marBottom w:val="0"/>
      <w:divBdr>
        <w:top w:val="none" w:sz="0" w:space="0" w:color="auto"/>
        <w:left w:val="none" w:sz="0" w:space="0" w:color="auto"/>
        <w:bottom w:val="none" w:sz="0" w:space="0" w:color="auto"/>
        <w:right w:val="none" w:sz="0" w:space="0" w:color="auto"/>
      </w:divBdr>
    </w:div>
    <w:div w:id="962540848">
      <w:bodyDiv w:val="1"/>
      <w:marLeft w:val="0"/>
      <w:marRight w:val="0"/>
      <w:marTop w:val="0"/>
      <w:marBottom w:val="0"/>
      <w:divBdr>
        <w:top w:val="none" w:sz="0" w:space="0" w:color="auto"/>
        <w:left w:val="none" w:sz="0" w:space="0" w:color="auto"/>
        <w:bottom w:val="none" w:sz="0" w:space="0" w:color="auto"/>
        <w:right w:val="none" w:sz="0" w:space="0" w:color="auto"/>
      </w:divBdr>
    </w:div>
    <w:div w:id="1095439112">
      <w:bodyDiv w:val="1"/>
      <w:marLeft w:val="0"/>
      <w:marRight w:val="0"/>
      <w:marTop w:val="0"/>
      <w:marBottom w:val="0"/>
      <w:divBdr>
        <w:top w:val="none" w:sz="0" w:space="0" w:color="auto"/>
        <w:left w:val="none" w:sz="0" w:space="0" w:color="auto"/>
        <w:bottom w:val="none" w:sz="0" w:space="0" w:color="auto"/>
        <w:right w:val="none" w:sz="0" w:space="0" w:color="auto"/>
      </w:divBdr>
    </w:div>
    <w:div w:id="1145318362">
      <w:bodyDiv w:val="1"/>
      <w:marLeft w:val="0"/>
      <w:marRight w:val="0"/>
      <w:marTop w:val="0"/>
      <w:marBottom w:val="0"/>
      <w:divBdr>
        <w:top w:val="none" w:sz="0" w:space="0" w:color="auto"/>
        <w:left w:val="none" w:sz="0" w:space="0" w:color="auto"/>
        <w:bottom w:val="none" w:sz="0" w:space="0" w:color="auto"/>
        <w:right w:val="none" w:sz="0" w:space="0" w:color="auto"/>
      </w:divBdr>
    </w:div>
    <w:div w:id="1146554041">
      <w:bodyDiv w:val="1"/>
      <w:marLeft w:val="0"/>
      <w:marRight w:val="0"/>
      <w:marTop w:val="0"/>
      <w:marBottom w:val="0"/>
      <w:divBdr>
        <w:top w:val="none" w:sz="0" w:space="0" w:color="auto"/>
        <w:left w:val="none" w:sz="0" w:space="0" w:color="auto"/>
        <w:bottom w:val="none" w:sz="0" w:space="0" w:color="auto"/>
        <w:right w:val="none" w:sz="0" w:space="0" w:color="auto"/>
      </w:divBdr>
    </w:div>
    <w:div w:id="1159275406">
      <w:bodyDiv w:val="1"/>
      <w:marLeft w:val="0"/>
      <w:marRight w:val="0"/>
      <w:marTop w:val="0"/>
      <w:marBottom w:val="0"/>
      <w:divBdr>
        <w:top w:val="none" w:sz="0" w:space="0" w:color="auto"/>
        <w:left w:val="none" w:sz="0" w:space="0" w:color="auto"/>
        <w:bottom w:val="none" w:sz="0" w:space="0" w:color="auto"/>
        <w:right w:val="none" w:sz="0" w:space="0" w:color="auto"/>
      </w:divBdr>
    </w:div>
    <w:div w:id="1213690913">
      <w:bodyDiv w:val="1"/>
      <w:marLeft w:val="0"/>
      <w:marRight w:val="0"/>
      <w:marTop w:val="0"/>
      <w:marBottom w:val="0"/>
      <w:divBdr>
        <w:top w:val="none" w:sz="0" w:space="0" w:color="auto"/>
        <w:left w:val="none" w:sz="0" w:space="0" w:color="auto"/>
        <w:bottom w:val="none" w:sz="0" w:space="0" w:color="auto"/>
        <w:right w:val="none" w:sz="0" w:space="0" w:color="auto"/>
      </w:divBdr>
    </w:div>
    <w:div w:id="1224834933">
      <w:bodyDiv w:val="1"/>
      <w:marLeft w:val="0"/>
      <w:marRight w:val="0"/>
      <w:marTop w:val="0"/>
      <w:marBottom w:val="0"/>
      <w:divBdr>
        <w:top w:val="none" w:sz="0" w:space="0" w:color="auto"/>
        <w:left w:val="none" w:sz="0" w:space="0" w:color="auto"/>
        <w:bottom w:val="none" w:sz="0" w:space="0" w:color="auto"/>
        <w:right w:val="none" w:sz="0" w:space="0" w:color="auto"/>
      </w:divBdr>
    </w:div>
    <w:div w:id="1260917529">
      <w:bodyDiv w:val="1"/>
      <w:marLeft w:val="0"/>
      <w:marRight w:val="0"/>
      <w:marTop w:val="0"/>
      <w:marBottom w:val="0"/>
      <w:divBdr>
        <w:top w:val="none" w:sz="0" w:space="0" w:color="auto"/>
        <w:left w:val="none" w:sz="0" w:space="0" w:color="auto"/>
        <w:bottom w:val="none" w:sz="0" w:space="0" w:color="auto"/>
        <w:right w:val="none" w:sz="0" w:space="0" w:color="auto"/>
      </w:divBdr>
    </w:div>
    <w:div w:id="1319110982">
      <w:bodyDiv w:val="1"/>
      <w:marLeft w:val="0"/>
      <w:marRight w:val="0"/>
      <w:marTop w:val="0"/>
      <w:marBottom w:val="0"/>
      <w:divBdr>
        <w:top w:val="none" w:sz="0" w:space="0" w:color="auto"/>
        <w:left w:val="none" w:sz="0" w:space="0" w:color="auto"/>
        <w:bottom w:val="none" w:sz="0" w:space="0" w:color="auto"/>
        <w:right w:val="none" w:sz="0" w:space="0" w:color="auto"/>
      </w:divBdr>
    </w:div>
    <w:div w:id="1338732105">
      <w:bodyDiv w:val="1"/>
      <w:marLeft w:val="0"/>
      <w:marRight w:val="0"/>
      <w:marTop w:val="0"/>
      <w:marBottom w:val="0"/>
      <w:divBdr>
        <w:top w:val="none" w:sz="0" w:space="0" w:color="auto"/>
        <w:left w:val="none" w:sz="0" w:space="0" w:color="auto"/>
        <w:bottom w:val="none" w:sz="0" w:space="0" w:color="auto"/>
        <w:right w:val="none" w:sz="0" w:space="0" w:color="auto"/>
      </w:divBdr>
    </w:div>
    <w:div w:id="1436825725">
      <w:bodyDiv w:val="1"/>
      <w:marLeft w:val="0"/>
      <w:marRight w:val="0"/>
      <w:marTop w:val="0"/>
      <w:marBottom w:val="0"/>
      <w:divBdr>
        <w:top w:val="none" w:sz="0" w:space="0" w:color="auto"/>
        <w:left w:val="none" w:sz="0" w:space="0" w:color="auto"/>
        <w:bottom w:val="none" w:sz="0" w:space="0" w:color="auto"/>
        <w:right w:val="none" w:sz="0" w:space="0" w:color="auto"/>
      </w:divBdr>
    </w:div>
    <w:div w:id="1494835059">
      <w:bodyDiv w:val="1"/>
      <w:marLeft w:val="0"/>
      <w:marRight w:val="0"/>
      <w:marTop w:val="0"/>
      <w:marBottom w:val="0"/>
      <w:divBdr>
        <w:top w:val="none" w:sz="0" w:space="0" w:color="auto"/>
        <w:left w:val="none" w:sz="0" w:space="0" w:color="auto"/>
        <w:bottom w:val="none" w:sz="0" w:space="0" w:color="auto"/>
        <w:right w:val="none" w:sz="0" w:space="0" w:color="auto"/>
      </w:divBdr>
    </w:div>
    <w:div w:id="1522207146">
      <w:bodyDiv w:val="1"/>
      <w:marLeft w:val="0"/>
      <w:marRight w:val="0"/>
      <w:marTop w:val="0"/>
      <w:marBottom w:val="0"/>
      <w:divBdr>
        <w:top w:val="none" w:sz="0" w:space="0" w:color="auto"/>
        <w:left w:val="none" w:sz="0" w:space="0" w:color="auto"/>
        <w:bottom w:val="none" w:sz="0" w:space="0" w:color="auto"/>
        <w:right w:val="none" w:sz="0" w:space="0" w:color="auto"/>
      </w:divBdr>
    </w:div>
    <w:div w:id="1608849620">
      <w:bodyDiv w:val="1"/>
      <w:marLeft w:val="0"/>
      <w:marRight w:val="0"/>
      <w:marTop w:val="0"/>
      <w:marBottom w:val="0"/>
      <w:divBdr>
        <w:top w:val="none" w:sz="0" w:space="0" w:color="auto"/>
        <w:left w:val="none" w:sz="0" w:space="0" w:color="auto"/>
        <w:bottom w:val="none" w:sz="0" w:space="0" w:color="auto"/>
        <w:right w:val="none" w:sz="0" w:space="0" w:color="auto"/>
      </w:divBdr>
    </w:div>
    <w:div w:id="1644966301">
      <w:bodyDiv w:val="1"/>
      <w:marLeft w:val="0"/>
      <w:marRight w:val="0"/>
      <w:marTop w:val="0"/>
      <w:marBottom w:val="0"/>
      <w:divBdr>
        <w:top w:val="none" w:sz="0" w:space="0" w:color="auto"/>
        <w:left w:val="none" w:sz="0" w:space="0" w:color="auto"/>
        <w:bottom w:val="none" w:sz="0" w:space="0" w:color="auto"/>
        <w:right w:val="none" w:sz="0" w:space="0" w:color="auto"/>
      </w:divBdr>
    </w:div>
    <w:div w:id="1666474872">
      <w:bodyDiv w:val="1"/>
      <w:marLeft w:val="0"/>
      <w:marRight w:val="0"/>
      <w:marTop w:val="0"/>
      <w:marBottom w:val="0"/>
      <w:divBdr>
        <w:top w:val="none" w:sz="0" w:space="0" w:color="auto"/>
        <w:left w:val="none" w:sz="0" w:space="0" w:color="auto"/>
        <w:bottom w:val="none" w:sz="0" w:space="0" w:color="auto"/>
        <w:right w:val="none" w:sz="0" w:space="0" w:color="auto"/>
      </w:divBdr>
    </w:div>
    <w:div w:id="1686705864">
      <w:bodyDiv w:val="1"/>
      <w:marLeft w:val="0"/>
      <w:marRight w:val="0"/>
      <w:marTop w:val="0"/>
      <w:marBottom w:val="0"/>
      <w:divBdr>
        <w:top w:val="none" w:sz="0" w:space="0" w:color="auto"/>
        <w:left w:val="none" w:sz="0" w:space="0" w:color="auto"/>
        <w:bottom w:val="none" w:sz="0" w:space="0" w:color="auto"/>
        <w:right w:val="none" w:sz="0" w:space="0" w:color="auto"/>
      </w:divBdr>
    </w:div>
    <w:div w:id="1758552937">
      <w:bodyDiv w:val="1"/>
      <w:marLeft w:val="0"/>
      <w:marRight w:val="0"/>
      <w:marTop w:val="0"/>
      <w:marBottom w:val="0"/>
      <w:divBdr>
        <w:top w:val="none" w:sz="0" w:space="0" w:color="auto"/>
        <w:left w:val="none" w:sz="0" w:space="0" w:color="auto"/>
        <w:bottom w:val="none" w:sz="0" w:space="0" w:color="auto"/>
        <w:right w:val="none" w:sz="0" w:space="0" w:color="auto"/>
      </w:divBdr>
    </w:div>
    <w:div w:id="1760977435">
      <w:bodyDiv w:val="1"/>
      <w:marLeft w:val="0"/>
      <w:marRight w:val="0"/>
      <w:marTop w:val="0"/>
      <w:marBottom w:val="0"/>
      <w:divBdr>
        <w:top w:val="none" w:sz="0" w:space="0" w:color="auto"/>
        <w:left w:val="none" w:sz="0" w:space="0" w:color="auto"/>
        <w:bottom w:val="none" w:sz="0" w:space="0" w:color="auto"/>
        <w:right w:val="none" w:sz="0" w:space="0" w:color="auto"/>
      </w:divBdr>
    </w:div>
    <w:div w:id="1778672064">
      <w:bodyDiv w:val="1"/>
      <w:marLeft w:val="0"/>
      <w:marRight w:val="0"/>
      <w:marTop w:val="0"/>
      <w:marBottom w:val="0"/>
      <w:divBdr>
        <w:top w:val="none" w:sz="0" w:space="0" w:color="auto"/>
        <w:left w:val="none" w:sz="0" w:space="0" w:color="auto"/>
        <w:bottom w:val="none" w:sz="0" w:space="0" w:color="auto"/>
        <w:right w:val="none" w:sz="0" w:space="0" w:color="auto"/>
      </w:divBdr>
    </w:div>
    <w:div w:id="1789472755">
      <w:bodyDiv w:val="1"/>
      <w:marLeft w:val="0"/>
      <w:marRight w:val="0"/>
      <w:marTop w:val="0"/>
      <w:marBottom w:val="0"/>
      <w:divBdr>
        <w:top w:val="none" w:sz="0" w:space="0" w:color="auto"/>
        <w:left w:val="none" w:sz="0" w:space="0" w:color="auto"/>
        <w:bottom w:val="none" w:sz="0" w:space="0" w:color="auto"/>
        <w:right w:val="none" w:sz="0" w:space="0" w:color="auto"/>
      </w:divBdr>
    </w:div>
    <w:div w:id="1805274986">
      <w:bodyDiv w:val="1"/>
      <w:marLeft w:val="0"/>
      <w:marRight w:val="0"/>
      <w:marTop w:val="0"/>
      <w:marBottom w:val="0"/>
      <w:divBdr>
        <w:top w:val="none" w:sz="0" w:space="0" w:color="auto"/>
        <w:left w:val="none" w:sz="0" w:space="0" w:color="auto"/>
        <w:bottom w:val="none" w:sz="0" w:space="0" w:color="auto"/>
        <w:right w:val="none" w:sz="0" w:space="0" w:color="auto"/>
      </w:divBdr>
    </w:div>
    <w:div w:id="1809204050">
      <w:bodyDiv w:val="1"/>
      <w:marLeft w:val="0"/>
      <w:marRight w:val="0"/>
      <w:marTop w:val="0"/>
      <w:marBottom w:val="0"/>
      <w:divBdr>
        <w:top w:val="none" w:sz="0" w:space="0" w:color="auto"/>
        <w:left w:val="none" w:sz="0" w:space="0" w:color="auto"/>
        <w:bottom w:val="none" w:sz="0" w:space="0" w:color="auto"/>
        <w:right w:val="none" w:sz="0" w:space="0" w:color="auto"/>
      </w:divBdr>
    </w:div>
    <w:div w:id="1827165465">
      <w:bodyDiv w:val="1"/>
      <w:marLeft w:val="0"/>
      <w:marRight w:val="0"/>
      <w:marTop w:val="0"/>
      <w:marBottom w:val="0"/>
      <w:divBdr>
        <w:top w:val="none" w:sz="0" w:space="0" w:color="auto"/>
        <w:left w:val="none" w:sz="0" w:space="0" w:color="auto"/>
        <w:bottom w:val="none" w:sz="0" w:space="0" w:color="auto"/>
        <w:right w:val="none" w:sz="0" w:space="0" w:color="auto"/>
      </w:divBdr>
    </w:div>
    <w:div w:id="1933006653">
      <w:bodyDiv w:val="1"/>
      <w:marLeft w:val="0"/>
      <w:marRight w:val="0"/>
      <w:marTop w:val="0"/>
      <w:marBottom w:val="0"/>
      <w:divBdr>
        <w:top w:val="none" w:sz="0" w:space="0" w:color="auto"/>
        <w:left w:val="none" w:sz="0" w:space="0" w:color="auto"/>
        <w:bottom w:val="none" w:sz="0" w:space="0" w:color="auto"/>
        <w:right w:val="none" w:sz="0" w:space="0" w:color="auto"/>
      </w:divBdr>
    </w:div>
    <w:div w:id="1941183438">
      <w:bodyDiv w:val="1"/>
      <w:marLeft w:val="0"/>
      <w:marRight w:val="0"/>
      <w:marTop w:val="0"/>
      <w:marBottom w:val="0"/>
      <w:divBdr>
        <w:top w:val="none" w:sz="0" w:space="0" w:color="auto"/>
        <w:left w:val="none" w:sz="0" w:space="0" w:color="auto"/>
        <w:bottom w:val="none" w:sz="0" w:space="0" w:color="auto"/>
        <w:right w:val="none" w:sz="0" w:space="0" w:color="auto"/>
      </w:divBdr>
    </w:div>
    <w:div w:id="1990741385">
      <w:bodyDiv w:val="1"/>
      <w:marLeft w:val="0"/>
      <w:marRight w:val="0"/>
      <w:marTop w:val="0"/>
      <w:marBottom w:val="0"/>
      <w:divBdr>
        <w:top w:val="none" w:sz="0" w:space="0" w:color="auto"/>
        <w:left w:val="none" w:sz="0" w:space="0" w:color="auto"/>
        <w:bottom w:val="none" w:sz="0" w:space="0" w:color="auto"/>
        <w:right w:val="none" w:sz="0" w:space="0" w:color="auto"/>
      </w:divBdr>
    </w:div>
    <w:div w:id="2002930293">
      <w:bodyDiv w:val="1"/>
      <w:marLeft w:val="0"/>
      <w:marRight w:val="0"/>
      <w:marTop w:val="0"/>
      <w:marBottom w:val="0"/>
      <w:divBdr>
        <w:top w:val="none" w:sz="0" w:space="0" w:color="auto"/>
        <w:left w:val="none" w:sz="0" w:space="0" w:color="auto"/>
        <w:bottom w:val="none" w:sz="0" w:space="0" w:color="auto"/>
        <w:right w:val="none" w:sz="0" w:space="0" w:color="auto"/>
      </w:divBdr>
    </w:div>
    <w:div w:id="2116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B4DA-AE96-49C3-A2AA-1EADE745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27972</Words>
  <Characters>159447</Characters>
  <Application>Microsoft Office Word</Application>
  <DocSecurity>0</DocSecurity>
  <Lines>1328</Lines>
  <Paragraphs>374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LIDIJA</cp:lastModifiedBy>
  <cp:revision>2</cp:revision>
  <cp:lastPrinted>2014-12-10T11:33:00Z</cp:lastPrinted>
  <dcterms:created xsi:type="dcterms:W3CDTF">2014-12-22T14:01:00Z</dcterms:created>
  <dcterms:modified xsi:type="dcterms:W3CDTF">2014-12-22T14:01:00Z</dcterms:modified>
</cp:coreProperties>
</file>